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378B" w14:textId="1BA3C695" w:rsidR="00D4110A" w:rsidRPr="002A7615" w:rsidRDefault="005E5FFC" w:rsidP="00D15DC5">
      <w:pPr>
        <w:pStyle w:val="Cover"/>
        <w:spacing w:after="240"/>
        <w:outlineLvl w:val="0"/>
        <w:rPr>
          <w:rFonts w:asciiTheme="majorHAnsi" w:hAnsiTheme="majorHAnsi" w:cstheme="majorHAnsi"/>
          <w:color w:val="auto"/>
          <w:sz w:val="72"/>
          <w:szCs w:val="72"/>
          <w:lang w:val="en-AU"/>
        </w:rPr>
      </w:pPr>
      <w:bookmarkStart w:id="0" w:name="_Hlk203728854"/>
      <w:bookmarkStart w:id="1" w:name="_Toc204019953"/>
      <w:bookmarkStart w:id="2" w:name="_Toc232061593"/>
      <w:bookmarkStart w:id="3" w:name="_Toc180575469"/>
      <w:bookmarkStart w:id="4" w:name="_Toc180575691"/>
      <w:bookmarkEnd w:id="0"/>
      <w:r w:rsidRPr="002A7615">
        <w:rPr>
          <w:rFonts w:asciiTheme="majorHAnsi" w:hAnsiTheme="majorHAnsi" w:cstheme="majorHAnsi"/>
          <w:color w:val="auto"/>
          <w:sz w:val="72"/>
          <w:szCs w:val="72"/>
          <w:lang w:val="en-AU"/>
        </w:rPr>
        <w:t xml:space="preserve">auDA </w:t>
      </w:r>
      <w:r w:rsidR="003A54F7" w:rsidRPr="002A7615">
        <w:rPr>
          <w:rFonts w:asciiTheme="majorHAnsi" w:hAnsiTheme="majorHAnsi" w:cstheme="majorHAnsi"/>
          <w:color w:val="auto"/>
          <w:sz w:val="72"/>
          <w:szCs w:val="72"/>
          <w:lang w:val="en-AU"/>
        </w:rPr>
        <w:t>Digital Lives of Australians 202</w:t>
      </w:r>
      <w:r w:rsidR="005E70AD">
        <w:rPr>
          <w:rFonts w:asciiTheme="majorHAnsi" w:hAnsiTheme="majorHAnsi" w:cstheme="majorHAnsi"/>
          <w:color w:val="auto"/>
          <w:sz w:val="72"/>
          <w:szCs w:val="72"/>
          <w:lang w:val="en-AU"/>
        </w:rPr>
        <w:t>6</w:t>
      </w:r>
      <w:r w:rsidR="00E15F94" w:rsidRPr="002A7615">
        <w:rPr>
          <w:rFonts w:asciiTheme="majorHAnsi" w:hAnsiTheme="majorHAnsi" w:cstheme="majorHAnsi"/>
          <w:color w:val="auto"/>
          <w:sz w:val="72"/>
          <w:szCs w:val="72"/>
          <w:lang w:val="en-AU"/>
        </w:rPr>
        <w:t xml:space="preserve"> </w:t>
      </w:r>
      <w:r w:rsidR="003057B4" w:rsidRPr="002A7615">
        <w:rPr>
          <w:rFonts w:asciiTheme="majorHAnsi" w:hAnsiTheme="majorHAnsi" w:cstheme="majorHAnsi"/>
          <w:color w:val="auto"/>
          <w:sz w:val="72"/>
          <w:szCs w:val="72"/>
          <w:lang w:val="en-AU"/>
        </w:rPr>
        <w:t>R</w:t>
      </w:r>
      <w:r w:rsidR="00D4110A" w:rsidRPr="002A7615">
        <w:rPr>
          <w:rFonts w:asciiTheme="majorHAnsi" w:hAnsiTheme="majorHAnsi" w:cstheme="majorHAnsi"/>
          <w:color w:val="auto"/>
          <w:sz w:val="72"/>
          <w:szCs w:val="72"/>
          <w:lang w:val="en-AU"/>
        </w:rPr>
        <w:t>eport</w:t>
      </w:r>
      <w:bookmarkEnd w:id="1"/>
      <w:bookmarkEnd w:id="2"/>
      <w:r w:rsidR="00D4110A" w:rsidRPr="002A7615">
        <w:rPr>
          <w:rFonts w:asciiTheme="majorHAnsi" w:hAnsiTheme="majorHAnsi" w:cstheme="majorHAnsi"/>
          <w:color w:val="auto"/>
          <w:sz w:val="72"/>
          <w:szCs w:val="72"/>
          <w:lang w:val="en-AU"/>
        </w:rPr>
        <w:t xml:space="preserve"> </w:t>
      </w:r>
      <w:bookmarkEnd w:id="3"/>
      <w:bookmarkEnd w:id="4"/>
    </w:p>
    <w:p w14:paraId="6285D44F" w14:textId="7ABD0932" w:rsidR="003A54F7" w:rsidRPr="002A7615" w:rsidRDefault="003A54F7" w:rsidP="00D15DC5">
      <w:pPr>
        <w:pStyle w:val="Cover"/>
        <w:spacing w:after="240"/>
        <w:outlineLvl w:val="0"/>
        <w:rPr>
          <w:rFonts w:asciiTheme="majorHAnsi" w:hAnsiTheme="majorHAnsi" w:cstheme="majorHAnsi"/>
          <w:color w:val="auto"/>
          <w:sz w:val="52"/>
          <w:szCs w:val="52"/>
          <w:lang w:val="en-AU"/>
        </w:rPr>
      </w:pPr>
    </w:p>
    <w:p w14:paraId="1F71B46C" w14:textId="00214E43" w:rsidR="003A54F7" w:rsidRPr="002A7615" w:rsidRDefault="005E70AD" w:rsidP="00D15DC5">
      <w:pPr>
        <w:pStyle w:val="Cover"/>
        <w:spacing w:after="240"/>
        <w:outlineLvl w:val="0"/>
        <w:rPr>
          <w:rFonts w:asciiTheme="majorHAnsi" w:hAnsiTheme="majorHAnsi" w:cstheme="majorHAnsi"/>
          <w:color w:val="auto"/>
          <w:sz w:val="44"/>
          <w:szCs w:val="44"/>
          <w:lang w:val="en-AU"/>
        </w:rPr>
      </w:pPr>
      <w:bookmarkStart w:id="5" w:name="_Toc232061594"/>
      <w:r>
        <w:rPr>
          <w:rFonts w:asciiTheme="majorHAnsi" w:hAnsiTheme="majorHAnsi" w:cstheme="majorHAnsi"/>
          <w:color w:val="auto"/>
          <w:sz w:val="44"/>
          <w:szCs w:val="44"/>
          <w:lang w:val="en-AU"/>
        </w:rPr>
        <w:t>How Australians use, trust and navigate the internet in 2026</w:t>
      </w:r>
      <w:bookmarkEnd w:id="5"/>
    </w:p>
    <w:p w14:paraId="522A7137" w14:textId="77777777" w:rsidR="00D4110A" w:rsidRPr="002A7615" w:rsidRDefault="00D4110A" w:rsidP="00D4110A">
      <w:pPr>
        <w:rPr>
          <w:rFonts w:asciiTheme="majorHAnsi" w:hAnsiTheme="majorHAnsi" w:cstheme="majorHAnsi"/>
        </w:rPr>
      </w:pPr>
    </w:p>
    <w:p w14:paraId="418B3DF5" w14:textId="5A310D75" w:rsidR="00D4110A" w:rsidRPr="002A7615" w:rsidRDefault="003057B4" w:rsidP="00D4110A">
      <w:pPr>
        <w:rPr>
          <w:rFonts w:asciiTheme="majorHAnsi" w:hAnsiTheme="majorHAnsi" w:cstheme="majorHAnsi"/>
          <w:b/>
          <w:bCs/>
          <w:color w:val="CFDB2B"/>
          <w:spacing w:val="-5"/>
          <w:kern w:val="0"/>
          <w:sz w:val="50"/>
          <w:szCs w:val="50"/>
        </w:rPr>
      </w:pPr>
      <w:r w:rsidRPr="002A7615">
        <w:rPr>
          <w:rFonts w:asciiTheme="majorHAnsi" w:hAnsiTheme="majorHAnsi" w:cstheme="majorHAnsi"/>
          <w:b/>
          <w:bCs/>
          <w:color w:val="CFDB2B"/>
          <w:spacing w:val="-5"/>
          <w:kern w:val="0"/>
          <w:sz w:val="50"/>
          <w:szCs w:val="50"/>
        </w:rPr>
        <w:br/>
      </w:r>
    </w:p>
    <w:p w14:paraId="15D4AC0F" w14:textId="77777777" w:rsidR="00D4110A" w:rsidRPr="002A7615" w:rsidRDefault="00D4110A" w:rsidP="00D4110A">
      <w:pPr>
        <w:rPr>
          <w:rFonts w:asciiTheme="majorHAnsi" w:hAnsiTheme="majorHAnsi" w:cstheme="majorHAnsi"/>
          <w:b/>
          <w:bCs/>
          <w:color w:val="CFDB2B"/>
          <w:spacing w:val="-5"/>
          <w:kern w:val="0"/>
          <w:sz w:val="50"/>
          <w:szCs w:val="50"/>
        </w:rPr>
      </w:pPr>
    </w:p>
    <w:p w14:paraId="1AD97CF0" w14:textId="77777777" w:rsidR="00D4110A" w:rsidRPr="002A7615" w:rsidRDefault="00D4110A" w:rsidP="00D4110A">
      <w:pPr>
        <w:rPr>
          <w:rFonts w:asciiTheme="majorHAnsi" w:hAnsiTheme="majorHAnsi" w:cstheme="majorHAnsi"/>
          <w:b/>
          <w:bCs/>
          <w:color w:val="CFDB2B"/>
          <w:spacing w:val="-5"/>
          <w:kern w:val="0"/>
          <w:sz w:val="50"/>
          <w:szCs w:val="50"/>
        </w:rPr>
      </w:pPr>
    </w:p>
    <w:p w14:paraId="249AD396" w14:textId="77777777" w:rsidR="00D4110A" w:rsidRPr="002A7615" w:rsidRDefault="00D4110A" w:rsidP="00D4110A">
      <w:pPr>
        <w:rPr>
          <w:rFonts w:asciiTheme="majorHAnsi" w:hAnsiTheme="majorHAnsi" w:cstheme="majorHAnsi"/>
          <w:b/>
          <w:bCs/>
          <w:color w:val="CFDB2B"/>
          <w:spacing w:val="-5"/>
          <w:kern w:val="0"/>
          <w:sz w:val="50"/>
          <w:szCs w:val="50"/>
        </w:rPr>
      </w:pPr>
    </w:p>
    <w:p w14:paraId="62B3F782" w14:textId="77777777" w:rsidR="00D4110A" w:rsidRPr="002A7615" w:rsidRDefault="00D4110A" w:rsidP="000606AE">
      <w:pPr>
        <w:rPr>
          <w:rFonts w:asciiTheme="majorHAnsi" w:hAnsiTheme="majorHAnsi" w:cstheme="majorHAnsi"/>
          <w:color w:val="FAFAFF" w:themeColor="background1"/>
        </w:rPr>
      </w:pPr>
    </w:p>
    <w:p w14:paraId="16D5FDEC" w14:textId="77777777" w:rsidR="00E15F94" w:rsidRPr="002A7615" w:rsidRDefault="00E15F94" w:rsidP="000606AE">
      <w:pPr>
        <w:rPr>
          <w:rFonts w:asciiTheme="majorHAnsi" w:hAnsiTheme="majorHAnsi" w:cstheme="majorHAnsi"/>
          <w:color w:val="CFDA2B" w:themeColor="accent1"/>
        </w:rPr>
      </w:pPr>
    </w:p>
    <w:p w14:paraId="4D3C4000" w14:textId="77777777" w:rsidR="00E15F94" w:rsidRPr="002A7615" w:rsidRDefault="00E15F94" w:rsidP="000606AE">
      <w:pPr>
        <w:rPr>
          <w:rFonts w:asciiTheme="majorHAnsi" w:hAnsiTheme="majorHAnsi" w:cstheme="majorHAnsi"/>
          <w:color w:val="CFDA2B" w:themeColor="accent1"/>
        </w:rPr>
      </w:pPr>
    </w:p>
    <w:p w14:paraId="38766970" w14:textId="77777777" w:rsidR="00E15F94" w:rsidRPr="002A7615" w:rsidRDefault="00E15F94" w:rsidP="000606AE">
      <w:pPr>
        <w:rPr>
          <w:rFonts w:asciiTheme="majorHAnsi" w:hAnsiTheme="majorHAnsi" w:cstheme="majorHAnsi"/>
          <w:color w:val="CFDA2B" w:themeColor="accent1"/>
        </w:rPr>
      </w:pPr>
    </w:p>
    <w:p w14:paraId="2D2B2426" w14:textId="3892BED8" w:rsidR="00D4110A" w:rsidRPr="002A7615" w:rsidRDefault="003372AE" w:rsidP="000606AE">
      <w:pPr>
        <w:rPr>
          <w:rFonts w:asciiTheme="majorHAnsi" w:hAnsiTheme="majorHAnsi" w:cstheme="majorHAnsi"/>
          <w:b/>
          <w:bCs/>
          <w:sz w:val="22"/>
          <w:szCs w:val="28"/>
        </w:rPr>
      </w:pPr>
      <w:r>
        <w:rPr>
          <w:rFonts w:asciiTheme="majorHAnsi" w:hAnsiTheme="majorHAnsi" w:cstheme="majorHAnsi"/>
          <w:b/>
          <w:bCs/>
          <w:sz w:val="22"/>
          <w:szCs w:val="28"/>
        </w:rPr>
        <w:t>6</w:t>
      </w:r>
      <w:r w:rsidR="003A54F7" w:rsidRPr="002A7615">
        <w:rPr>
          <w:rFonts w:asciiTheme="majorHAnsi" w:hAnsiTheme="majorHAnsi" w:cstheme="majorHAnsi"/>
          <w:b/>
          <w:bCs/>
          <w:sz w:val="22"/>
          <w:szCs w:val="28"/>
          <w:vertAlign w:val="superscript"/>
        </w:rPr>
        <w:t>th</w:t>
      </w:r>
      <w:r w:rsidR="003A54F7" w:rsidRPr="002A7615">
        <w:rPr>
          <w:rFonts w:asciiTheme="majorHAnsi" w:hAnsiTheme="majorHAnsi" w:cstheme="majorHAnsi"/>
          <w:b/>
          <w:bCs/>
          <w:sz w:val="22"/>
          <w:szCs w:val="28"/>
        </w:rPr>
        <w:t xml:space="preserve"> Edition (2021-202</w:t>
      </w:r>
      <w:r>
        <w:rPr>
          <w:rFonts w:asciiTheme="majorHAnsi" w:hAnsiTheme="majorHAnsi" w:cstheme="majorHAnsi"/>
          <w:b/>
          <w:bCs/>
          <w:sz w:val="22"/>
          <w:szCs w:val="28"/>
        </w:rPr>
        <w:t>6</w:t>
      </w:r>
      <w:r w:rsidR="003A54F7" w:rsidRPr="002A7615">
        <w:rPr>
          <w:rFonts w:asciiTheme="majorHAnsi" w:hAnsiTheme="majorHAnsi" w:cstheme="majorHAnsi"/>
          <w:b/>
          <w:bCs/>
          <w:sz w:val="22"/>
          <w:szCs w:val="28"/>
        </w:rPr>
        <w:t>)</w:t>
      </w:r>
    </w:p>
    <w:p w14:paraId="6B168B30" w14:textId="2A28AFB0" w:rsidR="00D4110A" w:rsidRPr="002A7615" w:rsidRDefault="00D4110A" w:rsidP="000606AE">
      <w:pPr>
        <w:rPr>
          <w:rFonts w:asciiTheme="majorHAnsi" w:hAnsiTheme="majorHAnsi" w:cstheme="majorHAnsi"/>
          <w:b/>
          <w:bCs/>
          <w:sz w:val="22"/>
          <w:szCs w:val="28"/>
        </w:rPr>
      </w:pPr>
      <w:r w:rsidRPr="002A7615">
        <w:rPr>
          <w:rFonts w:asciiTheme="majorHAnsi" w:hAnsiTheme="majorHAnsi" w:cstheme="majorHAnsi"/>
          <w:b/>
          <w:bCs/>
          <w:sz w:val="22"/>
          <w:szCs w:val="28"/>
        </w:rPr>
        <w:t>au</w:t>
      </w:r>
      <w:r w:rsidR="00F1708F" w:rsidRPr="002A7615">
        <w:rPr>
          <w:rFonts w:asciiTheme="majorHAnsi" w:hAnsiTheme="majorHAnsi" w:cstheme="majorHAnsi"/>
          <w:b/>
          <w:bCs/>
          <w:sz w:val="22"/>
          <w:szCs w:val="28"/>
        </w:rPr>
        <w:t>da</w:t>
      </w:r>
      <w:r w:rsidRPr="002A7615">
        <w:rPr>
          <w:rFonts w:asciiTheme="majorHAnsi" w:hAnsiTheme="majorHAnsi" w:cstheme="majorHAnsi"/>
          <w:b/>
          <w:bCs/>
          <w:sz w:val="22"/>
          <w:szCs w:val="28"/>
        </w:rPr>
        <w:t>.org.au</w:t>
      </w:r>
    </w:p>
    <w:p w14:paraId="02F87B22" w14:textId="776F1B53" w:rsidR="006D26E5" w:rsidRPr="002A7615" w:rsidRDefault="006D26E5" w:rsidP="006D26E5">
      <w:pPr>
        <w:pStyle w:val="Heading1"/>
        <w:rPr>
          <w:rFonts w:cstheme="majorHAnsi"/>
        </w:rPr>
      </w:pPr>
      <w:bookmarkStart w:id="6" w:name="_Toc180575472"/>
      <w:bookmarkStart w:id="7" w:name="_Toc204019955"/>
      <w:bookmarkStart w:id="8" w:name="_Toc232061595"/>
      <w:r w:rsidRPr="002A7615">
        <w:rPr>
          <w:rFonts w:cstheme="majorHAnsi"/>
        </w:rPr>
        <w:lastRenderedPageBreak/>
        <w:t>Contents</w:t>
      </w:r>
      <w:bookmarkEnd w:id="6"/>
      <w:bookmarkEnd w:id="7"/>
      <w:bookmarkEnd w:id="8"/>
    </w:p>
    <w:p w14:paraId="6A8ABF3B" w14:textId="5A9FB777" w:rsidR="00587FD3" w:rsidRDefault="006D26E5">
      <w:pPr>
        <w:pStyle w:val="TOC1"/>
        <w:tabs>
          <w:tab w:val="right" w:pos="9016"/>
        </w:tabs>
        <w:rPr>
          <w:rFonts w:cstheme="minorBidi"/>
          <w:b w:val="0"/>
          <w:bCs w:val="0"/>
          <w:noProof/>
          <w:sz w:val="24"/>
          <w:szCs w:val="24"/>
          <w:lang w:eastAsia="en-AU"/>
        </w:rPr>
      </w:pPr>
      <w:r w:rsidRPr="002A7615">
        <w:rPr>
          <w:rFonts w:asciiTheme="majorHAnsi" w:hAnsiTheme="majorHAnsi" w:cstheme="majorHAnsi"/>
          <w:b w:val="0"/>
          <w:bCs w:val="0"/>
          <w:highlight w:val="yellow"/>
        </w:rPr>
        <w:fldChar w:fldCharType="begin"/>
      </w:r>
      <w:r w:rsidRPr="002A7615">
        <w:rPr>
          <w:rFonts w:asciiTheme="majorHAnsi" w:hAnsiTheme="majorHAnsi" w:cstheme="majorHAnsi"/>
          <w:b w:val="0"/>
          <w:bCs w:val="0"/>
          <w:highlight w:val="yellow"/>
        </w:rPr>
        <w:instrText xml:space="preserve"> TOC \o "1-1" \h \z \u </w:instrText>
      </w:r>
      <w:r w:rsidRPr="002A7615">
        <w:rPr>
          <w:rFonts w:asciiTheme="majorHAnsi" w:hAnsiTheme="majorHAnsi" w:cstheme="majorHAnsi"/>
          <w:b w:val="0"/>
          <w:bCs w:val="0"/>
          <w:highlight w:val="yellow"/>
        </w:rPr>
        <w:fldChar w:fldCharType="separate"/>
      </w:r>
      <w:hyperlink w:anchor="_Toc232061596" w:history="1">
        <w:r w:rsidR="00587FD3" w:rsidRPr="000C1681">
          <w:rPr>
            <w:rStyle w:val="Hyperlink"/>
            <w:rFonts w:cstheme="majorHAnsi"/>
            <w:noProof/>
          </w:rPr>
          <w:t>Introduction</w:t>
        </w:r>
        <w:r w:rsidR="00587FD3">
          <w:rPr>
            <w:noProof/>
            <w:webHidden/>
          </w:rPr>
          <w:tab/>
        </w:r>
        <w:r w:rsidR="00587FD3">
          <w:rPr>
            <w:noProof/>
            <w:webHidden/>
          </w:rPr>
          <w:fldChar w:fldCharType="begin"/>
        </w:r>
        <w:r w:rsidR="00587FD3">
          <w:rPr>
            <w:noProof/>
            <w:webHidden/>
          </w:rPr>
          <w:instrText xml:space="preserve"> PAGEREF _Toc232061596 \h </w:instrText>
        </w:r>
        <w:r w:rsidR="00587FD3">
          <w:rPr>
            <w:noProof/>
            <w:webHidden/>
          </w:rPr>
        </w:r>
        <w:r w:rsidR="00587FD3">
          <w:rPr>
            <w:noProof/>
            <w:webHidden/>
          </w:rPr>
          <w:fldChar w:fldCharType="separate"/>
        </w:r>
        <w:r w:rsidR="00B80471">
          <w:rPr>
            <w:noProof/>
            <w:webHidden/>
          </w:rPr>
          <w:t>3</w:t>
        </w:r>
        <w:r w:rsidR="00587FD3">
          <w:rPr>
            <w:noProof/>
            <w:webHidden/>
          </w:rPr>
          <w:fldChar w:fldCharType="end"/>
        </w:r>
      </w:hyperlink>
    </w:p>
    <w:p w14:paraId="67D7220F" w14:textId="225F7049" w:rsidR="00587FD3" w:rsidRDefault="00587FD3">
      <w:pPr>
        <w:pStyle w:val="TOC1"/>
        <w:tabs>
          <w:tab w:val="right" w:pos="9016"/>
        </w:tabs>
        <w:rPr>
          <w:rFonts w:cstheme="minorBidi"/>
          <w:b w:val="0"/>
          <w:bCs w:val="0"/>
          <w:noProof/>
          <w:sz w:val="24"/>
          <w:szCs w:val="24"/>
          <w:lang w:eastAsia="en-AU"/>
        </w:rPr>
      </w:pPr>
      <w:hyperlink w:anchor="_Toc232061597" w:history="1">
        <w:r w:rsidRPr="000C1681">
          <w:rPr>
            <w:rStyle w:val="Hyperlink"/>
            <w:rFonts w:cstheme="majorHAnsi"/>
            <w:noProof/>
          </w:rPr>
          <w:t>Value of the internet</w:t>
        </w:r>
        <w:r>
          <w:rPr>
            <w:noProof/>
            <w:webHidden/>
          </w:rPr>
          <w:tab/>
        </w:r>
        <w:r>
          <w:rPr>
            <w:noProof/>
            <w:webHidden/>
          </w:rPr>
          <w:fldChar w:fldCharType="begin"/>
        </w:r>
        <w:r>
          <w:rPr>
            <w:noProof/>
            <w:webHidden/>
          </w:rPr>
          <w:instrText xml:space="preserve"> PAGEREF _Toc232061597 \h </w:instrText>
        </w:r>
        <w:r>
          <w:rPr>
            <w:noProof/>
            <w:webHidden/>
          </w:rPr>
        </w:r>
        <w:r>
          <w:rPr>
            <w:noProof/>
            <w:webHidden/>
          </w:rPr>
          <w:fldChar w:fldCharType="separate"/>
        </w:r>
        <w:r w:rsidR="00B80471">
          <w:rPr>
            <w:noProof/>
            <w:webHidden/>
          </w:rPr>
          <w:t>5</w:t>
        </w:r>
        <w:r>
          <w:rPr>
            <w:noProof/>
            <w:webHidden/>
          </w:rPr>
          <w:fldChar w:fldCharType="end"/>
        </w:r>
      </w:hyperlink>
    </w:p>
    <w:p w14:paraId="43427B4E" w14:textId="78B6C281" w:rsidR="00587FD3" w:rsidRDefault="00587FD3">
      <w:pPr>
        <w:pStyle w:val="TOC1"/>
        <w:tabs>
          <w:tab w:val="right" w:pos="9016"/>
        </w:tabs>
        <w:rPr>
          <w:rFonts w:cstheme="minorBidi"/>
          <w:b w:val="0"/>
          <w:bCs w:val="0"/>
          <w:noProof/>
          <w:sz w:val="24"/>
          <w:szCs w:val="24"/>
          <w:lang w:eastAsia="en-AU"/>
        </w:rPr>
      </w:pPr>
      <w:hyperlink w:anchor="_Toc232061598" w:history="1">
        <w:r w:rsidRPr="000C1681">
          <w:rPr>
            <w:rStyle w:val="Hyperlink"/>
            <w:rFonts w:cstheme="majorHAnsi"/>
            <w:noProof/>
          </w:rPr>
          <w:t>AI uptake</w:t>
        </w:r>
        <w:r>
          <w:rPr>
            <w:noProof/>
            <w:webHidden/>
          </w:rPr>
          <w:tab/>
        </w:r>
        <w:r>
          <w:rPr>
            <w:noProof/>
            <w:webHidden/>
          </w:rPr>
          <w:fldChar w:fldCharType="begin"/>
        </w:r>
        <w:r>
          <w:rPr>
            <w:noProof/>
            <w:webHidden/>
          </w:rPr>
          <w:instrText xml:space="preserve"> PAGEREF _Toc232061598 \h </w:instrText>
        </w:r>
        <w:r>
          <w:rPr>
            <w:noProof/>
            <w:webHidden/>
          </w:rPr>
        </w:r>
        <w:r>
          <w:rPr>
            <w:noProof/>
            <w:webHidden/>
          </w:rPr>
          <w:fldChar w:fldCharType="separate"/>
        </w:r>
        <w:r w:rsidR="00B80471">
          <w:rPr>
            <w:noProof/>
            <w:webHidden/>
          </w:rPr>
          <w:t>8</w:t>
        </w:r>
        <w:r>
          <w:rPr>
            <w:noProof/>
            <w:webHidden/>
          </w:rPr>
          <w:fldChar w:fldCharType="end"/>
        </w:r>
      </w:hyperlink>
    </w:p>
    <w:p w14:paraId="688141B7" w14:textId="316D1BA8" w:rsidR="00587FD3" w:rsidRDefault="00587FD3">
      <w:pPr>
        <w:pStyle w:val="TOC1"/>
        <w:tabs>
          <w:tab w:val="right" w:pos="9016"/>
        </w:tabs>
        <w:rPr>
          <w:rFonts w:cstheme="minorBidi"/>
          <w:b w:val="0"/>
          <w:bCs w:val="0"/>
          <w:noProof/>
          <w:sz w:val="24"/>
          <w:szCs w:val="24"/>
          <w:lang w:eastAsia="en-AU"/>
        </w:rPr>
      </w:pPr>
      <w:hyperlink w:anchor="_Toc232061599" w:history="1">
        <w:r w:rsidRPr="000C1681">
          <w:rPr>
            <w:rStyle w:val="Hyperlink"/>
            <w:rFonts w:cstheme="majorHAnsi"/>
            <w:noProof/>
          </w:rPr>
          <w:t>AI regulation</w:t>
        </w:r>
        <w:r>
          <w:rPr>
            <w:noProof/>
            <w:webHidden/>
          </w:rPr>
          <w:tab/>
        </w:r>
        <w:r>
          <w:rPr>
            <w:noProof/>
            <w:webHidden/>
          </w:rPr>
          <w:fldChar w:fldCharType="begin"/>
        </w:r>
        <w:r>
          <w:rPr>
            <w:noProof/>
            <w:webHidden/>
          </w:rPr>
          <w:instrText xml:space="preserve"> PAGEREF _Toc232061599 \h </w:instrText>
        </w:r>
        <w:r>
          <w:rPr>
            <w:noProof/>
            <w:webHidden/>
          </w:rPr>
        </w:r>
        <w:r>
          <w:rPr>
            <w:noProof/>
            <w:webHidden/>
          </w:rPr>
          <w:fldChar w:fldCharType="separate"/>
        </w:r>
        <w:r w:rsidR="00B80471">
          <w:rPr>
            <w:noProof/>
            <w:webHidden/>
          </w:rPr>
          <w:t>14</w:t>
        </w:r>
        <w:r>
          <w:rPr>
            <w:noProof/>
            <w:webHidden/>
          </w:rPr>
          <w:fldChar w:fldCharType="end"/>
        </w:r>
      </w:hyperlink>
    </w:p>
    <w:p w14:paraId="41C2F647" w14:textId="1ADDDBD2" w:rsidR="00587FD3" w:rsidRDefault="00587FD3">
      <w:pPr>
        <w:pStyle w:val="TOC1"/>
        <w:tabs>
          <w:tab w:val="right" w:pos="9016"/>
        </w:tabs>
        <w:rPr>
          <w:rFonts w:cstheme="minorBidi"/>
          <w:b w:val="0"/>
          <w:bCs w:val="0"/>
          <w:noProof/>
          <w:sz w:val="24"/>
          <w:szCs w:val="24"/>
          <w:lang w:eastAsia="en-AU"/>
        </w:rPr>
      </w:pPr>
      <w:hyperlink w:anchor="_Toc232061600" w:history="1">
        <w:r w:rsidRPr="000C1681">
          <w:rPr>
            <w:rStyle w:val="Hyperlink"/>
            <w:rFonts w:eastAsiaTheme="minorHAnsi"/>
            <w:noProof/>
          </w:rPr>
          <w:t>Security Barriers</w:t>
        </w:r>
        <w:r>
          <w:rPr>
            <w:noProof/>
            <w:webHidden/>
          </w:rPr>
          <w:tab/>
        </w:r>
        <w:r>
          <w:rPr>
            <w:noProof/>
            <w:webHidden/>
          </w:rPr>
          <w:fldChar w:fldCharType="begin"/>
        </w:r>
        <w:r>
          <w:rPr>
            <w:noProof/>
            <w:webHidden/>
          </w:rPr>
          <w:instrText xml:space="preserve"> PAGEREF _Toc232061600 \h </w:instrText>
        </w:r>
        <w:r>
          <w:rPr>
            <w:noProof/>
            <w:webHidden/>
          </w:rPr>
        </w:r>
        <w:r>
          <w:rPr>
            <w:noProof/>
            <w:webHidden/>
          </w:rPr>
          <w:fldChar w:fldCharType="separate"/>
        </w:r>
        <w:r w:rsidR="00B80471">
          <w:rPr>
            <w:noProof/>
            <w:webHidden/>
          </w:rPr>
          <w:t>18</w:t>
        </w:r>
        <w:r>
          <w:rPr>
            <w:noProof/>
            <w:webHidden/>
          </w:rPr>
          <w:fldChar w:fldCharType="end"/>
        </w:r>
      </w:hyperlink>
    </w:p>
    <w:p w14:paraId="6F6ED1BD" w14:textId="5091A1B6" w:rsidR="00587FD3" w:rsidRDefault="00587FD3">
      <w:pPr>
        <w:pStyle w:val="TOC1"/>
        <w:tabs>
          <w:tab w:val="right" w:pos="9016"/>
        </w:tabs>
        <w:rPr>
          <w:rFonts w:cstheme="minorBidi"/>
          <w:b w:val="0"/>
          <w:bCs w:val="0"/>
          <w:noProof/>
          <w:sz w:val="24"/>
          <w:szCs w:val="24"/>
          <w:lang w:eastAsia="en-AU"/>
        </w:rPr>
      </w:pPr>
      <w:hyperlink w:anchor="_Toc232061601" w:history="1">
        <w:r w:rsidRPr="000C1681">
          <w:rPr>
            <w:rStyle w:val="Hyperlink"/>
            <w:rFonts w:cstheme="majorHAnsi"/>
            <w:noProof/>
          </w:rPr>
          <w:t>Threat detection</w:t>
        </w:r>
        <w:r>
          <w:rPr>
            <w:noProof/>
            <w:webHidden/>
          </w:rPr>
          <w:tab/>
        </w:r>
        <w:r>
          <w:rPr>
            <w:noProof/>
            <w:webHidden/>
          </w:rPr>
          <w:fldChar w:fldCharType="begin"/>
        </w:r>
        <w:r>
          <w:rPr>
            <w:noProof/>
            <w:webHidden/>
          </w:rPr>
          <w:instrText xml:space="preserve"> PAGEREF _Toc232061601 \h </w:instrText>
        </w:r>
        <w:r>
          <w:rPr>
            <w:noProof/>
            <w:webHidden/>
          </w:rPr>
        </w:r>
        <w:r>
          <w:rPr>
            <w:noProof/>
            <w:webHidden/>
          </w:rPr>
          <w:fldChar w:fldCharType="separate"/>
        </w:r>
        <w:r w:rsidR="00B80471">
          <w:rPr>
            <w:noProof/>
            <w:webHidden/>
          </w:rPr>
          <w:t>28</w:t>
        </w:r>
        <w:r>
          <w:rPr>
            <w:noProof/>
            <w:webHidden/>
          </w:rPr>
          <w:fldChar w:fldCharType="end"/>
        </w:r>
      </w:hyperlink>
    </w:p>
    <w:p w14:paraId="09713899" w14:textId="52B2D341" w:rsidR="00587FD3" w:rsidRDefault="00587FD3">
      <w:pPr>
        <w:pStyle w:val="TOC1"/>
        <w:tabs>
          <w:tab w:val="right" w:pos="9016"/>
        </w:tabs>
        <w:rPr>
          <w:rFonts w:cstheme="minorBidi"/>
          <w:b w:val="0"/>
          <w:bCs w:val="0"/>
          <w:noProof/>
          <w:sz w:val="24"/>
          <w:szCs w:val="24"/>
          <w:lang w:eastAsia="en-AU"/>
        </w:rPr>
      </w:pPr>
      <w:hyperlink w:anchor="_Toc232061602" w:history="1">
        <w:r w:rsidRPr="000C1681">
          <w:rPr>
            <w:rStyle w:val="Hyperlink"/>
            <w:rFonts w:cstheme="majorHAnsi"/>
            <w:noProof/>
          </w:rPr>
          <w:t>Cyber risks</w:t>
        </w:r>
        <w:r>
          <w:rPr>
            <w:noProof/>
            <w:webHidden/>
          </w:rPr>
          <w:tab/>
        </w:r>
        <w:r>
          <w:rPr>
            <w:noProof/>
            <w:webHidden/>
          </w:rPr>
          <w:fldChar w:fldCharType="begin"/>
        </w:r>
        <w:r>
          <w:rPr>
            <w:noProof/>
            <w:webHidden/>
          </w:rPr>
          <w:instrText xml:space="preserve"> PAGEREF _Toc232061602 \h </w:instrText>
        </w:r>
        <w:r>
          <w:rPr>
            <w:noProof/>
            <w:webHidden/>
          </w:rPr>
        </w:r>
        <w:r>
          <w:rPr>
            <w:noProof/>
            <w:webHidden/>
          </w:rPr>
          <w:fldChar w:fldCharType="separate"/>
        </w:r>
        <w:r w:rsidR="00B80471">
          <w:rPr>
            <w:noProof/>
            <w:webHidden/>
          </w:rPr>
          <w:t>31</w:t>
        </w:r>
        <w:r>
          <w:rPr>
            <w:noProof/>
            <w:webHidden/>
          </w:rPr>
          <w:fldChar w:fldCharType="end"/>
        </w:r>
      </w:hyperlink>
    </w:p>
    <w:p w14:paraId="5794FFA6" w14:textId="2CD2067D" w:rsidR="00587FD3" w:rsidRDefault="00587FD3">
      <w:pPr>
        <w:pStyle w:val="TOC1"/>
        <w:tabs>
          <w:tab w:val="right" w:pos="9016"/>
        </w:tabs>
        <w:rPr>
          <w:rFonts w:cstheme="minorBidi"/>
          <w:b w:val="0"/>
          <w:bCs w:val="0"/>
          <w:noProof/>
          <w:sz w:val="24"/>
          <w:szCs w:val="24"/>
          <w:lang w:eastAsia="en-AU"/>
        </w:rPr>
      </w:pPr>
      <w:hyperlink w:anchor="_Toc232061603" w:history="1">
        <w:r w:rsidRPr="000C1681">
          <w:rPr>
            <w:rStyle w:val="Hyperlink"/>
            <w:rFonts w:cstheme="majorHAnsi"/>
            <w:noProof/>
          </w:rPr>
          <w:t>Digital skills</w:t>
        </w:r>
        <w:r>
          <w:rPr>
            <w:noProof/>
            <w:webHidden/>
          </w:rPr>
          <w:tab/>
        </w:r>
        <w:r>
          <w:rPr>
            <w:noProof/>
            <w:webHidden/>
          </w:rPr>
          <w:fldChar w:fldCharType="begin"/>
        </w:r>
        <w:r>
          <w:rPr>
            <w:noProof/>
            <w:webHidden/>
          </w:rPr>
          <w:instrText xml:space="preserve"> PAGEREF _Toc232061603 \h </w:instrText>
        </w:r>
        <w:r>
          <w:rPr>
            <w:noProof/>
            <w:webHidden/>
          </w:rPr>
        </w:r>
        <w:r>
          <w:rPr>
            <w:noProof/>
            <w:webHidden/>
          </w:rPr>
          <w:fldChar w:fldCharType="separate"/>
        </w:r>
        <w:r w:rsidR="00B80471">
          <w:rPr>
            <w:noProof/>
            <w:webHidden/>
          </w:rPr>
          <w:t>34</w:t>
        </w:r>
        <w:r>
          <w:rPr>
            <w:noProof/>
            <w:webHidden/>
          </w:rPr>
          <w:fldChar w:fldCharType="end"/>
        </w:r>
      </w:hyperlink>
    </w:p>
    <w:p w14:paraId="0A207ABE" w14:textId="5C395FFE" w:rsidR="00587FD3" w:rsidRDefault="00587FD3">
      <w:pPr>
        <w:pStyle w:val="TOC1"/>
        <w:tabs>
          <w:tab w:val="right" w:pos="9016"/>
        </w:tabs>
        <w:rPr>
          <w:rFonts w:cstheme="minorBidi"/>
          <w:b w:val="0"/>
          <w:bCs w:val="0"/>
          <w:noProof/>
          <w:sz w:val="24"/>
          <w:szCs w:val="24"/>
          <w:lang w:eastAsia="en-AU"/>
        </w:rPr>
      </w:pPr>
      <w:hyperlink w:anchor="_Toc232061604" w:history="1">
        <w:r w:rsidRPr="000C1681">
          <w:rPr>
            <w:rStyle w:val="Hyperlink"/>
            <w:rFonts w:cstheme="majorHAnsi"/>
            <w:noProof/>
          </w:rPr>
          <w:t>Digital ID</w:t>
        </w:r>
        <w:r>
          <w:rPr>
            <w:noProof/>
            <w:webHidden/>
          </w:rPr>
          <w:tab/>
        </w:r>
        <w:r>
          <w:rPr>
            <w:noProof/>
            <w:webHidden/>
          </w:rPr>
          <w:fldChar w:fldCharType="begin"/>
        </w:r>
        <w:r>
          <w:rPr>
            <w:noProof/>
            <w:webHidden/>
          </w:rPr>
          <w:instrText xml:space="preserve"> PAGEREF _Toc232061604 \h </w:instrText>
        </w:r>
        <w:r>
          <w:rPr>
            <w:noProof/>
            <w:webHidden/>
          </w:rPr>
        </w:r>
        <w:r>
          <w:rPr>
            <w:noProof/>
            <w:webHidden/>
          </w:rPr>
          <w:fldChar w:fldCharType="separate"/>
        </w:r>
        <w:r w:rsidR="00B80471">
          <w:rPr>
            <w:noProof/>
            <w:webHidden/>
          </w:rPr>
          <w:t>40</w:t>
        </w:r>
        <w:r>
          <w:rPr>
            <w:noProof/>
            <w:webHidden/>
          </w:rPr>
          <w:fldChar w:fldCharType="end"/>
        </w:r>
      </w:hyperlink>
    </w:p>
    <w:p w14:paraId="1B119308" w14:textId="34185991" w:rsidR="00587FD3" w:rsidRDefault="00587FD3">
      <w:pPr>
        <w:pStyle w:val="TOC1"/>
        <w:tabs>
          <w:tab w:val="right" w:pos="9016"/>
        </w:tabs>
        <w:rPr>
          <w:rFonts w:cstheme="minorBidi"/>
          <w:b w:val="0"/>
          <w:bCs w:val="0"/>
          <w:noProof/>
          <w:sz w:val="24"/>
          <w:szCs w:val="24"/>
          <w:lang w:eastAsia="en-AU"/>
        </w:rPr>
      </w:pPr>
      <w:hyperlink w:anchor="_Toc232061605" w:history="1">
        <w:r w:rsidRPr="000C1681">
          <w:rPr>
            <w:rStyle w:val="Hyperlink"/>
            <w:rFonts w:cstheme="majorHAnsi"/>
            <w:noProof/>
          </w:rPr>
          <w:t>Insights and considerations</w:t>
        </w:r>
        <w:r>
          <w:rPr>
            <w:noProof/>
            <w:webHidden/>
          </w:rPr>
          <w:tab/>
        </w:r>
        <w:r>
          <w:rPr>
            <w:noProof/>
            <w:webHidden/>
          </w:rPr>
          <w:fldChar w:fldCharType="begin"/>
        </w:r>
        <w:r>
          <w:rPr>
            <w:noProof/>
            <w:webHidden/>
          </w:rPr>
          <w:instrText xml:space="preserve"> PAGEREF _Toc232061605 \h </w:instrText>
        </w:r>
        <w:r>
          <w:rPr>
            <w:noProof/>
            <w:webHidden/>
          </w:rPr>
        </w:r>
        <w:r>
          <w:rPr>
            <w:noProof/>
            <w:webHidden/>
          </w:rPr>
          <w:fldChar w:fldCharType="separate"/>
        </w:r>
        <w:r w:rsidR="00B80471">
          <w:rPr>
            <w:noProof/>
            <w:webHidden/>
          </w:rPr>
          <w:t>44</w:t>
        </w:r>
        <w:r>
          <w:rPr>
            <w:noProof/>
            <w:webHidden/>
          </w:rPr>
          <w:fldChar w:fldCharType="end"/>
        </w:r>
      </w:hyperlink>
    </w:p>
    <w:p w14:paraId="0C4262BD" w14:textId="5D05E675" w:rsidR="00587FD3" w:rsidRDefault="00587FD3">
      <w:pPr>
        <w:pStyle w:val="TOC1"/>
        <w:tabs>
          <w:tab w:val="right" w:pos="9016"/>
        </w:tabs>
        <w:rPr>
          <w:rFonts w:cstheme="minorBidi"/>
          <w:b w:val="0"/>
          <w:bCs w:val="0"/>
          <w:noProof/>
          <w:sz w:val="24"/>
          <w:szCs w:val="24"/>
          <w:lang w:eastAsia="en-AU"/>
        </w:rPr>
      </w:pPr>
      <w:hyperlink w:anchor="_Toc232061606" w:history="1">
        <w:r w:rsidRPr="000C1681">
          <w:rPr>
            <w:rStyle w:val="Hyperlink"/>
            <w:rFonts w:cstheme="majorHAnsi"/>
            <w:noProof/>
          </w:rPr>
          <w:t>Research Methodology</w:t>
        </w:r>
        <w:r>
          <w:rPr>
            <w:noProof/>
            <w:webHidden/>
          </w:rPr>
          <w:tab/>
        </w:r>
        <w:r>
          <w:rPr>
            <w:noProof/>
            <w:webHidden/>
          </w:rPr>
          <w:fldChar w:fldCharType="begin"/>
        </w:r>
        <w:r>
          <w:rPr>
            <w:noProof/>
            <w:webHidden/>
          </w:rPr>
          <w:instrText xml:space="preserve"> PAGEREF _Toc232061606 \h </w:instrText>
        </w:r>
        <w:r>
          <w:rPr>
            <w:noProof/>
            <w:webHidden/>
          </w:rPr>
        </w:r>
        <w:r>
          <w:rPr>
            <w:noProof/>
            <w:webHidden/>
          </w:rPr>
          <w:fldChar w:fldCharType="separate"/>
        </w:r>
        <w:r w:rsidR="00B80471">
          <w:rPr>
            <w:noProof/>
            <w:webHidden/>
          </w:rPr>
          <w:t>47</w:t>
        </w:r>
        <w:r>
          <w:rPr>
            <w:noProof/>
            <w:webHidden/>
          </w:rPr>
          <w:fldChar w:fldCharType="end"/>
        </w:r>
      </w:hyperlink>
    </w:p>
    <w:p w14:paraId="53EFE381" w14:textId="69D2B56A" w:rsidR="00D4110A" w:rsidRPr="002A7615" w:rsidRDefault="006D26E5" w:rsidP="003159DC">
      <w:pPr>
        <w:pStyle w:val="Heading1"/>
        <w:rPr>
          <w:rFonts w:cstheme="majorHAnsi"/>
        </w:rPr>
      </w:pPr>
      <w:r w:rsidRPr="002A7615">
        <w:rPr>
          <w:rFonts w:cstheme="majorHAnsi"/>
          <w:b w:val="0"/>
          <w:bCs/>
          <w:highlight w:val="yellow"/>
        </w:rPr>
        <w:lastRenderedPageBreak/>
        <w:fldChar w:fldCharType="end"/>
      </w:r>
      <w:bookmarkStart w:id="9" w:name="_Toc232061596"/>
      <w:r w:rsidRPr="002A7615">
        <w:rPr>
          <w:rFonts w:cstheme="majorHAnsi"/>
        </w:rPr>
        <w:t>Introduction</w:t>
      </w:r>
      <w:bookmarkEnd w:id="9"/>
    </w:p>
    <w:p w14:paraId="35A3A4A4" w14:textId="0B6A998F" w:rsidR="00105FF2" w:rsidRPr="002A7615" w:rsidRDefault="00105FF2" w:rsidP="00105FF2">
      <w:pPr>
        <w:rPr>
          <w:rFonts w:asciiTheme="majorHAnsi" w:hAnsiTheme="majorHAnsi" w:cstheme="majorHAnsi"/>
          <w:b/>
          <w:bCs/>
          <w:sz w:val="32"/>
          <w:szCs w:val="40"/>
        </w:rPr>
      </w:pPr>
      <w:r w:rsidRPr="002A7615">
        <w:rPr>
          <w:rFonts w:asciiTheme="majorHAnsi" w:hAnsiTheme="majorHAnsi" w:cstheme="majorHAnsi"/>
          <w:b/>
          <w:bCs/>
          <w:sz w:val="32"/>
          <w:szCs w:val="40"/>
        </w:rPr>
        <w:t>CEO Foreword</w:t>
      </w:r>
    </w:p>
    <w:p w14:paraId="688B7219" w14:textId="4B1F9D66" w:rsidR="006D26E5" w:rsidRDefault="006D26E5" w:rsidP="006D26E5">
      <w:pPr>
        <w:rPr>
          <w:rFonts w:asciiTheme="majorHAnsi" w:hAnsiTheme="majorHAnsi" w:cstheme="majorHAnsi"/>
          <w:b/>
          <w:bCs/>
        </w:rPr>
      </w:pPr>
      <w:r w:rsidRPr="002A7615">
        <w:rPr>
          <w:rFonts w:asciiTheme="majorHAnsi" w:hAnsiTheme="majorHAnsi" w:cstheme="majorHAnsi"/>
          <w:b/>
          <w:bCs/>
        </w:rPr>
        <w:t>Dr. Bruce Tonkin, auDA CEO</w:t>
      </w:r>
    </w:p>
    <w:p w14:paraId="2CC01D6B" w14:textId="79061979" w:rsidR="00C05BFA" w:rsidRPr="00C05BFA" w:rsidRDefault="00C05BFA" w:rsidP="006D26E5">
      <w:pPr>
        <w:rPr>
          <w:rFonts w:cstheme="minorHAnsi"/>
          <w:szCs w:val="20"/>
        </w:rPr>
      </w:pPr>
      <w:r w:rsidRPr="00C05BFA">
        <w:rPr>
          <w:rFonts w:cstheme="minorHAnsi"/>
          <w:b/>
          <w:bCs/>
          <w:szCs w:val="20"/>
        </w:rPr>
        <w:t>The internet underpins modern Australian life - powering businesses, connecting communities, and shaping how we work, learn and access essential services every day.</w:t>
      </w:r>
    </w:p>
    <w:p w14:paraId="1D862BE9" w14:textId="77777777" w:rsidR="00C05BFA" w:rsidRPr="00C05BFA" w:rsidRDefault="00C05BFA" w:rsidP="00C05BFA">
      <w:pPr>
        <w:rPr>
          <w:rFonts w:cstheme="minorHAnsi"/>
          <w:szCs w:val="20"/>
        </w:rPr>
      </w:pPr>
      <w:r w:rsidRPr="00C05BFA">
        <w:rPr>
          <w:rFonts w:cstheme="minorHAnsi"/>
          <w:szCs w:val="20"/>
        </w:rPr>
        <w:t xml:space="preserve">Now in its sixth year, </w:t>
      </w:r>
      <w:r w:rsidRPr="00C05BFA">
        <w:rPr>
          <w:rFonts w:cstheme="minorHAnsi"/>
          <w:b/>
          <w:bCs/>
          <w:szCs w:val="20"/>
        </w:rPr>
        <w:t xml:space="preserve">auDA’s </w:t>
      </w:r>
      <w:r w:rsidRPr="00C05BFA">
        <w:rPr>
          <w:rFonts w:cstheme="minorHAnsi"/>
          <w:b/>
          <w:bCs/>
          <w:i/>
          <w:iCs/>
          <w:szCs w:val="20"/>
        </w:rPr>
        <w:t xml:space="preserve">Digital Lives of Australians 2026 </w:t>
      </w:r>
      <w:r w:rsidRPr="00C05BFA">
        <w:rPr>
          <w:rFonts w:cstheme="minorHAnsi"/>
          <w:b/>
          <w:bCs/>
          <w:szCs w:val="20"/>
        </w:rPr>
        <w:t xml:space="preserve">research </w:t>
      </w:r>
      <w:r w:rsidRPr="00C05BFA">
        <w:rPr>
          <w:rFonts w:cstheme="minorHAnsi"/>
          <w:szCs w:val="20"/>
        </w:rPr>
        <w:t xml:space="preserve">demonstrates the </w:t>
      </w:r>
      <w:r w:rsidRPr="00C05BFA">
        <w:rPr>
          <w:rFonts w:cstheme="minorHAnsi"/>
          <w:b/>
          <w:bCs/>
          <w:szCs w:val="20"/>
        </w:rPr>
        <w:t xml:space="preserve">increasing importance of the internet </w:t>
      </w:r>
      <w:r w:rsidRPr="00C05BFA">
        <w:rPr>
          <w:rFonts w:cstheme="minorHAnsi"/>
          <w:szCs w:val="20"/>
        </w:rPr>
        <w:t xml:space="preserve">to the lives of Australians. </w:t>
      </w:r>
    </w:p>
    <w:p w14:paraId="3F4F4690" w14:textId="77777777" w:rsidR="00C05BFA" w:rsidRPr="00C05BFA" w:rsidRDefault="00C05BFA" w:rsidP="00C05BFA">
      <w:pPr>
        <w:rPr>
          <w:rFonts w:cstheme="minorHAnsi"/>
          <w:szCs w:val="20"/>
        </w:rPr>
      </w:pPr>
      <w:r w:rsidRPr="00C05BFA">
        <w:rPr>
          <w:rFonts w:cstheme="minorHAnsi"/>
          <w:szCs w:val="20"/>
        </w:rPr>
        <w:t xml:space="preserve">This year, 83% of consumers report they could not imagine life without the internet (82% in 2025), and 68% of workers say they could not do their job without it (64% in 2025). For small businesses, digital connectivity is equally foundational: 85% would struggle to operate without the internet, and 56% now have a dedicated website - up from 49% in 2025. </w:t>
      </w:r>
    </w:p>
    <w:p w14:paraId="5F52CFA3" w14:textId="77777777" w:rsidR="00C05BFA" w:rsidRPr="00C05BFA" w:rsidRDefault="00C05BFA" w:rsidP="00C05BFA">
      <w:pPr>
        <w:rPr>
          <w:rFonts w:cstheme="minorHAnsi"/>
          <w:szCs w:val="20"/>
        </w:rPr>
      </w:pPr>
      <w:r w:rsidRPr="00C05BFA">
        <w:rPr>
          <w:rFonts w:cstheme="minorHAnsi"/>
          <w:szCs w:val="20"/>
        </w:rPr>
        <w:t xml:space="preserve">These insights highlight that the internet is undoubtedly essential infrastructure, much like water and electricity. However, with increased reliance on the internet also comes challenges. </w:t>
      </w:r>
    </w:p>
    <w:p w14:paraId="06F48B71" w14:textId="77777777" w:rsidR="00C05BFA" w:rsidRPr="00C05BFA" w:rsidRDefault="00C05BFA" w:rsidP="00C05BFA">
      <w:pPr>
        <w:rPr>
          <w:rFonts w:cstheme="minorHAnsi"/>
          <w:szCs w:val="20"/>
        </w:rPr>
      </w:pPr>
      <w:r w:rsidRPr="00C05BFA">
        <w:rPr>
          <w:rFonts w:cstheme="minorHAnsi"/>
          <w:b/>
          <w:bCs/>
          <w:szCs w:val="20"/>
        </w:rPr>
        <w:t xml:space="preserve">Cyber security threats are becoming more frequent </w:t>
      </w:r>
      <w:r w:rsidRPr="00C05BFA">
        <w:rPr>
          <w:rFonts w:cstheme="minorHAnsi"/>
          <w:szCs w:val="20"/>
        </w:rPr>
        <w:t xml:space="preserve">and more sophisticated, and many Australians fear financial consequences. Almost 12% of consumers report losing money to online scams in 2025, while nearly half of small businesses say they feel ill equipped to defend themselves against cyber threats. </w:t>
      </w:r>
    </w:p>
    <w:p w14:paraId="6E961EC0" w14:textId="77777777" w:rsidR="00C05BFA" w:rsidRPr="00C05BFA" w:rsidRDefault="00C05BFA" w:rsidP="00C05BFA">
      <w:pPr>
        <w:rPr>
          <w:rFonts w:cstheme="minorHAnsi"/>
          <w:szCs w:val="20"/>
        </w:rPr>
      </w:pPr>
      <w:r w:rsidRPr="00C05BFA">
        <w:rPr>
          <w:rFonts w:cstheme="minorHAnsi"/>
          <w:b/>
          <w:bCs/>
          <w:szCs w:val="20"/>
        </w:rPr>
        <w:t>While confidence using the internet remains high</w:t>
      </w:r>
      <w:r w:rsidRPr="00C05BFA">
        <w:rPr>
          <w:rFonts w:cstheme="minorHAnsi"/>
          <w:szCs w:val="20"/>
        </w:rPr>
        <w:t xml:space="preserve">, this report shows that confidence can mask capability gaps — particularly when it comes to cyber security protections and knowing where to go for trusted advice. </w:t>
      </w:r>
    </w:p>
    <w:p w14:paraId="1026AE81" w14:textId="77777777" w:rsidR="00C05BFA" w:rsidRPr="00C05BFA" w:rsidRDefault="00C05BFA" w:rsidP="00C05BFA">
      <w:pPr>
        <w:rPr>
          <w:rFonts w:cstheme="minorHAnsi"/>
          <w:szCs w:val="20"/>
        </w:rPr>
      </w:pPr>
      <w:r w:rsidRPr="00C05BFA">
        <w:rPr>
          <w:rFonts w:cstheme="minorHAnsi"/>
          <w:szCs w:val="20"/>
        </w:rPr>
        <w:t xml:space="preserve">At the same time, Australians are navigating a significant change in how they engage online with the rise of generative and agentic artificial intelligence (AI). </w:t>
      </w:r>
      <w:r w:rsidRPr="00C05BFA">
        <w:rPr>
          <w:rFonts w:cstheme="minorHAnsi"/>
          <w:b/>
          <w:bCs/>
          <w:szCs w:val="20"/>
        </w:rPr>
        <w:t>AI use has surged over the past yea</w:t>
      </w:r>
      <w:r w:rsidRPr="007A0090">
        <w:rPr>
          <w:rFonts w:cstheme="minorHAnsi"/>
          <w:b/>
          <w:szCs w:val="20"/>
        </w:rPr>
        <w:t>r</w:t>
      </w:r>
      <w:r w:rsidRPr="00C05BFA">
        <w:rPr>
          <w:rFonts w:cstheme="minorHAnsi"/>
          <w:szCs w:val="20"/>
        </w:rPr>
        <w:t xml:space="preserve">, with 61% of consumers (up from 56% in 2025) and 72% of small businesses (64% in 2025) now using it for at least one purpose. Many are already seeing the benefits of AI through time savings and improved problem solving. Yet concerns about accuracy, privacy, misuse and the future of work remain widespread, even among those actively using the technology. </w:t>
      </w:r>
    </w:p>
    <w:p w14:paraId="37013CFE" w14:textId="77777777" w:rsidR="00C05BFA" w:rsidRPr="00C05BFA" w:rsidRDefault="00C05BFA" w:rsidP="00C05BFA">
      <w:pPr>
        <w:rPr>
          <w:rFonts w:cstheme="minorHAnsi"/>
          <w:szCs w:val="20"/>
        </w:rPr>
      </w:pPr>
      <w:r w:rsidRPr="00C05BFA">
        <w:rPr>
          <w:rFonts w:cstheme="minorHAnsi"/>
          <w:szCs w:val="20"/>
        </w:rPr>
        <w:t xml:space="preserve">This year’s report also explores </w:t>
      </w:r>
      <w:r w:rsidRPr="00C05BFA">
        <w:rPr>
          <w:rFonts w:cstheme="minorHAnsi"/>
          <w:b/>
          <w:bCs/>
          <w:szCs w:val="20"/>
        </w:rPr>
        <w:t xml:space="preserve">Digital Identity (Digital ID), which aims to make verification more secure </w:t>
      </w:r>
      <w:r w:rsidRPr="00C05BFA">
        <w:rPr>
          <w:rFonts w:cstheme="minorHAnsi"/>
          <w:szCs w:val="20"/>
        </w:rPr>
        <w:t xml:space="preserve">and convenient for Australians, yet uptake remains low outside of government services. Many Australians are unsure whether they have a Digital ID, and concerns about data security continue to shape attitudes towards the technology. </w:t>
      </w:r>
    </w:p>
    <w:p w14:paraId="458DA39B" w14:textId="77777777" w:rsidR="00C05BFA" w:rsidRPr="00C05BFA" w:rsidRDefault="00C05BFA" w:rsidP="00C05BFA">
      <w:pPr>
        <w:rPr>
          <w:rFonts w:cstheme="minorHAnsi"/>
          <w:szCs w:val="20"/>
        </w:rPr>
      </w:pPr>
      <w:r w:rsidRPr="00C05BFA">
        <w:rPr>
          <w:rFonts w:cstheme="minorHAnsi"/>
          <w:szCs w:val="20"/>
        </w:rPr>
        <w:t xml:space="preserve">When it comes to digital skills, consumer and small business capability varies greatly. </w:t>
      </w:r>
      <w:r w:rsidRPr="00C05BFA">
        <w:rPr>
          <w:rFonts w:cstheme="minorHAnsi"/>
          <w:b/>
          <w:bCs/>
          <w:szCs w:val="20"/>
        </w:rPr>
        <w:t xml:space="preserve">Cyber security and AI are identified as two priority digital skills </w:t>
      </w:r>
      <w:r w:rsidRPr="00C05BFA">
        <w:rPr>
          <w:rFonts w:cstheme="minorHAnsi"/>
          <w:szCs w:val="20"/>
        </w:rPr>
        <w:t>by respondents. Yet self-</w:t>
      </w:r>
      <w:r w:rsidRPr="00C05BFA">
        <w:rPr>
          <w:rFonts w:cstheme="minorHAnsi"/>
          <w:szCs w:val="20"/>
        </w:rPr>
        <w:lastRenderedPageBreak/>
        <w:t xml:space="preserve">reported competence with cyber security remains low, and the uneven uptake of AI risks creating a new digital skills gap. </w:t>
      </w:r>
    </w:p>
    <w:p w14:paraId="65CA4826" w14:textId="77777777" w:rsidR="00C05BFA" w:rsidRPr="00C05BFA" w:rsidRDefault="00C05BFA" w:rsidP="00C05BFA">
      <w:pPr>
        <w:rPr>
          <w:rFonts w:cstheme="minorHAnsi"/>
          <w:szCs w:val="20"/>
        </w:rPr>
      </w:pPr>
      <w:r w:rsidRPr="00C05BFA">
        <w:rPr>
          <w:rFonts w:cstheme="minorHAnsi"/>
          <w:szCs w:val="20"/>
        </w:rPr>
        <w:t xml:space="preserve">While the challenges are not insignificant, they also present opportunities to build trust and capability in the online environment. Upskilling in cyber security and AI, and clear messaging on the benefits of Digital ID can help Australians participate online with greater confidence. </w:t>
      </w:r>
    </w:p>
    <w:p w14:paraId="1C3EC7A7" w14:textId="77777777" w:rsidR="00C05BFA" w:rsidRPr="00C05BFA" w:rsidRDefault="00C05BFA" w:rsidP="00C05BFA">
      <w:pPr>
        <w:rPr>
          <w:rFonts w:cstheme="minorHAnsi"/>
          <w:szCs w:val="20"/>
        </w:rPr>
      </w:pPr>
      <w:r w:rsidRPr="00C05BFA">
        <w:rPr>
          <w:rFonts w:cstheme="minorHAnsi"/>
          <w:szCs w:val="20"/>
        </w:rPr>
        <w:t xml:space="preserve">Our aim in carrying out the </w:t>
      </w:r>
      <w:r w:rsidRPr="00C05BFA">
        <w:rPr>
          <w:rFonts w:cstheme="minorHAnsi"/>
          <w:i/>
          <w:iCs/>
          <w:szCs w:val="20"/>
        </w:rPr>
        <w:t xml:space="preserve">Digital Lives of Australians </w:t>
      </w:r>
      <w:r w:rsidRPr="00C05BFA">
        <w:rPr>
          <w:rFonts w:cstheme="minorHAnsi"/>
          <w:szCs w:val="20"/>
        </w:rPr>
        <w:t xml:space="preserve">research is to help inform decision makers in government, industry, academia and the training sector and contribute to a stronger digital future for Australians. </w:t>
      </w:r>
    </w:p>
    <w:p w14:paraId="2F7E1016" w14:textId="77777777" w:rsidR="00C05BFA" w:rsidRPr="00C05BFA" w:rsidRDefault="00C05BFA" w:rsidP="00C05BFA">
      <w:pPr>
        <w:rPr>
          <w:rFonts w:cstheme="minorHAnsi"/>
          <w:szCs w:val="20"/>
        </w:rPr>
      </w:pPr>
      <w:r w:rsidRPr="00C05BFA">
        <w:rPr>
          <w:rFonts w:cstheme="minorHAnsi"/>
          <w:szCs w:val="20"/>
        </w:rPr>
        <w:t>This year, we have set out suggestions and practical considerations alongside the research findings. We hope this further supports meaningful discussions and informs new policies and initiatives to provide improved online security, capability, trust and confidence among all Australians.</w:t>
      </w:r>
    </w:p>
    <w:p w14:paraId="725FA2BD" w14:textId="77777777" w:rsidR="00972ECB" w:rsidRPr="002A7615" w:rsidRDefault="00105FF2" w:rsidP="00972ECB">
      <w:pPr>
        <w:rPr>
          <w:rFonts w:asciiTheme="majorHAnsi" w:hAnsiTheme="majorHAnsi" w:cstheme="majorHAnsi"/>
          <w:b/>
          <w:bCs/>
          <w:sz w:val="32"/>
          <w:szCs w:val="32"/>
        </w:rPr>
      </w:pPr>
      <w:r w:rsidRPr="002A7615">
        <w:rPr>
          <w:rFonts w:asciiTheme="majorHAnsi" w:hAnsiTheme="majorHAnsi" w:cstheme="majorHAnsi"/>
          <w:b/>
          <w:bCs/>
          <w:sz w:val="32"/>
          <w:szCs w:val="32"/>
        </w:rPr>
        <w:t>About the research</w:t>
      </w:r>
    </w:p>
    <w:p w14:paraId="1DFA3B52" w14:textId="77777777" w:rsidR="00F50804" w:rsidRPr="00F50804" w:rsidRDefault="00F50804" w:rsidP="00F50804">
      <w:pPr>
        <w:spacing w:before="107" w:line="220" w:lineRule="auto"/>
        <w:rPr>
          <w:rFonts w:asciiTheme="majorHAnsi" w:hAnsiTheme="majorHAnsi" w:cstheme="majorHAnsi"/>
          <w:color w:val="282533"/>
          <w:szCs w:val="20"/>
        </w:rPr>
      </w:pPr>
      <w:r w:rsidRPr="00F50804">
        <w:rPr>
          <w:rFonts w:asciiTheme="majorHAnsi" w:hAnsiTheme="majorHAnsi" w:cstheme="majorHAnsi"/>
          <w:color w:val="282533"/>
          <w:szCs w:val="20"/>
        </w:rPr>
        <w:t xml:space="preserve">This report presents findings from research conducted by SEC Newgate for the .au Domain Administration (auDA), involving Australian adults (consumers) and small business owners and managers (small businesses). It represents the sixth wave of the Digital Lives study, which began in 2021. </w:t>
      </w:r>
    </w:p>
    <w:p w14:paraId="171D0674" w14:textId="7540D6FC" w:rsidR="00F50804" w:rsidRDefault="00F50804" w:rsidP="00F50804">
      <w:pPr>
        <w:spacing w:before="107" w:line="220" w:lineRule="auto"/>
        <w:rPr>
          <w:rFonts w:asciiTheme="majorHAnsi" w:hAnsiTheme="majorHAnsi" w:cstheme="majorHAnsi"/>
          <w:color w:val="282533"/>
          <w:szCs w:val="20"/>
        </w:rPr>
      </w:pPr>
      <w:r w:rsidRPr="00F50804">
        <w:rPr>
          <w:rFonts w:asciiTheme="majorHAnsi" w:hAnsiTheme="majorHAnsi" w:cstheme="majorHAnsi"/>
          <w:color w:val="282533"/>
          <w:szCs w:val="20"/>
        </w:rPr>
        <w:t>In 2026, the survey followed an initial qualitative phase comprising 10 in-depth interviews and eight focus groups. Fieldwork ran from 27 February to 5 March. Final samples were weighted to reflect population profiles: by age, sex, location, education, and workforce participation for consumers, and by industry sector and location for small businesses. The research methodology is set out in more detail on</w:t>
      </w:r>
      <w:r w:rsidR="00B84641">
        <w:rPr>
          <w:rFonts w:asciiTheme="majorHAnsi" w:hAnsiTheme="majorHAnsi" w:cstheme="majorHAnsi"/>
          <w:color w:val="282533"/>
          <w:szCs w:val="20"/>
        </w:rPr>
        <w:t xml:space="preserve"> page 4</w:t>
      </w:r>
      <w:r w:rsidR="00B80471">
        <w:rPr>
          <w:rFonts w:asciiTheme="majorHAnsi" w:hAnsiTheme="majorHAnsi" w:cstheme="majorHAnsi"/>
          <w:color w:val="282533"/>
          <w:szCs w:val="20"/>
        </w:rPr>
        <w:t>7</w:t>
      </w:r>
      <w:r w:rsidR="00B84641">
        <w:rPr>
          <w:rFonts w:asciiTheme="majorHAnsi" w:hAnsiTheme="majorHAnsi" w:cstheme="majorHAnsi"/>
          <w:color w:val="282533"/>
          <w:szCs w:val="20"/>
        </w:rPr>
        <w:t>.</w:t>
      </w:r>
      <w:r w:rsidRPr="00F50804">
        <w:rPr>
          <w:rFonts w:asciiTheme="majorHAnsi" w:hAnsiTheme="majorHAnsi" w:cstheme="majorHAnsi"/>
          <w:color w:val="282533"/>
          <w:szCs w:val="20"/>
        </w:rPr>
        <w:t xml:space="preserve"> </w:t>
      </w:r>
    </w:p>
    <w:p w14:paraId="6FE873AE" w14:textId="3E2B1DA5" w:rsidR="00972ECB" w:rsidRPr="002A7615" w:rsidRDefault="00972ECB" w:rsidP="00F50804">
      <w:pPr>
        <w:spacing w:before="107" w:line="220" w:lineRule="auto"/>
        <w:rPr>
          <w:rFonts w:asciiTheme="majorHAnsi" w:hAnsiTheme="majorHAnsi" w:cstheme="majorHAnsi"/>
          <w:b/>
          <w:bCs/>
          <w:color w:val="282533"/>
          <w:szCs w:val="20"/>
        </w:rPr>
      </w:pPr>
      <w:r w:rsidRPr="002A7615">
        <w:rPr>
          <w:rFonts w:asciiTheme="majorHAnsi" w:hAnsiTheme="majorHAnsi" w:cstheme="majorHAnsi"/>
          <w:b/>
          <w:bCs/>
          <w:color w:val="282533"/>
          <w:szCs w:val="20"/>
        </w:rPr>
        <w:t>Notes for the reader:</w:t>
      </w:r>
    </w:p>
    <w:p w14:paraId="02B52D15" w14:textId="77777777" w:rsidR="00FF20DA" w:rsidRPr="00FF20DA" w:rsidRDefault="00FF20DA" w:rsidP="00D15DC5">
      <w:pPr>
        <w:pStyle w:val="ListParagraph"/>
        <w:numPr>
          <w:ilvl w:val="0"/>
          <w:numId w:val="12"/>
        </w:numPr>
        <w:ind w:left="0"/>
        <w:rPr>
          <w:rFonts w:asciiTheme="majorHAnsi" w:hAnsiTheme="majorHAnsi" w:cstheme="majorHAnsi"/>
          <w:color w:val="282533"/>
          <w:szCs w:val="20"/>
        </w:rPr>
      </w:pPr>
      <w:r w:rsidRPr="00FF20DA">
        <w:rPr>
          <w:rFonts w:asciiTheme="majorHAnsi" w:hAnsiTheme="majorHAnsi" w:cstheme="majorHAnsi"/>
          <w:color w:val="282533"/>
          <w:szCs w:val="20"/>
        </w:rPr>
        <w:t xml:space="preserve">Where available and relevant, results from previous Digital Lives surveys have been included for comparison purposes. </w:t>
      </w:r>
    </w:p>
    <w:p w14:paraId="49A46D32" w14:textId="77777777" w:rsidR="00FF20DA" w:rsidRDefault="00FF20DA" w:rsidP="00D15DC5">
      <w:pPr>
        <w:pStyle w:val="ListParagraph"/>
        <w:numPr>
          <w:ilvl w:val="0"/>
          <w:numId w:val="12"/>
        </w:numPr>
        <w:ind w:left="0"/>
        <w:rPr>
          <w:rFonts w:asciiTheme="majorHAnsi" w:hAnsiTheme="majorHAnsi" w:cstheme="majorHAnsi"/>
          <w:color w:val="282533"/>
          <w:szCs w:val="20"/>
        </w:rPr>
      </w:pPr>
      <w:r w:rsidRPr="00FF20DA">
        <w:rPr>
          <w:rFonts w:asciiTheme="majorHAnsi" w:hAnsiTheme="majorHAnsi" w:cstheme="majorHAnsi"/>
          <w:color w:val="282533"/>
          <w:szCs w:val="20"/>
        </w:rPr>
        <w:t xml:space="preserve">Where time series data is reported as “NA”, this indicates that specific question was not asked that year. </w:t>
      </w:r>
    </w:p>
    <w:p w14:paraId="5D10BB29" w14:textId="49512926" w:rsidR="00E67823" w:rsidRPr="00FF20DA" w:rsidRDefault="00FF20DA" w:rsidP="00D15DC5">
      <w:pPr>
        <w:pStyle w:val="ListParagraph"/>
        <w:numPr>
          <w:ilvl w:val="0"/>
          <w:numId w:val="12"/>
        </w:numPr>
        <w:ind w:left="0"/>
        <w:rPr>
          <w:rFonts w:asciiTheme="majorHAnsi" w:hAnsiTheme="majorHAnsi" w:cstheme="majorHAnsi"/>
          <w:color w:val="282533"/>
          <w:szCs w:val="20"/>
        </w:rPr>
      </w:pPr>
      <w:r w:rsidRPr="00FF20DA">
        <w:rPr>
          <w:rFonts w:asciiTheme="majorHAnsi" w:hAnsiTheme="majorHAnsi" w:cstheme="majorHAnsi"/>
          <w:color w:val="282533"/>
          <w:szCs w:val="20"/>
        </w:rPr>
        <w:t>Some total or net results may not sum to 100% due to rounding.</w:t>
      </w:r>
    </w:p>
    <w:p w14:paraId="34F4EB76" w14:textId="77777777" w:rsidR="00E67823" w:rsidRPr="002A7615" w:rsidRDefault="00E67823" w:rsidP="00972ECB">
      <w:pPr>
        <w:rPr>
          <w:rFonts w:asciiTheme="majorHAnsi" w:hAnsiTheme="majorHAnsi" w:cstheme="majorHAnsi"/>
          <w:b/>
          <w:bCs/>
          <w:sz w:val="32"/>
          <w:szCs w:val="40"/>
        </w:rPr>
      </w:pPr>
    </w:p>
    <w:p w14:paraId="34F0A252" w14:textId="77777777" w:rsidR="00E67823" w:rsidRPr="002A7615" w:rsidRDefault="00E67823" w:rsidP="00972ECB">
      <w:pPr>
        <w:rPr>
          <w:rFonts w:asciiTheme="majorHAnsi" w:hAnsiTheme="majorHAnsi" w:cstheme="majorHAnsi"/>
          <w:b/>
          <w:bCs/>
          <w:sz w:val="32"/>
          <w:szCs w:val="40"/>
        </w:rPr>
      </w:pPr>
    </w:p>
    <w:p w14:paraId="4E929F88" w14:textId="77777777" w:rsidR="003159DC" w:rsidRPr="002A7615" w:rsidRDefault="003159DC" w:rsidP="00D15DC5">
      <w:pPr>
        <w:rPr>
          <w:rFonts w:asciiTheme="majorHAnsi" w:hAnsiTheme="majorHAnsi" w:cstheme="majorHAnsi"/>
          <w:b/>
          <w:bCs/>
          <w:sz w:val="32"/>
          <w:szCs w:val="40"/>
        </w:rPr>
      </w:pPr>
      <w:r w:rsidRPr="002A7615">
        <w:rPr>
          <w:rFonts w:asciiTheme="majorHAnsi" w:hAnsiTheme="majorHAnsi" w:cstheme="majorHAnsi"/>
          <w:b/>
          <w:bCs/>
          <w:sz w:val="32"/>
          <w:szCs w:val="40"/>
        </w:rPr>
        <w:br w:type="page"/>
      </w:r>
    </w:p>
    <w:p w14:paraId="397D6981" w14:textId="45EEEC3B" w:rsidR="00094219" w:rsidRPr="002A7615" w:rsidRDefault="00B6368D" w:rsidP="003240E0">
      <w:pPr>
        <w:pStyle w:val="Heading1"/>
        <w:rPr>
          <w:rFonts w:cstheme="majorHAnsi"/>
        </w:rPr>
      </w:pPr>
      <w:bookmarkStart w:id="10" w:name="_Toc232061597"/>
      <w:r>
        <w:rPr>
          <w:rFonts w:cstheme="majorHAnsi"/>
        </w:rPr>
        <w:lastRenderedPageBreak/>
        <w:t>Value of the internet</w:t>
      </w:r>
      <w:bookmarkEnd w:id="10"/>
    </w:p>
    <w:p w14:paraId="14912315" w14:textId="77777777" w:rsidR="00B6368D" w:rsidRDefault="00B6368D" w:rsidP="00045C79">
      <w:pPr>
        <w:rPr>
          <w:rFonts w:asciiTheme="majorHAnsi" w:hAnsiTheme="majorHAnsi" w:cstheme="majorHAnsi"/>
          <w:b/>
          <w:bCs/>
          <w:sz w:val="28"/>
          <w:szCs w:val="28"/>
        </w:rPr>
      </w:pPr>
      <w:r w:rsidRPr="00B6368D">
        <w:rPr>
          <w:rFonts w:asciiTheme="majorHAnsi" w:hAnsiTheme="majorHAnsi" w:cstheme="majorHAnsi"/>
          <w:b/>
          <w:bCs/>
          <w:sz w:val="28"/>
          <w:szCs w:val="28"/>
        </w:rPr>
        <w:t xml:space="preserve">The internet continues to deliver a range of benefits as it becomes more entrenched in our everyday lives </w:t>
      </w:r>
    </w:p>
    <w:p w14:paraId="5D0D4C82" w14:textId="77777777" w:rsidR="00B6368D" w:rsidRPr="00B6368D" w:rsidRDefault="00B6368D" w:rsidP="00B6368D">
      <w:pPr>
        <w:rPr>
          <w:rFonts w:asciiTheme="majorHAnsi" w:hAnsiTheme="majorHAnsi" w:cstheme="majorHAnsi"/>
          <w:bCs/>
          <w:szCs w:val="20"/>
        </w:rPr>
      </w:pPr>
      <w:r w:rsidRPr="00B6368D">
        <w:rPr>
          <w:rFonts w:asciiTheme="majorHAnsi" w:hAnsiTheme="majorHAnsi" w:cstheme="majorHAnsi"/>
          <w:bCs/>
          <w:szCs w:val="20"/>
        </w:rPr>
        <w:t xml:space="preserve">Australians rely on the internet every day to connect with family, friends and community around the world, access information, services and entertainment; and to work. For small businesses, the internet is a critical tool for reaching customers and operating efficiently, both locally and globally. </w:t>
      </w:r>
    </w:p>
    <w:p w14:paraId="5819264A" w14:textId="77777777" w:rsidR="00B6368D" w:rsidRDefault="00B6368D" w:rsidP="00B6368D">
      <w:pPr>
        <w:rPr>
          <w:rFonts w:asciiTheme="majorHAnsi" w:hAnsiTheme="majorHAnsi" w:cstheme="majorHAnsi"/>
          <w:bCs/>
          <w:szCs w:val="20"/>
        </w:rPr>
      </w:pPr>
      <w:r w:rsidRPr="00B6368D">
        <w:rPr>
          <w:rFonts w:asciiTheme="majorHAnsi" w:hAnsiTheme="majorHAnsi" w:cstheme="majorHAnsi"/>
          <w:bCs/>
          <w:szCs w:val="20"/>
        </w:rPr>
        <w:t xml:space="preserve">The internet is essential infrastructure in our daily lives and digital communications and continues to become more deeply embedded in economic and social life. With a growing share of workers and small businesses dependent on the internet to operate, it is the backbone of the Australian economy. </w:t>
      </w:r>
    </w:p>
    <w:p w14:paraId="00DFD653" w14:textId="7E1CA286" w:rsidR="00B6368D" w:rsidRDefault="004847FB" w:rsidP="00D15DC5">
      <w:pPr>
        <w:pStyle w:val="ListParagraph"/>
        <w:numPr>
          <w:ilvl w:val="0"/>
          <w:numId w:val="13"/>
        </w:numPr>
        <w:ind w:left="0"/>
        <w:rPr>
          <w:rFonts w:asciiTheme="majorHAnsi" w:hAnsiTheme="majorHAnsi" w:cstheme="majorHAnsi"/>
          <w:bCs/>
          <w:szCs w:val="20"/>
        </w:rPr>
      </w:pPr>
      <w:r>
        <w:rPr>
          <w:rFonts w:asciiTheme="majorHAnsi" w:hAnsiTheme="majorHAnsi" w:cstheme="majorHAnsi"/>
          <w:bCs/>
          <w:szCs w:val="20"/>
        </w:rPr>
        <w:t>83%</w:t>
      </w:r>
      <w:r w:rsidR="00057AE4">
        <w:rPr>
          <w:rFonts w:asciiTheme="majorHAnsi" w:hAnsiTheme="majorHAnsi" w:cstheme="majorHAnsi"/>
          <w:bCs/>
          <w:szCs w:val="20"/>
        </w:rPr>
        <w:t xml:space="preserve"> of</w:t>
      </w:r>
      <w:r>
        <w:rPr>
          <w:rFonts w:asciiTheme="majorHAnsi" w:hAnsiTheme="majorHAnsi" w:cstheme="majorHAnsi"/>
          <w:bCs/>
          <w:szCs w:val="20"/>
        </w:rPr>
        <w:t xml:space="preserve"> consumers could not imagine life without the internet (82% in 2025).</w:t>
      </w:r>
    </w:p>
    <w:p w14:paraId="0FCC8560" w14:textId="74F0A53B" w:rsidR="004847FB" w:rsidRDefault="004847FB" w:rsidP="00D15DC5">
      <w:pPr>
        <w:pStyle w:val="ListParagraph"/>
        <w:numPr>
          <w:ilvl w:val="0"/>
          <w:numId w:val="13"/>
        </w:numPr>
        <w:ind w:left="0"/>
        <w:rPr>
          <w:rFonts w:asciiTheme="majorHAnsi" w:hAnsiTheme="majorHAnsi" w:cstheme="majorHAnsi"/>
          <w:bCs/>
          <w:szCs w:val="20"/>
        </w:rPr>
      </w:pPr>
      <w:r>
        <w:rPr>
          <w:rFonts w:asciiTheme="majorHAnsi" w:hAnsiTheme="majorHAnsi" w:cstheme="majorHAnsi"/>
          <w:bCs/>
          <w:szCs w:val="20"/>
        </w:rPr>
        <w:t xml:space="preserve">68% </w:t>
      </w:r>
      <w:r w:rsidR="00057AE4">
        <w:rPr>
          <w:rFonts w:asciiTheme="majorHAnsi" w:hAnsiTheme="majorHAnsi" w:cstheme="majorHAnsi"/>
          <w:bCs/>
          <w:szCs w:val="20"/>
        </w:rPr>
        <w:t xml:space="preserve">of </w:t>
      </w:r>
      <w:r w:rsidRPr="004847FB">
        <w:rPr>
          <w:rFonts w:asciiTheme="majorHAnsi" w:hAnsiTheme="majorHAnsi" w:cstheme="majorHAnsi"/>
          <w:bCs/>
          <w:szCs w:val="20"/>
        </w:rPr>
        <w:t>consumers in the workforce could not do their job without the internet (64% in 2025).</w:t>
      </w:r>
    </w:p>
    <w:p w14:paraId="16E5D547" w14:textId="37DC77F2" w:rsidR="00B6368D" w:rsidRPr="00B45149" w:rsidRDefault="00B45149" w:rsidP="00D15DC5">
      <w:pPr>
        <w:pStyle w:val="ListParagraph"/>
        <w:numPr>
          <w:ilvl w:val="0"/>
          <w:numId w:val="13"/>
        </w:numPr>
        <w:ind w:left="0"/>
        <w:rPr>
          <w:rFonts w:asciiTheme="majorHAnsi" w:hAnsiTheme="majorHAnsi" w:cstheme="majorHAnsi"/>
          <w:bCs/>
          <w:szCs w:val="20"/>
        </w:rPr>
      </w:pPr>
      <w:r>
        <w:rPr>
          <w:rFonts w:asciiTheme="majorHAnsi" w:hAnsiTheme="majorHAnsi" w:cstheme="majorHAnsi"/>
          <w:bCs/>
          <w:szCs w:val="20"/>
        </w:rPr>
        <w:t xml:space="preserve">56% </w:t>
      </w:r>
      <w:r w:rsidR="00057AE4">
        <w:rPr>
          <w:rFonts w:asciiTheme="majorHAnsi" w:hAnsiTheme="majorHAnsi" w:cstheme="majorHAnsi"/>
          <w:bCs/>
          <w:szCs w:val="20"/>
        </w:rPr>
        <w:t xml:space="preserve">of </w:t>
      </w:r>
      <w:r w:rsidRPr="00B45149">
        <w:rPr>
          <w:rFonts w:asciiTheme="majorHAnsi" w:hAnsiTheme="majorHAnsi" w:cstheme="majorHAnsi"/>
          <w:bCs/>
          <w:szCs w:val="20"/>
        </w:rPr>
        <w:t>small businesses have a dedicated website (49% in 2025).</w:t>
      </w:r>
    </w:p>
    <w:p w14:paraId="5F93848D" w14:textId="7AA3053E" w:rsidR="00BC5D2F" w:rsidRPr="002A7615" w:rsidRDefault="00961916" w:rsidP="00BC5D2F">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w:t>
      </w:r>
      <w:r w:rsidR="00B45149">
        <w:rPr>
          <w:rFonts w:asciiTheme="majorHAnsi" w:eastAsiaTheme="minorHAnsi" w:hAnsiTheme="majorHAnsi" w:cstheme="majorHAnsi"/>
          <w:b/>
          <w:bCs/>
        </w:rPr>
        <w:t>Would struggle to function without the internet</w:t>
      </w:r>
      <w:r w:rsidRPr="002A7615">
        <w:rPr>
          <w:rFonts w:asciiTheme="majorHAnsi" w:eastAsiaTheme="minorHAnsi" w:hAnsiTheme="majorHAnsi" w:cstheme="majorHAnsi"/>
          <w:b/>
          <w:bCs/>
        </w:rPr>
        <w:t xml:space="preserve"> (%</w:t>
      </w:r>
      <w:r w:rsidR="00BC5D2F" w:rsidRPr="002A7615">
        <w:rPr>
          <w:rFonts w:asciiTheme="majorHAnsi" w:eastAsiaTheme="minorHAnsi" w:hAnsiTheme="majorHAnsi" w:cstheme="majorHAnsi"/>
          <w:b/>
          <w:bCs/>
        </w:rPr>
        <w:t xml:space="preserve"> </w:t>
      </w:r>
      <w:r w:rsidR="00B45149">
        <w:rPr>
          <w:rFonts w:asciiTheme="majorHAnsi" w:eastAsiaTheme="minorHAnsi" w:hAnsiTheme="majorHAnsi" w:cstheme="majorHAnsi"/>
          <w:b/>
          <w:bCs/>
        </w:rPr>
        <w:t>Smal</w:t>
      </w:r>
      <w:r w:rsidR="00904061">
        <w:rPr>
          <w:rFonts w:asciiTheme="majorHAnsi" w:eastAsiaTheme="minorHAnsi" w:hAnsiTheme="majorHAnsi" w:cstheme="majorHAnsi"/>
          <w:b/>
          <w:bCs/>
        </w:rPr>
        <w:t>l</w:t>
      </w:r>
      <w:r w:rsidR="00B45149">
        <w:rPr>
          <w:rFonts w:asciiTheme="majorHAnsi" w:eastAsiaTheme="minorHAnsi" w:hAnsiTheme="majorHAnsi" w:cstheme="majorHAnsi"/>
          <w:b/>
          <w:bCs/>
        </w:rPr>
        <w:t xml:space="preserve"> businesses</w:t>
      </w:r>
      <w:r w:rsidRPr="002A7615">
        <w:rPr>
          <w:rFonts w:asciiTheme="majorHAnsi" w:eastAsiaTheme="minorHAnsi" w:hAnsiTheme="majorHAnsi" w:cstheme="majorHAnsi"/>
          <w:b/>
          <w:bCs/>
        </w:rPr>
        <w:t>)</w:t>
      </w:r>
    </w:p>
    <w:tbl>
      <w:tblPr>
        <w:tblpPr w:leftFromText="180" w:rightFromText="180" w:vertAnchor="text" w:horzAnchor="margin" w:tblpY="101"/>
        <w:tblW w:w="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7"/>
        <w:gridCol w:w="907"/>
        <w:gridCol w:w="907"/>
        <w:gridCol w:w="907"/>
        <w:gridCol w:w="907"/>
        <w:gridCol w:w="907"/>
      </w:tblGrid>
      <w:tr w:rsidR="00B45149" w:rsidRPr="002A7615" w14:paraId="3B97EEA6" w14:textId="4DD12811" w:rsidTr="00B45149">
        <w:trPr>
          <w:trHeight w:val="340"/>
        </w:trPr>
        <w:tc>
          <w:tcPr>
            <w:tcW w:w="907" w:type="dxa"/>
            <w:shd w:val="clear" w:color="auto" w:fill="F6E3B4" w:themeFill="accent4" w:themeFillTint="99"/>
            <w:tcMar>
              <w:top w:w="0" w:type="dxa"/>
              <w:left w:w="108" w:type="dxa"/>
              <w:bottom w:w="0" w:type="dxa"/>
              <w:right w:w="108" w:type="dxa"/>
            </w:tcMar>
            <w:vAlign w:val="center"/>
            <w:hideMark/>
          </w:tcPr>
          <w:p w14:paraId="72F85313" w14:textId="18FB0A90" w:rsidR="00B45149" w:rsidRPr="002A7615" w:rsidRDefault="00B45149"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2021</w:t>
            </w:r>
          </w:p>
        </w:tc>
        <w:tc>
          <w:tcPr>
            <w:tcW w:w="907" w:type="dxa"/>
            <w:shd w:val="clear" w:color="auto" w:fill="F6E3B4" w:themeFill="accent4" w:themeFillTint="99"/>
            <w:vAlign w:val="center"/>
          </w:tcPr>
          <w:p w14:paraId="673AEE41" w14:textId="4FB0AA26" w:rsidR="00B45149" w:rsidRPr="002A7615" w:rsidRDefault="00B45149"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2022</w:t>
            </w:r>
          </w:p>
        </w:tc>
        <w:tc>
          <w:tcPr>
            <w:tcW w:w="907" w:type="dxa"/>
            <w:shd w:val="clear" w:color="auto" w:fill="F6E3B4" w:themeFill="accent4" w:themeFillTint="99"/>
            <w:vAlign w:val="center"/>
          </w:tcPr>
          <w:p w14:paraId="4AF1364C" w14:textId="6ECFFCED" w:rsidR="00B45149" w:rsidRPr="002A7615" w:rsidRDefault="00B45149"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2023</w:t>
            </w:r>
          </w:p>
        </w:tc>
        <w:tc>
          <w:tcPr>
            <w:tcW w:w="907" w:type="dxa"/>
            <w:shd w:val="clear" w:color="auto" w:fill="F6E3B4" w:themeFill="accent4" w:themeFillTint="99"/>
            <w:vAlign w:val="center"/>
          </w:tcPr>
          <w:p w14:paraId="71356F15" w14:textId="5FEDACC5" w:rsidR="00B45149" w:rsidRPr="002A7615" w:rsidRDefault="00B45149"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907" w:type="dxa"/>
            <w:shd w:val="clear" w:color="auto" w:fill="F6E3B4" w:themeFill="accent4" w:themeFillTint="99"/>
            <w:vAlign w:val="center"/>
          </w:tcPr>
          <w:p w14:paraId="75C15081" w14:textId="0E2F1BD0" w:rsidR="00B45149" w:rsidRPr="00B45149" w:rsidRDefault="00B45149" w:rsidP="00D15DC5">
            <w:pPr>
              <w:jc w:val="center"/>
              <w:rPr>
                <w:rFonts w:asciiTheme="majorHAnsi" w:hAnsiTheme="majorHAnsi" w:cstheme="majorHAnsi"/>
                <w:kern w:val="0"/>
                <w:sz w:val="16"/>
                <w:szCs w:val="16"/>
                <w:lang w:eastAsia="zh-CN" w:bidi="th-TH"/>
                <w14:ligatures w14:val="none"/>
              </w:rPr>
            </w:pPr>
            <w:r w:rsidRPr="00B45149">
              <w:rPr>
                <w:rFonts w:asciiTheme="majorHAnsi" w:hAnsiTheme="majorHAnsi" w:cstheme="majorHAnsi"/>
                <w:kern w:val="0"/>
                <w:sz w:val="16"/>
                <w:szCs w:val="16"/>
                <w:lang w:eastAsia="zh-CN" w:bidi="th-TH"/>
                <w14:ligatures w14:val="none"/>
              </w:rPr>
              <w:t>2025</w:t>
            </w:r>
          </w:p>
        </w:tc>
        <w:tc>
          <w:tcPr>
            <w:tcW w:w="907" w:type="dxa"/>
            <w:shd w:val="clear" w:color="auto" w:fill="F6E3B4" w:themeFill="accent4" w:themeFillTint="99"/>
            <w:vAlign w:val="center"/>
          </w:tcPr>
          <w:p w14:paraId="6BFAEE03" w14:textId="701BE1B7" w:rsidR="00B45149" w:rsidRPr="002A7615" w:rsidRDefault="00B45149" w:rsidP="00D15DC5">
            <w:pPr>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w:t>
            </w:r>
            <w:r w:rsidR="00D40A4F">
              <w:rPr>
                <w:rFonts w:asciiTheme="majorHAnsi" w:hAnsiTheme="majorHAnsi" w:cstheme="majorHAnsi"/>
                <w:b/>
                <w:bCs/>
                <w:kern w:val="0"/>
                <w:sz w:val="16"/>
                <w:szCs w:val="16"/>
                <w:lang w:eastAsia="zh-CN" w:bidi="th-TH"/>
                <w14:ligatures w14:val="none"/>
              </w:rPr>
              <w:t>6</w:t>
            </w:r>
          </w:p>
        </w:tc>
      </w:tr>
      <w:tr w:rsidR="00B45149" w:rsidRPr="002A7615" w14:paraId="769328A9" w14:textId="5958C16B" w:rsidTr="00B45149">
        <w:trPr>
          <w:trHeight w:val="397"/>
        </w:trPr>
        <w:tc>
          <w:tcPr>
            <w:tcW w:w="907" w:type="dxa"/>
            <w:tcMar>
              <w:top w:w="0" w:type="dxa"/>
              <w:left w:w="108" w:type="dxa"/>
              <w:bottom w:w="0" w:type="dxa"/>
              <w:right w:w="108" w:type="dxa"/>
            </w:tcMar>
            <w:vAlign w:val="center"/>
            <w:hideMark/>
          </w:tcPr>
          <w:p w14:paraId="1554F04B" w14:textId="338EF8F7" w:rsidR="00B45149" w:rsidRPr="002A7615" w:rsidRDefault="00B45149"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86</w:t>
            </w:r>
            <w:r w:rsidRPr="002A7615">
              <w:rPr>
                <w:rFonts w:asciiTheme="majorHAnsi" w:hAnsiTheme="majorHAnsi" w:cstheme="majorHAnsi"/>
                <w:kern w:val="0"/>
                <w:sz w:val="16"/>
                <w:szCs w:val="16"/>
                <w:lang w:eastAsia="zh-CN" w:bidi="th-TH"/>
                <w14:ligatures w14:val="none"/>
              </w:rPr>
              <w:t>%</w:t>
            </w:r>
          </w:p>
        </w:tc>
        <w:tc>
          <w:tcPr>
            <w:tcW w:w="907" w:type="dxa"/>
            <w:vAlign w:val="center"/>
          </w:tcPr>
          <w:p w14:paraId="01535E2C" w14:textId="6A51E1D8" w:rsidR="00B45149" w:rsidRPr="002A7615" w:rsidRDefault="00B45149"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84%</w:t>
            </w:r>
          </w:p>
        </w:tc>
        <w:tc>
          <w:tcPr>
            <w:tcW w:w="907" w:type="dxa"/>
            <w:vAlign w:val="center"/>
          </w:tcPr>
          <w:p w14:paraId="13A2F86D" w14:textId="03EA1B7A" w:rsidR="00B45149" w:rsidRPr="002A7615" w:rsidRDefault="00B45149"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76%</w:t>
            </w:r>
          </w:p>
        </w:tc>
        <w:tc>
          <w:tcPr>
            <w:tcW w:w="907" w:type="dxa"/>
            <w:vAlign w:val="center"/>
          </w:tcPr>
          <w:p w14:paraId="5F199D5E" w14:textId="201944A1" w:rsidR="00B45149" w:rsidRPr="002A7615" w:rsidRDefault="00B45149"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78%</w:t>
            </w:r>
          </w:p>
        </w:tc>
        <w:tc>
          <w:tcPr>
            <w:tcW w:w="907" w:type="dxa"/>
            <w:vAlign w:val="center"/>
          </w:tcPr>
          <w:p w14:paraId="0FBC49AA" w14:textId="404AAFE9" w:rsidR="00B45149" w:rsidRPr="00B45149" w:rsidRDefault="00B45149" w:rsidP="00D15DC5">
            <w:pPr>
              <w:jc w:val="center"/>
              <w:rPr>
                <w:rFonts w:asciiTheme="majorHAnsi" w:hAnsiTheme="majorHAnsi" w:cstheme="majorHAnsi"/>
                <w:kern w:val="0"/>
                <w:sz w:val="16"/>
                <w:szCs w:val="16"/>
                <w:lang w:eastAsia="zh-CN" w:bidi="th-TH"/>
                <w14:ligatures w14:val="none"/>
              </w:rPr>
            </w:pPr>
            <w:r w:rsidRPr="00B45149">
              <w:rPr>
                <w:rFonts w:asciiTheme="majorHAnsi" w:hAnsiTheme="majorHAnsi" w:cstheme="majorHAnsi"/>
                <w:kern w:val="0"/>
                <w:sz w:val="16"/>
                <w:szCs w:val="16"/>
                <w:lang w:eastAsia="zh-CN" w:bidi="th-TH"/>
                <w14:ligatures w14:val="none"/>
              </w:rPr>
              <w:t>83%</w:t>
            </w:r>
          </w:p>
        </w:tc>
        <w:tc>
          <w:tcPr>
            <w:tcW w:w="907" w:type="dxa"/>
            <w:vAlign w:val="center"/>
          </w:tcPr>
          <w:p w14:paraId="3D010FBF" w14:textId="20854DF2" w:rsidR="00B45149" w:rsidRPr="002A7615" w:rsidRDefault="00B45149" w:rsidP="00D15DC5">
            <w:pPr>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85%</w:t>
            </w:r>
          </w:p>
        </w:tc>
      </w:tr>
    </w:tbl>
    <w:p w14:paraId="4680FBB9" w14:textId="77777777" w:rsidR="00BC5D2F" w:rsidRPr="002A7615" w:rsidRDefault="00BC5D2F" w:rsidP="00BC5D2F">
      <w:pPr>
        <w:rPr>
          <w:rFonts w:asciiTheme="majorHAnsi" w:hAnsiTheme="majorHAnsi" w:cstheme="majorHAnsi"/>
          <w:b/>
          <w:bCs/>
          <w:color w:val="FF0000"/>
        </w:rPr>
      </w:pPr>
    </w:p>
    <w:p w14:paraId="2068FBCE" w14:textId="77777777" w:rsidR="00B45149" w:rsidRDefault="00B45149" w:rsidP="00F81285">
      <w:pPr>
        <w:rPr>
          <w:rFonts w:asciiTheme="majorHAnsi" w:hAnsiTheme="majorHAnsi" w:cstheme="majorHAnsi"/>
          <w:color w:val="282533"/>
        </w:rPr>
      </w:pPr>
    </w:p>
    <w:p w14:paraId="7E980652" w14:textId="4D502EF8" w:rsidR="00F81285" w:rsidRPr="007C0549" w:rsidRDefault="007C0549" w:rsidP="00F81285">
      <w:pPr>
        <w:rPr>
          <w:rFonts w:asciiTheme="majorHAnsi" w:hAnsiTheme="majorHAnsi" w:cstheme="majorHAnsi"/>
          <w:b/>
          <w:bCs/>
          <w:color w:val="282533"/>
        </w:rPr>
      </w:pPr>
      <w:r>
        <w:rPr>
          <w:rFonts w:asciiTheme="majorHAnsi" w:hAnsiTheme="majorHAnsi" w:cstheme="majorHAnsi"/>
          <w:b/>
          <w:bCs/>
          <w:color w:val="282533"/>
        </w:rPr>
        <w:br/>
      </w:r>
      <w:r w:rsidRPr="007C0549">
        <w:rPr>
          <w:rFonts w:asciiTheme="majorHAnsi" w:hAnsiTheme="majorHAnsi" w:cstheme="majorHAnsi"/>
          <w:b/>
          <w:bCs/>
          <w:color w:val="282533"/>
        </w:rPr>
        <w:t>Depend on the internet for work (% Consumers)</w:t>
      </w:r>
    </w:p>
    <w:p w14:paraId="5BB45041" w14:textId="0516F90B" w:rsidR="00F81285" w:rsidRDefault="007C0549" w:rsidP="00D15DC5">
      <w:pPr>
        <w:pStyle w:val="ListParagraph"/>
        <w:numPr>
          <w:ilvl w:val="0"/>
          <w:numId w:val="10"/>
        </w:numPr>
        <w:ind w:left="0"/>
        <w:rPr>
          <w:rFonts w:asciiTheme="majorHAnsi" w:hAnsiTheme="majorHAnsi" w:cstheme="majorHAnsi"/>
          <w:color w:val="282533"/>
        </w:rPr>
      </w:pPr>
      <w:r>
        <w:rPr>
          <w:rFonts w:asciiTheme="majorHAnsi" w:hAnsiTheme="majorHAnsi" w:cstheme="majorHAnsi"/>
          <w:color w:val="282533"/>
        </w:rPr>
        <w:t>79% office workers vs 46% manual workers</w:t>
      </w:r>
    </w:p>
    <w:p w14:paraId="4CB76623" w14:textId="3AA7BC2D" w:rsidR="007C0549" w:rsidRDefault="007C0549" w:rsidP="00D15DC5">
      <w:pPr>
        <w:pStyle w:val="ListParagraph"/>
        <w:numPr>
          <w:ilvl w:val="0"/>
          <w:numId w:val="10"/>
        </w:numPr>
        <w:ind w:left="0"/>
        <w:rPr>
          <w:rFonts w:asciiTheme="majorHAnsi" w:hAnsiTheme="majorHAnsi" w:cstheme="majorHAnsi"/>
          <w:color w:val="282533"/>
        </w:rPr>
      </w:pPr>
      <w:r>
        <w:rPr>
          <w:rFonts w:asciiTheme="majorHAnsi" w:hAnsiTheme="majorHAnsi" w:cstheme="majorHAnsi"/>
          <w:color w:val="282533"/>
        </w:rPr>
        <w:t>89% work from home/hybrid workers vs 58% on-site workers</w:t>
      </w:r>
    </w:p>
    <w:p w14:paraId="7E8376A9" w14:textId="1EB2F421" w:rsidR="007C0549" w:rsidRDefault="007C0549" w:rsidP="007C0549">
      <w:pPr>
        <w:rPr>
          <w:rFonts w:asciiTheme="majorHAnsi" w:hAnsiTheme="majorHAnsi" w:cstheme="majorHAnsi"/>
          <w:color w:val="282533"/>
        </w:rPr>
      </w:pPr>
      <w:r>
        <w:rPr>
          <w:rFonts w:asciiTheme="majorHAnsi" w:hAnsiTheme="majorHAnsi" w:cstheme="majorHAnsi"/>
          <w:b/>
          <w:bCs/>
          <w:color w:val="282533"/>
        </w:rPr>
        <w:t>Unable to imagine life without the internet (% Consumers)</w:t>
      </w:r>
    </w:p>
    <w:p w14:paraId="5D45BF6C" w14:textId="277CEA98" w:rsidR="00BC5D2F" w:rsidRPr="00A024E4" w:rsidRDefault="007C0549" w:rsidP="00D15DC5">
      <w:pPr>
        <w:pStyle w:val="ListParagraph"/>
        <w:numPr>
          <w:ilvl w:val="0"/>
          <w:numId w:val="14"/>
        </w:numPr>
        <w:ind w:left="0"/>
        <w:rPr>
          <w:rFonts w:asciiTheme="majorHAnsi" w:hAnsiTheme="majorHAnsi" w:cstheme="majorHAnsi"/>
          <w:color w:val="282533"/>
        </w:rPr>
      </w:pPr>
      <w:r>
        <w:rPr>
          <w:rFonts w:asciiTheme="majorHAnsi" w:hAnsiTheme="majorHAnsi" w:cstheme="majorHAnsi"/>
          <w:color w:val="282533"/>
        </w:rPr>
        <w:t>89% age 18-49 vs 75% aged 50+</w:t>
      </w:r>
    </w:p>
    <w:p w14:paraId="33BD491D" w14:textId="0D72DCFB" w:rsidR="00AE1447" w:rsidRPr="00047C96" w:rsidRDefault="007C0549" w:rsidP="00D15DC5">
      <w:pPr>
        <w:rPr>
          <w:rFonts w:asciiTheme="majorHAnsi" w:hAnsiTheme="majorHAnsi" w:cstheme="majorHAnsi"/>
          <w:b/>
          <w:color w:val="FF0000"/>
          <w:sz w:val="32"/>
          <w:szCs w:val="32"/>
        </w:rPr>
      </w:pPr>
      <w:r w:rsidRPr="00047C96">
        <w:rPr>
          <w:rFonts w:asciiTheme="majorHAnsi" w:hAnsiTheme="majorHAnsi" w:cstheme="majorHAnsi"/>
          <w:b/>
          <w:sz w:val="32"/>
          <w:szCs w:val="32"/>
        </w:rPr>
        <w:t>Confidence online is high, driven by everyday use</w:t>
      </w:r>
    </w:p>
    <w:p w14:paraId="3B92434C" w14:textId="77777777" w:rsidR="0012485E" w:rsidRPr="0012485E" w:rsidRDefault="0012485E" w:rsidP="00D15DC5">
      <w:pPr>
        <w:rPr>
          <w:rFonts w:asciiTheme="majorHAnsi" w:hAnsiTheme="majorHAnsi" w:cstheme="majorHAnsi"/>
        </w:rPr>
      </w:pPr>
      <w:r w:rsidRPr="0012485E">
        <w:rPr>
          <w:rFonts w:asciiTheme="majorHAnsi" w:hAnsiTheme="majorHAnsi" w:cstheme="majorHAnsi"/>
        </w:rPr>
        <w:t xml:space="preserve">Australian consumers and small businesses are more confident online than they have ever been. The internet is so entrenched in daily lives that it is second nature for many. </w:t>
      </w:r>
    </w:p>
    <w:p w14:paraId="752C99BA" w14:textId="77777777" w:rsidR="0012485E" w:rsidRPr="0012485E" w:rsidRDefault="0012485E" w:rsidP="00D15DC5">
      <w:pPr>
        <w:rPr>
          <w:rFonts w:asciiTheme="majorHAnsi" w:hAnsiTheme="majorHAnsi" w:cstheme="majorHAnsi"/>
        </w:rPr>
      </w:pPr>
      <w:r w:rsidRPr="0012485E">
        <w:rPr>
          <w:rFonts w:asciiTheme="majorHAnsi" w:hAnsiTheme="majorHAnsi" w:cstheme="majorHAnsi"/>
        </w:rPr>
        <w:t xml:space="preserve">Consumer confidence is largely habitual – shaped by routine use of everyday digital services such as online banking, email and messaging communications, and workplace processes. </w:t>
      </w:r>
    </w:p>
    <w:p w14:paraId="4671F5E4" w14:textId="723649FA" w:rsidR="0012485E" w:rsidRPr="00047C96" w:rsidRDefault="0012485E" w:rsidP="00D15DC5">
      <w:pPr>
        <w:rPr>
          <w:rFonts w:asciiTheme="majorHAnsi" w:hAnsiTheme="majorHAnsi" w:cstheme="majorHAnsi"/>
        </w:rPr>
      </w:pPr>
      <w:r w:rsidRPr="0012485E">
        <w:rPr>
          <w:rFonts w:asciiTheme="majorHAnsi" w:hAnsiTheme="majorHAnsi" w:cstheme="majorHAnsi"/>
        </w:rPr>
        <w:lastRenderedPageBreak/>
        <w:t>For small businesses, confidence is operational rather than technical — it comes from knowing how to run core business functions online.</w:t>
      </w:r>
    </w:p>
    <w:p w14:paraId="72F3EE5B" w14:textId="5B9D3B7A" w:rsidR="00F81285" w:rsidRPr="002A7615" w:rsidRDefault="00F81285" w:rsidP="00D15DC5">
      <w:pPr>
        <w:rPr>
          <w:rFonts w:asciiTheme="majorHAnsi" w:hAnsiTheme="majorHAnsi" w:cstheme="majorHAnsi"/>
          <w:b/>
          <w:bCs/>
          <w:color w:val="FF0000"/>
        </w:rPr>
      </w:pPr>
      <w:r w:rsidRPr="002A7615">
        <w:rPr>
          <w:rFonts w:asciiTheme="majorHAnsi" w:eastAsiaTheme="minorHAnsi" w:hAnsiTheme="majorHAnsi" w:cstheme="majorHAnsi"/>
          <w:b/>
          <w:bCs/>
        </w:rPr>
        <w:t xml:space="preserve">Table – </w:t>
      </w:r>
      <w:r w:rsidR="0012485E">
        <w:rPr>
          <w:rFonts w:asciiTheme="majorHAnsi" w:eastAsiaTheme="minorHAnsi" w:hAnsiTheme="majorHAnsi" w:cstheme="majorHAnsi"/>
          <w:b/>
          <w:bCs/>
        </w:rPr>
        <w:t>Confidence using the internet</w:t>
      </w:r>
      <w:r w:rsidRPr="002A7615">
        <w:rPr>
          <w:rFonts w:asciiTheme="majorHAnsi" w:eastAsiaTheme="minorHAnsi" w:hAnsiTheme="majorHAnsi" w:cstheme="majorHAnsi"/>
          <w:b/>
          <w:bCs/>
        </w:rPr>
        <w:t xml:space="preserve"> (%</w:t>
      </w:r>
      <w:r w:rsidR="0012485E">
        <w:rPr>
          <w:rFonts w:asciiTheme="majorHAnsi" w:eastAsiaTheme="minorHAnsi" w:hAnsiTheme="majorHAnsi" w:cstheme="majorHAnsi"/>
          <w:b/>
          <w:bCs/>
        </w:rPr>
        <w:t xml:space="preserve"> Very confident</w:t>
      </w:r>
      <w:r w:rsidRPr="002A7615">
        <w:rPr>
          <w:rFonts w:asciiTheme="majorHAnsi" w:eastAsiaTheme="minorHAnsi" w:hAnsiTheme="majorHAnsi" w:cstheme="majorHAnsi"/>
          <w:b/>
          <w:bCs/>
        </w:rPr>
        <w:t>)</w:t>
      </w:r>
    </w:p>
    <w:tbl>
      <w:tblPr>
        <w:tblpPr w:leftFromText="180" w:rightFromText="180" w:vertAnchor="text" w:horzAnchor="margin" w:tblpY="101"/>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5"/>
        <w:gridCol w:w="952"/>
        <w:gridCol w:w="952"/>
        <w:gridCol w:w="952"/>
        <w:gridCol w:w="952"/>
        <w:gridCol w:w="952"/>
        <w:gridCol w:w="952"/>
      </w:tblGrid>
      <w:tr w:rsidR="0012485E" w:rsidRPr="002A7615" w14:paraId="0A0B0773" w14:textId="77777777" w:rsidTr="0012485E">
        <w:trPr>
          <w:trHeight w:val="360"/>
        </w:trPr>
        <w:tc>
          <w:tcPr>
            <w:tcW w:w="3705" w:type="dxa"/>
            <w:shd w:val="clear" w:color="auto" w:fill="F6E3B4" w:themeFill="accent4" w:themeFillTint="99"/>
            <w:tcMar>
              <w:top w:w="0" w:type="dxa"/>
              <w:left w:w="108" w:type="dxa"/>
              <w:bottom w:w="0" w:type="dxa"/>
              <w:right w:w="108" w:type="dxa"/>
            </w:tcMar>
            <w:vAlign w:val="center"/>
            <w:hideMark/>
          </w:tcPr>
          <w:p w14:paraId="130C0449" w14:textId="71ABB2DD" w:rsidR="0012485E" w:rsidRPr="002A7615" w:rsidRDefault="0012485E" w:rsidP="00D15DC5">
            <w:pPr>
              <w:rPr>
                <w:rFonts w:asciiTheme="majorHAnsi" w:hAnsiTheme="majorHAnsi" w:cstheme="majorHAnsi"/>
                <w:kern w:val="0"/>
                <w:sz w:val="16"/>
                <w:szCs w:val="16"/>
                <w:lang w:eastAsia="zh-CN" w:bidi="th-TH"/>
                <w14:ligatures w14:val="none"/>
              </w:rPr>
            </w:pPr>
          </w:p>
        </w:tc>
        <w:tc>
          <w:tcPr>
            <w:tcW w:w="952" w:type="dxa"/>
            <w:shd w:val="clear" w:color="auto" w:fill="F6E3B4" w:themeFill="accent4" w:themeFillTint="99"/>
            <w:tcMar>
              <w:top w:w="0" w:type="dxa"/>
              <w:left w:w="108" w:type="dxa"/>
              <w:bottom w:w="0" w:type="dxa"/>
              <w:right w:w="108" w:type="dxa"/>
            </w:tcMar>
            <w:vAlign w:val="center"/>
            <w:hideMark/>
          </w:tcPr>
          <w:p w14:paraId="4F0D154C" w14:textId="77777777" w:rsidR="0012485E" w:rsidRPr="002A7615" w:rsidRDefault="0012485E"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2021</w:t>
            </w:r>
          </w:p>
        </w:tc>
        <w:tc>
          <w:tcPr>
            <w:tcW w:w="952" w:type="dxa"/>
            <w:shd w:val="clear" w:color="auto" w:fill="F6E3B4" w:themeFill="accent4" w:themeFillTint="99"/>
            <w:vAlign w:val="center"/>
          </w:tcPr>
          <w:p w14:paraId="43F6E7F7" w14:textId="77777777" w:rsidR="0012485E" w:rsidRPr="002A7615" w:rsidRDefault="0012485E"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2022</w:t>
            </w:r>
          </w:p>
        </w:tc>
        <w:tc>
          <w:tcPr>
            <w:tcW w:w="952" w:type="dxa"/>
            <w:shd w:val="clear" w:color="auto" w:fill="F6E3B4" w:themeFill="accent4" w:themeFillTint="99"/>
            <w:vAlign w:val="center"/>
          </w:tcPr>
          <w:p w14:paraId="722DC306" w14:textId="77777777" w:rsidR="0012485E" w:rsidRPr="002A7615" w:rsidRDefault="0012485E"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2023</w:t>
            </w:r>
          </w:p>
        </w:tc>
        <w:tc>
          <w:tcPr>
            <w:tcW w:w="952" w:type="dxa"/>
            <w:shd w:val="clear" w:color="auto" w:fill="F6E3B4" w:themeFill="accent4" w:themeFillTint="99"/>
            <w:vAlign w:val="center"/>
          </w:tcPr>
          <w:p w14:paraId="609FA448" w14:textId="77777777" w:rsidR="0012485E" w:rsidRPr="002A7615" w:rsidRDefault="0012485E"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952" w:type="dxa"/>
            <w:shd w:val="clear" w:color="auto" w:fill="F6E3B4" w:themeFill="accent4" w:themeFillTint="99"/>
            <w:vAlign w:val="center"/>
          </w:tcPr>
          <w:p w14:paraId="3D564FB9" w14:textId="5E2D5AB8" w:rsidR="0012485E" w:rsidRPr="0012485E" w:rsidRDefault="0012485E" w:rsidP="00D15DC5">
            <w:pPr>
              <w:jc w:val="center"/>
              <w:rPr>
                <w:rFonts w:asciiTheme="majorHAnsi" w:hAnsiTheme="majorHAnsi" w:cstheme="majorHAnsi"/>
                <w:kern w:val="0"/>
                <w:sz w:val="16"/>
                <w:szCs w:val="16"/>
                <w:lang w:eastAsia="zh-CN" w:bidi="th-TH"/>
                <w14:ligatures w14:val="none"/>
              </w:rPr>
            </w:pPr>
            <w:r w:rsidRPr="0012485E">
              <w:rPr>
                <w:rFonts w:asciiTheme="majorHAnsi" w:hAnsiTheme="majorHAnsi" w:cstheme="majorHAnsi"/>
                <w:kern w:val="0"/>
                <w:sz w:val="16"/>
                <w:szCs w:val="16"/>
                <w:lang w:eastAsia="zh-CN" w:bidi="th-TH"/>
                <w14:ligatures w14:val="none"/>
              </w:rPr>
              <w:t>2025</w:t>
            </w:r>
          </w:p>
        </w:tc>
        <w:tc>
          <w:tcPr>
            <w:tcW w:w="952" w:type="dxa"/>
            <w:shd w:val="clear" w:color="auto" w:fill="F6E3B4" w:themeFill="accent4" w:themeFillTint="99"/>
            <w:vAlign w:val="center"/>
          </w:tcPr>
          <w:p w14:paraId="676E3598" w14:textId="49ED02F1" w:rsidR="0012485E" w:rsidRPr="002A7615" w:rsidRDefault="0012485E" w:rsidP="00D15DC5">
            <w:pPr>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w:t>
            </w:r>
            <w:r>
              <w:rPr>
                <w:rFonts w:asciiTheme="majorHAnsi" w:hAnsiTheme="majorHAnsi" w:cstheme="majorHAnsi"/>
                <w:b/>
                <w:bCs/>
                <w:kern w:val="0"/>
                <w:sz w:val="16"/>
                <w:szCs w:val="16"/>
                <w:lang w:eastAsia="zh-CN" w:bidi="th-TH"/>
                <w14:ligatures w14:val="none"/>
              </w:rPr>
              <w:t>6</w:t>
            </w:r>
          </w:p>
        </w:tc>
      </w:tr>
      <w:tr w:rsidR="0012485E" w:rsidRPr="002A7615" w14:paraId="23323E0C" w14:textId="77777777" w:rsidTr="0012485E">
        <w:trPr>
          <w:trHeight w:val="421"/>
        </w:trPr>
        <w:tc>
          <w:tcPr>
            <w:tcW w:w="3705" w:type="dxa"/>
            <w:tcMar>
              <w:top w:w="0" w:type="dxa"/>
              <w:left w:w="108" w:type="dxa"/>
              <w:bottom w:w="0" w:type="dxa"/>
              <w:right w:w="108" w:type="dxa"/>
            </w:tcMar>
            <w:vAlign w:val="center"/>
            <w:hideMark/>
          </w:tcPr>
          <w:p w14:paraId="64298A96" w14:textId="73719091" w:rsidR="0012485E" w:rsidRPr="002A7615" w:rsidRDefault="0012485E"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Consumers</w:t>
            </w:r>
          </w:p>
        </w:tc>
        <w:tc>
          <w:tcPr>
            <w:tcW w:w="952" w:type="dxa"/>
            <w:tcMar>
              <w:top w:w="0" w:type="dxa"/>
              <w:left w:w="108" w:type="dxa"/>
              <w:bottom w:w="0" w:type="dxa"/>
              <w:right w:w="108" w:type="dxa"/>
            </w:tcMar>
            <w:vAlign w:val="center"/>
            <w:hideMark/>
          </w:tcPr>
          <w:p w14:paraId="28B68518" w14:textId="353CA33F" w:rsidR="0012485E" w:rsidRPr="002A7615" w:rsidRDefault="0012485E"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46</w:t>
            </w:r>
            <w:r w:rsidRPr="002A7615">
              <w:rPr>
                <w:rFonts w:asciiTheme="majorHAnsi" w:hAnsiTheme="majorHAnsi" w:cstheme="majorHAnsi"/>
                <w:kern w:val="0"/>
                <w:sz w:val="16"/>
                <w:szCs w:val="16"/>
                <w:lang w:eastAsia="zh-CN" w:bidi="th-TH"/>
                <w14:ligatures w14:val="none"/>
              </w:rPr>
              <w:t>%</w:t>
            </w:r>
          </w:p>
        </w:tc>
        <w:tc>
          <w:tcPr>
            <w:tcW w:w="952" w:type="dxa"/>
            <w:vAlign w:val="center"/>
          </w:tcPr>
          <w:p w14:paraId="7D1CB312" w14:textId="33A6417D" w:rsidR="0012485E" w:rsidRPr="002A7615" w:rsidRDefault="0012485E"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47%</w:t>
            </w:r>
          </w:p>
        </w:tc>
        <w:tc>
          <w:tcPr>
            <w:tcW w:w="952" w:type="dxa"/>
            <w:vAlign w:val="center"/>
          </w:tcPr>
          <w:p w14:paraId="510EB312" w14:textId="6C81DD78" w:rsidR="0012485E" w:rsidRPr="002A7615" w:rsidRDefault="0012485E"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41%</w:t>
            </w:r>
          </w:p>
        </w:tc>
        <w:tc>
          <w:tcPr>
            <w:tcW w:w="952" w:type="dxa"/>
            <w:vAlign w:val="center"/>
          </w:tcPr>
          <w:p w14:paraId="3BF8AB5B" w14:textId="36547E30" w:rsidR="0012485E" w:rsidRPr="002A7615" w:rsidRDefault="0012485E"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49%</w:t>
            </w:r>
          </w:p>
        </w:tc>
        <w:tc>
          <w:tcPr>
            <w:tcW w:w="952" w:type="dxa"/>
            <w:vAlign w:val="center"/>
          </w:tcPr>
          <w:p w14:paraId="477FFDE9" w14:textId="5593C441" w:rsidR="0012485E" w:rsidRPr="0012485E" w:rsidRDefault="0012485E"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52%</w:t>
            </w:r>
          </w:p>
        </w:tc>
        <w:tc>
          <w:tcPr>
            <w:tcW w:w="952" w:type="dxa"/>
            <w:vAlign w:val="center"/>
          </w:tcPr>
          <w:p w14:paraId="4DD29886" w14:textId="581590CF" w:rsidR="0012485E" w:rsidRPr="002A7615" w:rsidRDefault="0012485E" w:rsidP="00D15DC5">
            <w:pPr>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55%</w:t>
            </w:r>
          </w:p>
        </w:tc>
      </w:tr>
      <w:tr w:rsidR="0012485E" w:rsidRPr="002A7615" w14:paraId="42441296" w14:textId="77777777" w:rsidTr="0012485E">
        <w:trPr>
          <w:trHeight w:val="421"/>
        </w:trPr>
        <w:tc>
          <w:tcPr>
            <w:tcW w:w="3705" w:type="dxa"/>
            <w:tcMar>
              <w:top w:w="0" w:type="dxa"/>
              <w:left w:w="108" w:type="dxa"/>
              <w:bottom w:w="0" w:type="dxa"/>
              <w:right w:w="108" w:type="dxa"/>
            </w:tcMar>
            <w:vAlign w:val="center"/>
            <w:hideMark/>
          </w:tcPr>
          <w:p w14:paraId="59832561" w14:textId="7CADE2CB" w:rsidR="0012485E" w:rsidRPr="002A7615" w:rsidRDefault="0012485E" w:rsidP="00D15DC5">
            <w:pPr>
              <w:spacing w:before="120"/>
              <w:rPr>
                <w:rFonts w:asciiTheme="majorHAnsi" w:eastAsia="Times New Roman" w:hAnsiTheme="majorHAnsi" w:cstheme="majorHAnsi"/>
                <w:kern w:val="0"/>
                <w:sz w:val="16"/>
                <w:szCs w:val="16"/>
                <w:highlight w:val="cyan"/>
                <w14:ligatures w14:val="none"/>
              </w:rPr>
            </w:pPr>
            <w:r>
              <w:rPr>
                <w:rFonts w:asciiTheme="majorHAnsi" w:eastAsia="Times New Roman" w:hAnsiTheme="majorHAnsi" w:cstheme="majorHAnsi"/>
                <w:kern w:val="0"/>
                <w:sz w:val="16"/>
                <w:szCs w:val="16"/>
                <w14:ligatures w14:val="none"/>
              </w:rPr>
              <w:t>Small businesses</w:t>
            </w:r>
          </w:p>
        </w:tc>
        <w:tc>
          <w:tcPr>
            <w:tcW w:w="952" w:type="dxa"/>
            <w:tcMar>
              <w:top w:w="0" w:type="dxa"/>
              <w:left w:w="108" w:type="dxa"/>
              <w:bottom w:w="0" w:type="dxa"/>
              <w:right w:w="108" w:type="dxa"/>
            </w:tcMar>
            <w:vAlign w:val="center"/>
            <w:hideMark/>
          </w:tcPr>
          <w:p w14:paraId="173DDDF8" w14:textId="1F9C2776" w:rsidR="0012485E" w:rsidRPr="002A7615" w:rsidRDefault="0012485E"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56%</w:t>
            </w:r>
          </w:p>
          <w:p w14:paraId="3B7943DE" w14:textId="77777777" w:rsidR="0012485E" w:rsidRPr="002A7615" w:rsidRDefault="0012485E" w:rsidP="00D15DC5">
            <w:pPr>
              <w:jc w:val="center"/>
              <w:rPr>
                <w:rFonts w:asciiTheme="majorHAnsi" w:hAnsiTheme="majorHAnsi" w:cstheme="majorHAnsi"/>
                <w:color w:val="FF0000"/>
                <w:kern w:val="0"/>
                <w:sz w:val="16"/>
                <w:szCs w:val="16"/>
                <w:lang w:eastAsia="zh-CN" w:bidi="th-TH"/>
                <w14:ligatures w14:val="none"/>
              </w:rPr>
            </w:pPr>
          </w:p>
        </w:tc>
        <w:tc>
          <w:tcPr>
            <w:tcW w:w="952" w:type="dxa"/>
            <w:vAlign w:val="center"/>
          </w:tcPr>
          <w:p w14:paraId="362D6E25" w14:textId="431F3CC5" w:rsidR="0012485E" w:rsidRPr="002A7615" w:rsidRDefault="0012485E"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50%</w:t>
            </w:r>
          </w:p>
        </w:tc>
        <w:tc>
          <w:tcPr>
            <w:tcW w:w="952" w:type="dxa"/>
            <w:vAlign w:val="center"/>
          </w:tcPr>
          <w:p w14:paraId="07E75AC2" w14:textId="37BFF9F1" w:rsidR="0012485E" w:rsidRPr="002A7615" w:rsidRDefault="0012485E"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55%</w:t>
            </w:r>
          </w:p>
        </w:tc>
        <w:tc>
          <w:tcPr>
            <w:tcW w:w="952" w:type="dxa"/>
            <w:vAlign w:val="center"/>
          </w:tcPr>
          <w:p w14:paraId="51918BBC" w14:textId="7DAB3DEE" w:rsidR="0012485E" w:rsidRPr="002A7615" w:rsidRDefault="0012485E"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60%</w:t>
            </w:r>
          </w:p>
        </w:tc>
        <w:tc>
          <w:tcPr>
            <w:tcW w:w="952" w:type="dxa"/>
            <w:vAlign w:val="center"/>
          </w:tcPr>
          <w:p w14:paraId="72F0D00D" w14:textId="0DA97D34" w:rsidR="0012485E" w:rsidRPr="0012485E" w:rsidRDefault="0012485E" w:rsidP="00D15DC5">
            <w:pPr>
              <w:spacing w:before="120"/>
              <w:jc w:val="center"/>
              <w:rPr>
                <w:rFonts w:asciiTheme="majorHAnsi" w:eastAsia="Times New Roman" w:hAnsiTheme="majorHAnsi" w:cstheme="majorHAnsi"/>
                <w:sz w:val="16"/>
                <w:szCs w:val="16"/>
              </w:rPr>
            </w:pPr>
            <w:r w:rsidRPr="0012485E">
              <w:rPr>
                <w:rFonts w:asciiTheme="majorHAnsi" w:eastAsia="Times New Roman" w:hAnsiTheme="majorHAnsi" w:cstheme="majorHAnsi"/>
                <w:sz w:val="16"/>
                <w:szCs w:val="16"/>
              </w:rPr>
              <w:t>60%</w:t>
            </w:r>
          </w:p>
        </w:tc>
        <w:tc>
          <w:tcPr>
            <w:tcW w:w="952" w:type="dxa"/>
            <w:vAlign w:val="center"/>
          </w:tcPr>
          <w:p w14:paraId="57AA7B2B" w14:textId="5ED83D0B" w:rsidR="0012485E" w:rsidRPr="002A7615" w:rsidRDefault="0012485E" w:rsidP="00D15DC5">
            <w:pPr>
              <w:spacing w:before="120"/>
              <w:jc w:val="center"/>
              <w:rPr>
                <w:rFonts w:asciiTheme="majorHAnsi" w:eastAsia="Times New Roman" w:hAnsiTheme="majorHAnsi" w:cstheme="majorHAnsi"/>
                <w:b/>
                <w:bCs/>
                <w:sz w:val="16"/>
                <w:szCs w:val="16"/>
              </w:rPr>
            </w:pPr>
            <w:r>
              <w:rPr>
                <w:rFonts w:asciiTheme="majorHAnsi" w:eastAsia="Times New Roman" w:hAnsiTheme="majorHAnsi" w:cstheme="majorHAnsi"/>
                <w:b/>
                <w:bCs/>
                <w:sz w:val="16"/>
                <w:szCs w:val="16"/>
              </w:rPr>
              <w:t>63%</w:t>
            </w:r>
          </w:p>
        </w:tc>
      </w:tr>
    </w:tbl>
    <w:p w14:paraId="399DD1F7" w14:textId="414779EC" w:rsidR="00C8346E" w:rsidRDefault="00C8346E" w:rsidP="0023331A">
      <w:pPr>
        <w:rPr>
          <w:rFonts w:asciiTheme="majorHAnsi" w:hAnsiTheme="majorHAnsi" w:cstheme="majorHAnsi"/>
          <w:color w:val="282533"/>
        </w:rPr>
      </w:pPr>
      <w:r>
        <w:rPr>
          <w:rFonts w:asciiTheme="majorHAnsi" w:hAnsiTheme="majorHAnsi" w:cstheme="majorHAnsi"/>
          <w:color w:val="282533"/>
        </w:rPr>
        <w:br/>
      </w:r>
      <w:r w:rsidRPr="00C8346E">
        <w:rPr>
          <w:rFonts w:asciiTheme="majorHAnsi" w:hAnsiTheme="majorHAnsi" w:cstheme="majorHAnsi"/>
          <w:color w:val="282533"/>
        </w:rPr>
        <w:t>Younger Australians are especially confident online. This may reflect their heavier participation in digital environments across social, work and service interactions.</w:t>
      </w:r>
    </w:p>
    <w:p w14:paraId="751C4F32" w14:textId="4C341359" w:rsidR="00C8346E" w:rsidRPr="002A7615" w:rsidRDefault="00C8346E" w:rsidP="00D15DC5">
      <w:pPr>
        <w:rPr>
          <w:rFonts w:asciiTheme="majorHAnsi" w:hAnsiTheme="majorHAnsi" w:cstheme="majorHAnsi"/>
          <w:b/>
          <w:bCs/>
          <w:color w:val="FF0000"/>
        </w:rPr>
      </w:pPr>
      <w:r w:rsidRPr="002A7615">
        <w:rPr>
          <w:rFonts w:asciiTheme="majorHAnsi" w:eastAsiaTheme="minorHAnsi" w:hAnsiTheme="majorHAnsi" w:cstheme="majorHAnsi"/>
          <w:b/>
          <w:bCs/>
        </w:rPr>
        <w:t xml:space="preserve">Table – </w:t>
      </w:r>
      <w:r>
        <w:rPr>
          <w:rFonts w:asciiTheme="majorHAnsi" w:eastAsiaTheme="minorHAnsi" w:hAnsiTheme="majorHAnsi" w:cstheme="majorHAnsi"/>
          <w:b/>
          <w:bCs/>
        </w:rPr>
        <w:t>Confidence using the internet: By age group – Consumers</w:t>
      </w:r>
      <w:r w:rsidRPr="002A7615">
        <w:rPr>
          <w:rFonts w:asciiTheme="majorHAnsi" w:eastAsiaTheme="minorHAnsi" w:hAnsiTheme="majorHAnsi" w:cstheme="majorHAnsi"/>
          <w:b/>
          <w:bCs/>
        </w:rPr>
        <w:t xml:space="preserve"> (%</w:t>
      </w:r>
      <w:r>
        <w:rPr>
          <w:rFonts w:asciiTheme="majorHAnsi" w:eastAsiaTheme="minorHAnsi" w:hAnsiTheme="majorHAnsi" w:cstheme="majorHAnsi"/>
          <w:b/>
          <w:bCs/>
        </w:rPr>
        <w:t xml:space="preserve"> Very confident</w:t>
      </w:r>
      <w:r w:rsidRPr="002A7615">
        <w:rPr>
          <w:rFonts w:asciiTheme="majorHAnsi" w:eastAsiaTheme="minorHAnsi" w:hAnsiTheme="majorHAnsi" w:cstheme="majorHAnsi"/>
          <w:b/>
          <w:bCs/>
        </w:rPr>
        <w:t>)</w:t>
      </w:r>
    </w:p>
    <w:tbl>
      <w:tblPr>
        <w:tblpPr w:leftFromText="180" w:rightFromText="180" w:vertAnchor="text" w:horzAnchor="margin" w:tblpY="101"/>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2977"/>
      </w:tblGrid>
      <w:tr w:rsidR="00C8346E" w:rsidRPr="002A7615" w14:paraId="63CC69AC" w14:textId="77777777" w:rsidTr="00C8346E">
        <w:trPr>
          <w:trHeight w:val="360"/>
        </w:trPr>
        <w:tc>
          <w:tcPr>
            <w:tcW w:w="3114" w:type="dxa"/>
            <w:shd w:val="clear" w:color="auto" w:fill="F6E3B4" w:themeFill="accent4" w:themeFillTint="99"/>
            <w:tcMar>
              <w:top w:w="0" w:type="dxa"/>
              <w:left w:w="108" w:type="dxa"/>
              <w:bottom w:w="0" w:type="dxa"/>
              <w:right w:w="108" w:type="dxa"/>
            </w:tcMar>
            <w:vAlign w:val="center"/>
            <w:hideMark/>
          </w:tcPr>
          <w:p w14:paraId="5A17223B" w14:textId="77777777" w:rsidR="00C8346E" w:rsidRPr="002A7615" w:rsidRDefault="00C8346E" w:rsidP="00D15DC5">
            <w:pPr>
              <w:rPr>
                <w:rFonts w:asciiTheme="majorHAnsi" w:hAnsiTheme="majorHAnsi" w:cstheme="majorHAnsi"/>
                <w:kern w:val="0"/>
                <w:sz w:val="16"/>
                <w:szCs w:val="16"/>
                <w:lang w:eastAsia="zh-CN" w:bidi="th-TH"/>
                <w14:ligatures w14:val="none"/>
              </w:rPr>
            </w:pPr>
          </w:p>
        </w:tc>
        <w:tc>
          <w:tcPr>
            <w:tcW w:w="2977" w:type="dxa"/>
            <w:shd w:val="clear" w:color="auto" w:fill="F6E3B4" w:themeFill="accent4" w:themeFillTint="99"/>
            <w:vAlign w:val="center"/>
          </w:tcPr>
          <w:p w14:paraId="080FDE36" w14:textId="77777777" w:rsidR="00C8346E" w:rsidRPr="002A7615" w:rsidRDefault="00C8346E" w:rsidP="00D15DC5">
            <w:pPr>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w:t>
            </w:r>
            <w:r>
              <w:rPr>
                <w:rFonts w:asciiTheme="majorHAnsi" w:hAnsiTheme="majorHAnsi" w:cstheme="majorHAnsi"/>
                <w:b/>
                <w:bCs/>
                <w:kern w:val="0"/>
                <w:sz w:val="16"/>
                <w:szCs w:val="16"/>
                <w:lang w:eastAsia="zh-CN" w:bidi="th-TH"/>
                <w14:ligatures w14:val="none"/>
              </w:rPr>
              <w:t>6</w:t>
            </w:r>
          </w:p>
        </w:tc>
      </w:tr>
      <w:tr w:rsidR="00C8346E" w:rsidRPr="002A7615" w14:paraId="7E754688" w14:textId="77777777" w:rsidTr="006B2ED3">
        <w:trPr>
          <w:trHeight w:val="480"/>
        </w:trPr>
        <w:tc>
          <w:tcPr>
            <w:tcW w:w="3114" w:type="dxa"/>
            <w:tcMar>
              <w:top w:w="0" w:type="dxa"/>
              <w:left w:w="108" w:type="dxa"/>
              <w:bottom w:w="0" w:type="dxa"/>
              <w:right w:w="108" w:type="dxa"/>
            </w:tcMar>
            <w:vAlign w:val="center"/>
            <w:hideMark/>
          </w:tcPr>
          <w:p w14:paraId="33FEE432" w14:textId="5B144471" w:rsidR="00C8346E" w:rsidRPr="002A7615" w:rsidRDefault="00C8346E"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18 to 29</w:t>
            </w:r>
          </w:p>
        </w:tc>
        <w:tc>
          <w:tcPr>
            <w:tcW w:w="2977" w:type="dxa"/>
            <w:vAlign w:val="center"/>
          </w:tcPr>
          <w:p w14:paraId="7D8BFCFC" w14:textId="15ADBB86" w:rsidR="00C8346E" w:rsidRPr="002A7615" w:rsidRDefault="006B2ED3" w:rsidP="00D15DC5">
            <w:pPr>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66%</w:t>
            </w:r>
          </w:p>
        </w:tc>
      </w:tr>
      <w:tr w:rsidR="00C8346E" w:rsidRPr="002A7615" w14:paraId="7555D915" w14:textId="77777777" w:rsidTr="006B2ED3">
        <w:trPr>
          <w:trHeight w:val="480"/>
        </w:trPr>
        <w:tc>
          <w:tcPr>
            <w:tcW w:w="3114" w:type="dxa"/>
            <w:tcMar>
              <w:top w:w="0" w:type="dxa"/>
              <w:left w:w="108" w:type="dxa"/>
              <w:bottom w:w="0" w:type="dxa"/>
              <w:right w:w="108" w:type="dxa"/>
            </w:tcMar>
            <w:vAlign w:val="center"/>
            <w:hideMark/>
          </w:tcPr>
          <w:p w14:paraId="741FBA53" w14:textId="38326D0E" w:rsidR="00C8346E" w:rsidRPr="002A7615" w:rsidRDefault="006B2ED3" w:rsidP="00D15DC5">
            <w:pPr>
              <w:spacing w:before="120"/>
              <w:rPr>
                <w:rFonts w:asciiTheme="majorHAnsi" w:eastAsia="Times New Roman" w:hAnsiTheme="majorHAnsi" w:cstheme="majorHAnsi"/>
                <w:kern w:val="0"/>
                <w:sz w:val="16"/>
                <w:szCs w:val="16"/>
                <w:highlight w:val="cyan"/>
                <w14:ligatures w14:val="none"/>
              </w:rPr>
            </w:pPr>
            <w:r>
              <w:rPr>
                <w:rFonts w:asciiTheme="majorHAnsi" w:eastAsia="Times New Roman" w:hAnsiTheme="majorHAnsi" w:cstheme="majorHAnsi"/>
                <w:kern w:val="0"/>
                <w:sz w:val="16"/>
                <w:szCs w:val="16"/>
                <w14:ligatures w14:val="none"/>
              </w:rPr>
              <w:t>30 to 39</w:t>
            </w:r>
          </w:p>
        </w:tc>
        <w:tc>
          <w:tcPr>
            <w:tcW w:w="2977" w:type="dxa"/>
            <w:vAlign w:val="center"/>
          </w:tcPr>
          <w:p w14:paraId="6DAF3374" w14:textId="40927A80" w:rsidR="00C8346E" w:rsidRPr="002A7615" w:rsidRDefault="006B2ED3" w:rsidP="00D15DC5">
            <w:pPr>
              <w:spacing w:before="120"/>
              <w:jc w:val="center"/>
              <w:rPr>
                <w:rFonts w:asciiTheme="majorHAnsi" w:eastAsia="Times New Roman" w:hAnsiTheme="majorHAnsi" w:cstheme="majorHAnsi"/>
                <w:b/>
                <w:bCs/>
                <w:sz w:val="16"/>
                <w:szCs w:val="16"/>
              </w:rPr>
            </w:pPr>
            <w:r>
              <w:rPr>
                <w:rFonts w:asciiTheme="majorHAnsi" w:eastAsia="Times New Roman" w:hAnsiTheme="majorHAnsi" w:cstheme="majorHAnsi"/>
                <w:b/>
                <w:bCs/>
                <w:sz w:val="16"/>
                <w:szCs w:val="16"/>
              </w:rPr>
              <w:t>73%</w:t>
            </w:r>
          </w:p>
        </w:tc>
      </w:tr>
      <w:tr w:rsidR="006B2ED3" w:rsidRPr="002A7615" w14:paraId="73BD5189" w14:textId="77777777" w:rsidTr="006B2ED3">
        <w:trPr>
          <w:trHeight w:val="480"/>
        </w:trPr>
        <w:tc>
          <w:tcPr>
            <w:tcW w:w="3114" w:type="dxa"/>
            <w:tcMar>
              <w:top w:w="0" w:type="dxa"/>
              <w:left w:w="108" w:type="dxa"/>
              <w:bottom w:w="0" w:type="dxa"/>
              <w:right w:w="108" w:type="dxa"/>
            </w:tcMar>
            <w:vAlign w:val="center"/>
          </w:tcPr>
          <w:p w14:paraId="0DEB33DF" w14:textId="2263E491" w:rsidR="006B2ED3" w:rsidRDefault="006B2ED3"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40 to 49</w:t>
            </w:r>
          </w:p>
        </w:tc>
        <w:tc>
          <w:tcPr>
            <w:tcW w:w="2977" w:type="dxa"/>
            <w:vAlign w:val="center"/>
          </w:tcPr>
          <w:p w14:paraId="1331ACC2" w14:textId="05023703" w:rsidR="006B2ED3" w:rsidRDefault="006B2ED3" w:rsidP="00D15DC5">
            <w:pPr>
              <w:spacing w:before="120"/>
              <w:jc w:val="center"/>
              <w:rPr>
                <w:rFonts w:asciiTheme="majorHAnsi" w:eastAsia="Times New Roman" w:hAnsiTheme="majorHAnsi" w:cstheme="majorHAnsi"/>
                <w:b/>
                <w:bCs/>
                <w:sz w:val="16"/>
                <w:szCs w:val="16"/>
              </w:rPr>
            </w:pPr>
            <w:r>
              <w:rPr>
                <w:rFonts w:asciiTheme="majorHAnsi" w:eastAsia="Times New Roman" w:hAnsiTheme="majorHAnsi" w:cstheme="majorHAnsi"/>
                <w:b/>
                <w:bCs/>
                <w:sz w:val="16"/>
                <w:szCs w:val="16"/>
              </w:rPr>
              <w:t>62%</w:t>
            </w:r>
          </w:p>
        </w:tc>
      </w:tr>
      <w:tr w:rsidR="006B2ED3" w:rsidRPr="002A7615" w14:paraId="0E207361" w14:textId="77777777" w:rsidTr="006B2ED3">
        <w:trPr>
          <w:trHeight w:val="480"/>
        </w:trPr>
        <w:tc>
          <w:tcPr>
            <w:tcW w:w="3114" w:type="dxa"/>
            <w:tcMar>
              <w:top w:w="0" w:type="dxa"/>
              <w:left w:w="108" w:type="dxa"/>
              <w:bottom w:w="0" w:type="dxa"/>
              <w:right w:w="108" w:type="dxa"/>
            </w:tcMar>
            <w:vAlign w:val="center"/>
          </w:tcPr>
          <w:p w14:paraId="7AFA4181" w14:textId="77432607" w:rsidR="006B2ED3" w:rsidRDefault="006B2ED3"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50 to 59</w:t>
            </w:r>
          </w:p>
        </w:tc>
        <w:tc>
          <w:tcPr>
            <w:tcW w:w="2977" w:type="dxa"/>
            <w:vAlign w:val="center"/>
          </w:tcPr>
          <w:p w14:paraId="6DAFD8E3" w14:textId="696BB786" w:rsidR="006B2ED3" w:rsidRDefault="006B2ED3" w:rsidP="00D15DC5">
            <w:pPr>
              <w:spacing w:before="120"/>
              <w:jc w:val="center"/>
              <w:rPr>
                <w:rFonts w:asciiTheme="majorHAnsi" w:eastAsia="Times New Roman" w:hAnsiTheme="majorHAnsi" w:cstheme="majorHAnsi"/>
                <w:b/>
                <w:bCs/>
                <w:sz w:val="16"/>
                <w:szCs w:val="16"/>
              </w:rPr>
            </w:pPr>
            <w:r>
              <w:rPr>
                <w:rFonts w:asciiTheme="majorHAnsi" w:eastAsia="Times New Roman" w:hAnsiTheme="majorHAnsi" w:cstheme="majorHAnsi"/>
                <w:b/>
                <w:bCs/>
                <w:sz w:val="16"/>
                <w:szCs w:val="16"/>
              </w:rPr>
              <w:t>47%</w:t>
            </w:r>
          </w:p>
        </w:tc>
      </w:tr>
      <w:tr w:rsidR="006B2ED3" w:rsidRPr="002A7615" w14:paraId="7F16B677" w14:textId="77777777" w:rsidTr="006B2ED3">
        <w:trPr>
          <w:trHeight w:val="480"/>
        </w:trPr>
        <w:tc>
          <w:tcPr>
            <w:tcW w:w="3114" w:type="dxa"/>
            <w:tcMar>
              <w:top w:w="0" w:type="dxa"/>
              <w:left w:w="108" w:type="dxa"/>
              <w:bottom w:w="0" w:type="dxa"/>
              <w:right w:w="108" w:type="dxa"/>
            </w:tcMar>
            <w:vAlign w:val="center"/>
          </w:tcPr>
          <w:p w14:paraId="7263199D" w14:textId="38B74147" w:rsidR="006B2ED3" w:rsidRDefault="006B2ED3"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60 to 69</w:t>
            </w:r>
          </w:p>
        </w:tc>
        <w:tc>
          <w:tcPr>
            <w:tcW w:w="2977" w:type="dxa"/>
            <w:vAlign w:val="center"/>
          </w:tcPr>
          <w:p w14:paraId="5EDA7DBD" w14:textId="79084B65" w:rsidR="006B2ED3" w:rsidRDefault="006B2ED3" w:rsidP="00D15DC5">
            <w:pPr>
              <w:spacing w:before="120"/>
              <w:jc w:val="center"/>
              <w:rPr>
                <w:rFonts w:asciiTheme="majorHAnsi" w:eastAsia="Times New Roman" w:hAnsiTheme="majorHAnsi" w:cstheme="majorHAnsi"/>
                <w:b/>
                <w:bCs/>
                <w:sz w:val="16"/>
                <w:szCs w:val="16"/>
              </w:rPr>
            </w:pPr>
            <w:r>
              <w:rPr>
                <w:rFonts w:asciiTheme="majorHAnsi" w:eastAsia="Times New Roman" w:hAnsiTheme="majorHAnsi" w:cstheme="majorHAnsi"/>
                <w:b/>
                <w:bCs/>
                <w:sz w:val="16"/>
                <w:szCs w:val="16"/>
              </w:rPr>
              <w:t>41%</w:t>
            </w:r>
          </w:p>
        </w:tc>
      </w:tr>
      <w:tr w:rsidR="006B2ED3" w:rsidRPr="002A7615" w14:paraId="5EC2DF35" w14:textId="77777777" w:rsidTr="006B2ED3">
        <w:trPr>
          <w:trHeight w:val="480"/>
        </w:trPr>
        <w:tc>
          <w:tcPr>
            <w:tcW w:w="3114" w:type="dxa"/>
            <w:tcMar>
              <w:top w:w="0" w:type="dxa"/>
              <w:left w:w="108" w:type="dxa"/>
              <w:bottom w:w="0" w:type="dxa"/>
              <w:right w:w="108" w:type="dxa"/>
            </w:tcMar>
            <w:vAlign w:val="center"/>
          </w:tcPr>
          <w:p w14:paraId="2C906625" w14:textId="658DBA95" w:rsidR="006B2ED3" w:rsidRDefault="006B2ED3"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70 plus</w:t>
            </w:r>
          </w:p>
        </w:tc>
        <w:tc>
          <w:tcPr>
            <w:tcW w:w="2977" w:type="dxa"/>
            <w:vAlign w:val="center"/>
          </w:tcPr>
          <w:p w14:paraId="3AAB7561" w14:textId="2E9BA909" w:rsidR="006B2ED3" w:rsidRDefault="006B2ED3" w:rsidP="00D15DC5">
            <w:pPr>
              <w:spacing w:before="120"/>
              <w:jc w:val="center"/>
              <w:rPr>
                <w:rFonts w:asciiTheme="majorHAnsi" w:eastAsia="Times New Roman" w:hAnsiTheme="majorHAnsi" w:cstheme="majorHAnsi"/>
                <w:b/>
                <w:bCs/>
                <w:sz w:val="16"/>
                <w:szCs w:val="16"/>
              </w:rPr>
            </w:pPr>
            <w:r>
              <w:rPr>
                <w:rFonts w:asciiTheme="majorHAnsi" w:eastAsia="Times New Roman" w:hAnsiTheme="majorHAnsi" w:cstheme="majorHAnsi"/>
                <w:b/>
                <w:bCs/>
                <w:sz w:val="16"/>
                <w:szCs w:val="16"/>
              </w:rPr>
              <w:t>29%</w:t>
            </w:r>
          </w:p>
        </w:tc>
      </w:tr>
    </w:tbl>
    <w:p w14:paraId="7098058C" w14:textId="77777777" w:rsidR="00C8346E" w:rsidRDefault="00C8346E" w:rsidP="00F947AF">
      <w:pPr>
        <w:rPr>
          <w:rFonts w:asciiTheme="majorHAnsi" w:eastAsiaTheme="minorHAnsi" w:hAnsiTheme="majorHAnsi" w:cstheme="majorHAnsi"/>
          <w:b/>
          <w:color w:val="9462A8" w:themeColor="accent6" w:themeShade="BF"/>
          <w:sz w:val="28"/>
          <w:szCs w:val="28"/>
        </w:rPr>
      </w:pPr>
      <w:r>
        <w:rPr>
          <w:rFonts w:asciiTheme="majorHAnsi" w:eastAsiaTheme="minorHAnsi" w:hAnsiTheme="majorHAnsi" w:cstheme="majorHAnsi"/>
          <w:b/>
          <w:color w:val="9462A8" w:themeColor="accent6" w:themeShade="BF"/>
          <w:sz w:val="28"/>
          <w:szCs w:val="28"/>
        </w:rPr>
        <w:br/>
      </w:r>
    </w:p>
    <w:p w14:paraId="026CAC2B" w14:textId="77777777" w:rsidR="00C8346E" w:rsidRDefault="00C8346E" w:rsidP="00F947AF">
      <w:pPr>
        <w:rPr>
          <w:rFonts w:asciiTheme="majorHAnsi" w:eastAsiaTheme="minorHAnsi" w:hAnsiTheme="majorHAnsi" w:cstheme="majorHAnsi"/>
          <w:b/>
          <w:color w:val="9462A8" w:themeColor="accent6" w:themeShade="BF"/>
          <w:sz w:val="28"/>
          <w:szCs w:val="28"/>
        </w:rPr>
      </w:pPr>
    </w:p>
    <w:p w14:paraId="254121ED" w14:textId="77777777" w:rsidR="006B2ED3" w:rsidRDefault="006B2ED3" w:rsidP="00F947AF">
      <w:pPr>
        <w:rPr>
          <w:rFonts w:asciiTheme="majorHAnsi" w:eastAsiaTheme="minorHAnsi" w:hAnsiTheme="majorHAnsi" w:cstheme="majorHAnsi"/>
          <w:b/>
          <w:color w:val="9462A8" w:themeColor="accent6" w:themeShade="BF"/>
          <w:sz w:val="28"/>
          <w:szCs w:val="28"/>
        </w:rPr>
      </w:pPr>
    </w:p>
    <w:p w14:paraId="18875A9F" w14:textId="77777777" w:rsidR="006B2ED3" w:rsidRDefault="006B2ED3" w:rsidP="00F947AF">
      <w:pPr>
        <w:rPr>
          <w:rFonts w:asciiTheme="majorHAnsi" w:eastAsiaTheme="minorHAnsi" w:hAnsiTheme="majorHAnsi" w:cstheme="majorHAnsi"/>
          <w:b/>
          <w:color w:val="9462A8" w:themeColor="accent6" w:themeShade="BF"/>
          <w:sz w:val="28"/>
          <w:szCs w:val="28"/>
        </w:rPr>
      </w:pPr>
    </w:p>
    <w:p w14:paraId="38CF0E53" w14:textId="77777777" w:rsidR="006B2ED3" w:rsidRDefault="006B2ED3" w:rsidP="00F947AF">
      <w:pPr>
        <w:rPr>
          <w:rFonts w:asciiTheme="majorHAnsi" w:eastAsiaTheme="minorHAnsi" w:hAnsiTheme="majorHAnsi" w:cstheme="majorHAnsi"/>
          <w:b/>
          <w:color w:val="9462A8" w:themeColor="accent6" w:themeShade="BF"/>
          <w:sz w:val="28"/>
          <w:szCs w:val="28"/>
        </w:rPr>
      </w:pPr>
    </w:p>
    <w:p w14:paraId="309A0F0D" w14:textId="77777777" w:rsidR="00047C96" w:rsidRDefault="00047C96" w:rsidP="00D15DC5">
      <w:pPr>
        <w:rPr>
          <w:rFonts w:asciiTheme="majorHAnsi" w:eastAsiaTheme="minorHAnsi" w:hAnsiTheme="majorHAnsi" w:cstheme="majorHAnsi"/>
          <w:b/>
          <w:color w:val="9462A8" w:themeColor="accent6" w:themeShade="BF"/>
          <w:sz w:val="28"/>
          <w:szCs w:val="28"/>
        </w:rPr>
      </w:pPr>
    </w:p>
    <w:p w14:paraId="584E0597" w14:textId="77777777" w:rsidR="00A024E4" w:rsidRDefault="00A024E4" w:rsidP="00D15DC5">
      <w:pPr>
        <w:rPr>
          <w:rFonts w:asciiTheme="majorHAnsi" w:eastAsiaTheme="minorHAnsi" w:hAnsiTheme="majorHAnsi" w:cstheme="majorHAnsi"/>
          <w:b/>
          <w:color w:val="9462A8" w:themeColor="accent6" w:themeShade="BF"/>
          <w:sz w:val="28"/>
          <w:szCs w:val="28"/>
        </w:rPr>
      </w:pPr>
    </w:p>
    <w:p w14:paraId="6461C59C" w14:textId="77777777" w:rsidR="00A024E4" w:rsidRDefault="00A024E4" w:rsidP="00D15DC5">
      <w:pPr>
        <w:rPr>
          <w:rFonts w:asciiTheme="majorHAnsi" w:eastAsiaTheme="minorHAnsi" w:hAnsiTheme="majorHAnsi" w:cstheme="majorHAnsi"/>
          <w:b/>
          <w:color w:val="9462A8" w:themeColor="accent6" w:themeShade="BF"/>
          <w:sz w:val="28"/>
          <w:szCs w:val="28"/>
        </w:rPr>
      </w:pPr>
    </w:p>
    <w:p w14:paraId="5710B919" w14:textId="77777777" w:rsidR="00A024E4" w:rsidRDefault="00A024E4" w:rsidP="00D15DC5">
      <w:pPr>
        <w:rPr>
          <w:rFonts w:asciiTheme="majorHAnsi" w:eastAsiaTheme="minorHAnsi" w:hAnsiTheme="majorHAnsi" w:cstheme="majorHAnsi"/>
          <w:b/>
          <w:color w:val="9462A8" w:themeColor="accent6" w:themeShade="BF"/>
          <w:sz w:val="28"/>
          <w:szCs w:val="28"/>
        </w:rPr>
      </w:pPr>
    </w:p>
    <w:p w14:paraId="256906C9" w14:textId="77777777" w:rsidR="00A024E4" w:rsidRDefault="00A024E4" w:rsidP="00D15DC5">
      <w:pPr>
        <w:rPr>
          <w:rFonts w:asciiTheme="majorHAnsi" w:eastAsiaTheme="minorHAnsi" w:hAnsiTheme="majorHAnsi" w:cstheme="majorHAnsi"/>
          <w:b/>
          <w:color w:val="9462A8" w:themeColor="accent6" w:themeShade="BF"/>
          <w:sz w:val="28"/>
          <w:szCs w:val="28"/>
        </w:rPr>
      </w:pPr>
    </w:p>
    <w:p w14:paraId="381415EE" w14:textId="77777777" w:rsidR="00A024E4" w:rsidRDefault="00A024E4" w:rsidP="00D15DC5">
      <w:pPr>
        <w:rPr>
          <w:rFonts w:asciiTheme="majorHAnsi" w:eastAsiaTheme="minorHAnsi" w:hAnsiTheme="majorHAnsi" w:cstheme="majorHAnsi"/>
          <w:b/>
          <w:color w:val="9462A8" w:themeColor="accent6" w:themeShade="BF"/>
          <w:sz w:val="28"/>
          <w:szCs w:val="28"/>
        </w:rPr>
      </w:pPr>
    </w:p>
    <w:p w14:paraId="343CDC2A" w14:textId="77777777" w:rsidR="00A024E4" w:rsidRDefault="00A024E4" w:rsidP="00D15DC5">
      <w:pPr>
        <w:rPr>
          <w:rFonts w:asciiTheme="majorHAnsi" w:eastAsiaTheme="minorHAnsi" w:hAnsiTheme="majorHAnsi" w:cstheme="majorHAnsi"/>
          <w:b/>
          <w:color w:val="9462A8" w:themeColor="accent6" w:themeShade="BF"/>
          <w:sz w:val="28"/>
          <w:szCs w:val="28"/>
        </w:rPr>
      </w:pPr>
    </w:p>
    <w:p w14:paraId="5E0B4583" w14:textId="77777777" w:rsidR="00A024E4" w:rsidRDefault="00A024E4" w:rsidP="00D15DC5">
      <w:pPr>
        <w:rPr>
          <w:rFonts w:asciiTheme="majorHAnsi" w:eastAsiaTheme="minorHAnsi" w:hAnsiTheme="majorHAnsi" w:cstheme="majorHAnsi"/>
          <w:b/>
          <w:color w:val="9462A8" w:themeColor="accent6" w:themeShade="BF"/>
          <w:sz w:val="28"/>
          <w:szCs w:val="28"/>
        </w:rPr>
      </w:pPr>
    </w:p>
    <w:p w14:paraId="26C12B93" w14:textId="1DD70C9B" w:rsidR="00F947AF" w:rsidRPr="002A7615" w:rsidRDefault="00F947AF" w:rsidP="00F947AF">
      <w:pPr>
        <w:rPr>
          <w:rFonts w:asciiTheme="majorHAnsi" w:eastAsiaTheme="minorHAnsi" w:hAnsiTheme="majorHAnsi" w:cstheme="majorHAnsi"/>
          <w:b/>
          <w:color w:val="9462A8" w:themeColor="accent6" w:themeShade="BF"/>
          <w:sz w:val="28"/>
          <w:szCs w:val="28"/>
        </w:rPr>
      </w:pPr>
      <w:r w:rsidRPr="002A7615">
        <w:rPr>
          <w:rFonts w:asciiTheme="majorHAnsi" w:eastAsiaTheme="minorHAnsi" w:hAnsiTheme="majorHAnsi" w:cstheme="majorHAnsi"/>
          <w:b/>
          <w:color w:val="9462A8" w:themeColor="accent6" w:themeShade="BF"/>
          <w:sz w:val="28"/>
          <w:szCs w:val="28"/>
        </w:rPr>
        <w:lastRenderedPageBreak/>
        <w:t xml:space="preserve">Digital lives in focus: </w:t>
      </w:r>
      <w:r>
        <w:rPr>
          <w:rFonts w:asciiTheme="majorHAnsi" w:eastAsiaTheme="minorHAnsi" w:hAnsiTheme="majorHAnsi" w:cstheme="majorHAnsi"/>
          <w:b/>
          <w:color w:val="9462A8" w:themeColor="accent6" w:themeShade="BF"/>
          <w:sz w:val="28"/>
          <w:szCs w:val="28"/>
        </w:rPr>
        <w:t>Pari</w:t>
      </w:r>
    </w:p>
    <w:p w14:paraId="3ECED308" w14:textId="77777777" w:rsidR="00F947AF" w:rsidRPr="002A7615" w:rsidRDefault="00F947AF" w:rsidP="00F947AF">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Participant profile:</w:t>
      </w:r>
    </w:p>
    <w:p w14:paraId="1F82A1EA" w14:textId="77777777" w:rsidR="00F947AF" w:rsidRPr="002A7615" w:rsidRDefault="00F947AF" w:rsidP="00D15DC5">
      <w:pPr>
        <w:pStyle w:val="ListParagraph"/>
        <w:numPr>
          <w:ilvl w:val="0"/>
          <w:numId w:val="3"/>
        </w:numPr>
        <w:ind w:left="0"/>
        <w:rPr>
          <w:rFonts w:asciiTheme="majorHAnsi" w:eastAsiaTheme="minorHAnsi" w:hAnsiTheme="majorHAnsi" w:cstheme="majorHAnsi"/>
          <w:bCs/>
          <w:szCs w:val="20"/>
        </w:rPr>
      </w:pPr>
      <w:r w:rsidRPr="002A7615">
        <w:rPr>
          <w:rFonts w:asciiTheme="majorHAnsi" w:eastAsiaTheme="minorHAnsi" w:hAnsiTheme="majorHAnsi" w:cstheme="majorHAnsi"/>
          <w:bCs/>
          <w:szCs w:val="20"/>
        </w:rPr>
        <w:t>Female</w:t>
      </w:r>
    </w:p>
    <w:p w14:paraId="718A56D6" w14:textId="43DDC05A" w:rsidR="00F947AF" w:rsidRPr="002A7615" w:rsidRDefault="00F947AF" w:rsidP="00D15DC5">
      <w:pPr>
        <w:pStyle w:val="ListParagraph"/>
        <w:numPr>
          <w:ilvl w:val="0"/>
          <w:numId w:val="3"/>
        </w:numPr>
        <w:ind w:left="0"/>
        <w:rPr>
          <w:rFonts w:asciiTheme="majorHAnsi" w:eastAsiaTheme="minorHAnsi" w:hAnsiTheme="majorHAnsi" w:cstheme="majorHAnsi"/>
          <w:bCs/>
          <w:szCs w:val="20"/>
        </w:rPr>
      </w:pPr>
      <w:r>
        <w:rPr>
          <w:rFonts w:asciiTheme="majorHAnsi" w:eastAsiaTheme="minorHAnsi" w:hAnsiTheme="majorHAnsi" w:cstheme="majorHAnsi"/>
          <w:bCs/>
          <w:szCs w:val="20"/>
        </w:rPr>
        <w:t>35-49</w:t>
      </w:r>
    </w:p>
    <w:p w14:paraId="63323EDC" w14:textId="1E9A19A4" w:rsidR="00F947AF" w:rsidRPr="002A7615" w:rsidRDefault="00F947AF" w:rsidP="00D15DC5">
      <w:pPr>
        <w:pStyle w:val="ListParagraph"/>
        <w:numPr>
          <w:ilvl w:val="0"/>
          <w:numId w:val="3"/>
        </w:numPr>
        <w:ind w:left="0"/>
        <w:rPr>
          <w:rFonts w:asciiTheme="majorHAnsi" w:eastAsiaTheme="minorHAnsi" w:hAnsiTheme="majorHAnsi" w:cstheme="majorHAnsi"/>
          <w:bCs/>
          <w:szCs w:val="20"/>
        </w:rPr>
      </w:pPr>
      <w:r>
        <w:rPr>
          <w:rFonts w:asciiTheme="majorHAnsi" w:eastAsiaTheme="minorHAnsi" w:hAnsiTheme="majorHAnsi" w:cstheme="majorHAnsi"/>
          <w:bCs/>
          <w:szCs w:val="20"/>
        </w:rPr>
        <w:t>Perth, WA</w:t>
      </w:r>
    </w:p>
    <w:p w14:paraId="0A44ED99" w14:textId="77777777" w:rsidR="00635FCF" w:rsidRDefault="00F947AF" w:rsidP="00635FCF">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Key points:</w:t>
      </w:r>
    </w:p>
    <w:p w14:paraId="50DDE1E4" w14:textId="77777777" w:rsidR="00635FCF" w:rsidRDefault="00635FCF" w:rsidP="00D15DC5">
      <w:pPr>
        <w:pStyle w:val="ListParagraph"/>
        <w:numPr>
          <w:ilvl w:val="0"/>
          <w:numId w:val="15"/>
        </w:numPr>
        <w:ind w:left="0"/>
        <w:rPr>
          <w:rFonts w:asciiTheme="majorHAnsi" w:eastAsiaTheme="minorHAnsi" w:hAnsiTheme="majorHAnsi" w:cstheme="majorHAnsi"/>
          <w:bCs/>
          <w:szCs w:val="20"/>
        </w:rPr>
      </w:pPr>
      <w:r w:rsidRPr="00635FCF">
        <w:rPr>
          <w:rFonts w:asciiTheme="majorHAnsi" w:eastAsiaTheme="minorHAnsi" w:hAnsiTheme="majorHAnsi" w:cstheme="majorHAnsi"/>
          <w:bCs/>
          <w:szCs w:val="20"/>
        </w:rPr>
        <w:t>Relies on the internet and digital technology to participate independently in daily life</w:t>
      </w:r>
    </w:p>
    <w:p w14:paraId="4A3C3889" w14:textId="77777777" w:rsidR="00635FCF" w:rsidRDefault="00635FCF" w:rsidP="00D15DC5">
      <w:pPr>
        <w:pStyle w:val="ListParagraph"/>
        <w:numPr>
          <w:ilvl w:val="0"/>
          <w:numId w:val="15"/>
        </w:numPr>
        <w:ind w:left="0"/>
        <w:rPr>
          <w:rFonts w:asciiTheme="majorHAnsi" w:eastAsiaTheme="minorHAnsi" w:hAnsiTheme="majorHAnsi" w:cstheme="majorHAnsi"/>
          <w:bCs/>
          <w:szCs w:val="20"/>
        </w:rPr>
      </w:pPr>
      <w:r w:rsidRPr="00635FCF">
        <w:rPr>
          <w:rFonts w:asciiTheme="majorHAnsi" w:eastAsiaTheme="minorHAnsi" w:hAnsiTheme="majorHAnsi" w:cstheme="majorHAnsi"/>
          <w:bCs/>
          <w:szCs w:val="20"/>
        </w:rPr>
        <w:t>Lives with a disability</w:t>
      </w:r>
    </w:p>
    <w:p w14:paraId="13E75ECB" w14:textId="77777777" w:rsidR="00635FCF" w:rsidRDefault="00635FCF" w:rsidP="00D15DC5">
      <w:pPr>
        <w:pStyle w:val="ListParagraph"/>
        <w:numPr>
          <w:ilvl w:val="0"/>
          <w:numId w:val="15"/>
        </w:numPr>
        <w:ind w:left="0"/>
        <w:rPr>
          <w:rFonts w:asciiTheme="majorHAnsi" w:eastAsiaTheme="minorHAnsi" w:hAnsiTheme="majorHAnsi" w:cstheme="majorHAnsi"/>
          <w:bCs/>
          <w:szCs w:val="20"/>
        </w:rPr>
      </w:pPr>
      <w:r w:rsidRPr="00635FCF">
        <w:rPr>
          <w:rFonts w:asciiTheme="majorHAnsi" w:eastAsiaTheme="minorHAnsi" w:hAnsiTheme="majorHAnsi" w:cstheme="majorHAnsi"/>
          <w:bCs/>
          <w:szCs w:val="20"/>
        </w:rPr>
        <w:t xml:space="preserve">Values digital tools for the access, information and autonomy they provide </w:t>
      </w:r>
    </w:p>
    <w:p w14:paraId="31EF635C" w14:textId="2E2C588E" w:rsidR="00635FCF" w:rsidRPr="00635FCF" w:rsidRDefault="00635FCF" w:rsidP="00635FCF">
      <w:pPr>
        <w:rPr>
          <w:rFonts w:asciiTheme="majorHAnsi" w:eastAsiaTheme="minorHAnsi" w:hAnsiTheme="majorHAnsi" w:cstheme="majorHAnsi"/>
          <w:bCs/>
          <w:szCs w:val="20"/>
        </w:rPr>
      </w:pPr>
      <w:r w:rsidRPr="00635FCF">
        <w:rPr>
          <w:rFonts w:asciiTheme="majorHAnsi" w:eastAsiaTheme="minorHAnsi" w:hAnsiTheme="majorHAnsi" w:cstheme="majorHAnsi"/>
          <w:bCs/>
          <w:szCs w:val="20"/>
        </w:rPr>
        <w:t xml:space="preserve">Pari is blind and uses the internet and digital technology as a core part of everyday life, both personally and professionally. Digital tools like screen readers, AI powered image descriptions, smart devices and accessible apps enable her to navigate the world independently and access information that would otherwise be unavailable. These tools allow her to more easily complete everyday tasks such as shopping, banking and managing her home without relying on others. </w:t>
      </w:r>
    </w:p>
    <w:p w14:paraId="56968228" w14:textId="523F56BC" w:rsidR="006A664C" w:rsidRDefault="00635FCF" w:rsidP="00ED3819">
      <w:pPr>
        <w:rPr>
          <w:rFonts w:asciiTheme="majorHAnsi" w:eastAsiaTheme="minorHAnsi" w:hAnsiTheme="majorHAnsi" w:cstheme="majorHAnsi"/>
          <w:bCs/>
          <w:szCs w:val="20"/>
        </w:rPr>
      </w:pPr>
      <w:r w:rsidRPr="00635FCF">
        <w:rPr>
          <w:rFonts w:asciiTheme="majorHAnsi" w:eastAsiaTheme="minorHAnsi" w:hAnsiTheme="majorHAnsi" w:cstheme="majorHAnsi"/>
          <w:bCs/>
          <w:szCs w:val="20"/>
        </w:rPr>
        <w:t>Pari finds that well designed digital services create a strong sense of inclusion and trust. Pari consistently returns to brands and platforms that are accessible and easy to use, even when cheaper alternatives exist. In contrast, poor digital accessibility leads her to abandon services altogether or find workarounds</w:t>
      </w:r>
      <w:r w:rsidR="006A664C">
        <w:rPr>
          <w:rFonts w:asciiTheme="majorHAnsi" w:eastAsiaTheme="minorHAnsi" w:hAnsiTheme="majorHAnsi" w:cstheme="majorHAnsi"/>
          <w:bCs/>
          <w:szCs w:val="20"/>
        </w:rPr>
        <w:t>.</w:t>
      </w:r>
    </w:p>
    <w:p w14:paraId="63C20EDD" w14:textId="2DE9D2BB" w:rsidR="00F947AF" w:rsidRDefault="00832EE5" w:rsidP="00ED3819">
      <w:pPr>
        <w:rPr>
          <w:rFonts w:asciiTheme="majorHAnsi" w:eastAsiaTheme="minorHAnsi" w:hAnsiTheme="majorHAnsi" w:cstheme="majorHAnsi"/>
          <w:bCs/>
          <w:szCs w:val="20"/>
        </w:rPr>
      </w:pPr>
      <w:r>
        <w:rPr>
          <w:rFonts w:asciiTheme="majorHAnsi" w:eastAsiaTheme="minorHAnsi" w:hAnsiTheme="majorHAnsi" w:cstheme="majorHAnsi"/>
          <w:bCs/>
          <w:i/>
          <w:iCs/>
          <w:szCs w:val="20"/>
        </w:rPr>
        <w:t xml:space="preserve">Quote: </w:t>
      </w:r>
      <w:r w:rsidR="006A664C" w:rsidRPr="006A664C">
        <w:rPr>
          <w:rFonts w:asciiTheme="majorHAnsi" w:eastAsiaTheme="minorHAnsi" w:hAnsiTheme="majorHAnsi" w:cstheme="majorHAnsi"/>
          <w:bCs/>
          <w:i/>
          <w:iCs/>
          <w:szCs w:val="20"/>
        </w:rPr>
        <w:t>“I could switch to another bank and probably be better off, but I don’t because the accessibility of my current bank’s app is great and it’s so easy for me to use.”</w:t>
      </w:r>
    </w:p>
    <w:p w14:paraId="28301CB9" w14:textId="5E0013E7" w:rsidR="00910041" w:rsidRPr="002A7615" w:rsidRDefault="000E021E" w:rsidP="00910041">
      <w:pPr>
        <w:pStyle w:val="Heading1"/>
        <w:rPr>
          <w:rFonts w:cstheme="majorHAnsi"/>
        </w:rPr>
      </w:pPr>
      <w:bookmarkStart w:id="11" w:name="_Toc232061598"/>
      <w:r>
        <w:rPr>
          <w:rFonts w:cstheme="majorHAnsi"/>
        </w:rPr>
        <w:lastRenderedPageBreak/>
        <w:t>AI uptake</w:t>
      </w:r>
      <w:bookmarkEnd w:id="11"/>
    </w:p>
    <w:p w14:paraId="17ACAE4B" w14:textId="1CB5CE66" w:rsidR="00587EB5" w:rsidRPr="00A024E4" w:rsidRDefault="000E021E" w:rsidP="00910041">
      <w:pPr>
        <w:rPr>
          <w:rFonts w:asciiTheme="majorHAnsi" w:eastAsiaTheme="minorHAnsi" w:hAnsiTheme="majorHAnsi" w:cstheme="majorHAnsi"/>
          <w:b/>
          <w:sz w:val="32"/>
          <w:szCs w:val="32"/>
        </w:rPr>
      </w:pPr>
      <w:r w:rsidRPr="00A024E4">
        <w:rPr>
          <w:rFonts w:asciiTheme="majorHAnsi" w:eastAsiaTheme="minorHAnsi" w:hAnsiTheme="majorHAnsi" w:cstheme="majorHAnsi"/>
          <w:b/>
          <w:sz w:val="32"/>
          <w:szCs w:val="32"/>
        </w:rPr>
        <w:t>AI use has surged over the past year</w:t>
      </w:r>
    </w:p>
    <w:p w14:paraId="33C2E6AB" w14:textId="77777777" w:rsidR="00A46778" w:rsidRDefault="00A46778" w:rsidP="0012353C">
      <w:pPr>
        <w:rPr>
          <w:rFonts w:asciiTheme="majorHAnsi" w:eastAsiaTheme="minorHAnsi" w:hAnsiTheme="majorHAnsi" w:cstheme="majorHAnsi"/>
          <w:bCs/>
          <w:szCs w:val="20"/>
        </w:rPr>
      </w:pPr>
      <w:r w:rsidRPr="00A46778">
        <w:rPr>
          <w:rFonts w:asciiTheme="majorHAnsi" w:eastAsiaTheme="minorHAnsi" w:hAnsiTheme="majorHAnsi" w:cstheme="majorHAnsi"/>
          <w:bCs/>
          <w:szCs w:val="20"/>
        </w:rPr>
        <w:t xml:space="preserve">An increasing number of Australians and small businesses are embracing </w:t>
      </w:r>
      <w:proofErr w:type="gramStart"/>
      <w:r w:rsidRPr="00A46778">
        <w:rPr>
          <w:rFonts w:asciiTheme="majorHAnsi" w:eastAsiaTheme="minorHAnsi" w:hAnsiTheme="majorHAnsi" w:cstheme="majorHAnsi"/>
          <w:bCs/>
          <w:szCs w:val="20"/>
        </w:rPr>
        <w:t>AI</w:t>
      </w:r>
      <w:proofErr w:type="gramEnd"/>
      <w:r w:rsidRPr="00A46778">
        <w:rPr>
          <w:rFonts w:asciiTheme="majorHAnsi" w:eastAsiaTheme="minorHAnsi" w:hAnsiTheme="majorHAnsi" w:cstheme="majorHAnsi"/>
          <w:bCs/>
          <w:szCs w:val="20"/>
        </w:rPr>
        <w:t xml:space="preserve"> and usage has moved beyond experimentation to being incorporated into many aspects of everyday life. In 2026, a significantly higher percentage of consumers and small businesses are using AI for work, studies and personal reasons. </w:t>
      </w:r>
    </w:p>
    <w:p w14:paraId="67CACC11" w14:textId="1CE79F19" w:rsidR="00A46778" w:rsidRDefault="00A46778" w:rsidP="0012353C">
      <w:pPr>
        <w:rPr>
          <w:rFonts w:asciiTheme="majorHAnsi" w:eastAsiaTheme="minorHAnsi" w:hAnsiTheme="majorHAnsi" w:cstheme="majorHAnsi"/>
          <w:b/>
          <w:szCs w:val="20"/>
        </w:rPr>
      </w:pPr>
      <w:r>
        <w:rPr>
          <w:rFonts w:asciiTheme="majorHAnsi" w:eastAsiaTheme="minorHAnsi" w:hAnsiTheme="majorHAnsi" w:cstheme="majorHAnsi"/>
          <w:b/>
          <w:szCs w:val="20"/>
        </w:rPr>
        <w:t>Have used AI for any purpose:</w:t>
      </w:r>
    </w:p>
    <w:p w14:paraId="37659CAB" w14:textId="3D8D2CCA" w:rsidR="00A46778" w:rsidRDefault="00A46778" w:rsidP="00D15DC5">
      <w:pPr>
        <w:pStyle w:val="ListParagraph"/>
        <w:numPr>
          <w:ilvl w:val="0"/>
          <w:numId w:val="16"/>
        </w:numPr>
        <w:ind w:left="0"/>
        <w:rPr>
          <w:rFonts w:asciiTheme="majorHAnsi" w:eastAsiaTheme="minorHAnsi" w:hAnsiTheme="majorHAnsi" w:cstheme="majorHAnsi"/>
          <w:bCs/>
          <w:szCs w:val="20"/>
        </w:rPr>
      </w:pPr>
      <w:r>
        <w:rPr>
          <w:rFonts w:asciiTheme="majorHAnsi" w:eastAsiaTheme="minorHAnsi" w:hAnsiTheme="majorHAnsi" w:cstheme="majorHAnsi"/>
          <w:bCs/>
          <w:szCs w:val="20"/>
        </w:rPr>
        <w:t>61% Consumers (56% in 2025)</w:t>
      </w:r>
    </w:p>
    <w:p w14:paraId="41DB294F" w14:textId="4600F5E1" w:rsidR="00A46778" w:rsidRPr="00A46778" w:rsidRDefault="00A46778" w:rsidP="00D15DC5">
      <w:pPr>
        <w:pStyle w:val="ListParagraph"/>
        <w:numPr>
          <w:ilvl w:val="0"/>
          <w:numId w:val="16"/>
        </w:numPr>
        <w:ind w:left="0"/>
        <w:rPr>
          <w:rFonts w:asciiTheme="majorHAnsi" w:eastAsiaTheme="minorHAnsi" w:hAnsiTheme="majorHAnsi" w:cstheme="majorHAnsi"/>
          <w:bCs/>
          <w:szCs w:val="20"/>
        </w:rPr>
      </w:pPr>
      <w:r>
        <w:rPr>
          <w:rFonts w:asciiTheme="majorHAnsi" w:eastAsiaTheme="minorHAnsi" w:hAnsiTheme="majorHAnsi" w:cstheme="majorHAnsi"/>
          <w:bCs/>
          <w:szCs w:val="20"/>
        </w:rPr>
        <w:t>72% Small businesses (64% in 2025)</w:t>
      </w:r>
    </w:p>
    <w:p w14:paraId="0BB2C961" w14:textId="69148151" w:rsidR="0012353C" w:rsidRPr="002A7615" w:rsidRDefault="0012353C" w:rsidP="0012353C">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w:t>
      </w:r>
      <w:r w:rsidR="00A46778">
        <w:rPr>
          <w:rFonts w:asciiTheme="majorHAnsi" w:eastAsiaTheme="minorHAnsi" w:hAnsiTheme="majorHAnsi" w:cstheme="majorHAnsi"/>
          <w:b/>
          <w:bCs/>
        </w:rPr>
        <w:t>Use AI regularly or occasionally for work</w:t>
      </w:r>
      <w:r w:rsidRPr="002A7615">
        <w:rPr>
          <w:rFonts w:asciiTheme="majorHAnsi" w:eastAsiaTheme="minorHAnsi" w:hAnsiTheme="majorHAnsi" w:cstheme="majorHAnsi"/>
          <w:b/>
          <w:bCs/>
        </w:rPr>
        <w:t xml:space="preserve"> (%)</w:t>
      </w:r>
    </w:p>
    <w:tbl>
      <w:tblPr>
        <w:tblpPr w:leftFromText="180" w:rightFromText="180" w:vertAnchor="text" w:horzAnchor="margin" w:tblpY="101"/>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6"/>
        <w:gridCol w:w="1325"/>
        <w:gridCol w:w="1325"/>
        <w:gridCol w:w="1325"/>
      </w:tblGrid>
      <w:tr w:rsidR="00A46778" w:rsidRPr="002A7615" w14:paraId="14937F6C" w14:textId="77777777" w:rsidTr="00A46778">
        <w:trPr>
          <w:trHeight w:val="336"/>
        </w:trPr>
        <w:tc>
          <w:tcPr>
            <w:tcW w:w="4926" w:type="dxa"/>
            <w:shd w:val="clear" w:color="auto" w:fill="F6E3B4" w:themeFill="accent4" w:themeFillTint="99"/>
            <w:tcMar>
              <w:top w:w="0" w:type="dxa"/>
              <w:left w:w="108" w:type="dxa"/>
              <w:bottom w:w="0" w:type="dxa"/>
              <w:right w:w="108" w:type="dxa"/>
            </w:tcMar>
            <w:vAlign w:val="center"/>
            <w:hideMark/>
          </w:tcPr>
          <w:p w14:paraId="64E442E9" w14:textId="3EE09811" w:rsidR="00A46778" w:rsidRPr="002A7615" w:rsidRDefault="00A46778" w:rsidP="00D15DC5">
            <w:pPr>
              <w:rPr>
                <w:rFonts w:asciiTheme="majorHAnsi" w:hAnsiTheme="majorHAnsi" w:cstheme="majorHAnsi"/>
                <w:b/>
                <w:bCs/>
                <w:kern w:val="0"/>
                <w:sz w:val="16"/>
                <w:szCs w:val="16"/>
                <w:lang w:eastAsia="zh-CN" w:bidi="th-TH"/>
                <w14:ligatures w14:val="none"/>
              </w:rPr>
            </w:pPr>
          </w:p>
        </w:tc>
        <w:tc>
          <w:tcPr>
            <w:tcW w:w="1325" w:type="dxa"/>
            <w:shd w:val="clear" w:color="auto" w:fill="F6E3B4" w:themeFill="accent4" w:themeFillTint="99"/>
            <w:vAlign w:val="center"/>
          </w:tcPr>
          <w:p w14:paraId="23E7D916" w14:textId="77777777" w:rsidR="00A46778" w:rsidRPr="002A7615" w:rsidRDefault="00A46778"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325" w:type="dxa"/>
            <w:shd w:val="clear" w:color="auto" w:fill="F6E3B4" w:themeFill="accent4" w:themeFillTint="99"/>
            <w:vAlign w:val="center"/>
          </w:tcPr>
          <w:p w14:paraId="009FDF69" w14:textId="4DF8D1AE" w:rsidR="00A46778" w:rsidRPr="00A46778" w:rsidRDefault="00A46778" w:rsidP="00D15DC5">
            <w:pPr>
              <w:jc w:val="center"/>
              <w:rPr>
                <w:rFonts w:asciiTheme="majorHAnsi" w:hAnsiTheme="majorHAnsi" w:cstheme="majorHAnsi"/>
                <w:kern w:val="0"/>
                <w:sz w:val="16"/>
                <w:szCs w:val="16"/>
                <w:lang w:eastAsia="zh-CN" w:bidi="th-TH"/>
                <w14:ligatures w14:val="none"/>
              </w:rPr>
            </w:pPr>
            <w:r w:rsidRPr="00A46778">
              <w:rPr>
                <w:rFonts w:asciiTheme="majorHAnsi" w:hAnsiTheme="majorHAnsi" w:cstheme="majorHAnsi"/>
                <w:kern w:val="0"/>
                <w:sz w:val="16"/>
                <w:szCs w:val="16"/>
                <w:lang w:eastAsia="zh-CN" w:bidi="th-TH"/>
                <w14:ligatures w14:val="none"/>
              </w:rPr>
              <w:t>2025</w:t>
            </w:r>
          </w:p>
        </w:tc>
        <w:tc>
          <w:tcPr>
            <w:tcW w:w="1325" w:type="dxa"/>
            <w:shd w:val="clear" w:color="auto" w:fill="F6E3B4" w:themeFill="accent4" w:themeFillTint="99"/>
            <w:vAlign w:val="center"/>
          </w:tcPr>
          <w:p w14:paraId="107FDED0" w14:textId="0C156B6E" w:rsidR="00A46778" w:rsidRPr="002A7615" w:rsidRDefault="00A46778" w:rsidP="00D15DC5">
            <w:pPr>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w:t>
            </w:r>
            <w:r>
              <w:rPr>
                <w:rFonts w:asciiTheme="majorHAnsi" w:hAnsiTheme="majorHAnsi" w:cstheme="majorHAnsi"/>
                <w:b/>
                <w:bCs/>
                <w:kern w:val="0"/>
                <w:sz w:val="16"/>
                <w:szCs w:val="16"/>
                <w:lang w:eastAsia="zh-CN" w:bidi="th-TH"/>
                <w14:ligatures w14:val="none"/>
              </w:rPr>
              <w:t>6</w:t>
            </w:r>
          </w:p>
        </w:tc>
      </w:tr>
      <w:tr w:rsidR="00A46778" w:rsidRPr="002A7615" w14:paraId="6C7198ED" w14:textId="77777777" w:rsidTr="00A46778">
        <w:trPr>
          <w:trHeight w:val="393"/>
        </w:trPr>
        <w:tc>
          <w:tcPr>
            <w:tcW w:w="4926" w:type="dxa"/>
            <w:tcMar>
              <w:top w:w="0" w:type="dxa"/>
              <w:left w:w="108" w:type="dxa"/>
              <w:bottom w:w="0" w:type="dxa"/>
              <w:right w:w="108" w:type="dxa"/>
            </w:tcMar>
            <w:vAlign w:val="center"/>
            <w:hideMark/>
          </w:tcPr>
          <w:p w14:paraId="798C0C00" w14:textId="0172C3A7" w:rsidR="00A46778" w:rsidRPr="00A46778" w:rsidRDefault="00A46778" w:rsidP="00D15DC5">
            <w:pPr>
              <w:spacing w:before="120"/>
              <w:rPr>
                <w:rFonts w:asciiTheme="majorHAnsi" w:eastAsia="Times New Roman" w:hAnsiTheme="majorHAnsi" w:cstheme="majorHAnsi"/>
                <w:kern w:val="0"/>
                <w:sz w:val="16"/>
                <w:szCs w:val="16"/>
                <w14:ligatures w14:val="none"/>
              </w:rPr>
            </w:pPr>
            <w:r w:rsidRPr="00A46778">
              <w:rPr>
                <w:rFonts w:asciiTheme="majorHAnsi" w:eastAsia="Times New Roman" w:hAnsiTheme="majorHAnsi" w:cstheme="majorHAnsi"/>
                <w:kern w:val="0"/>
                <w:sz w:val="16"/>
                <w:szCs w:val="16"/>
                <w14:ligatures w14:val="none"/>
              </w:rPr>
              <w:t>Consumers</w:t>
            </w:r>
          </w:p>
        </w:tc>
        <w:tc>
          <w:tcPr>
            <w:tcW w:w="1325" w:type="dxa"/>
            <w:vAlign w:val="center"/>
          </w:tcPr>
          <w:p w14:paraId="0CB55DEE" w14:textId="6EDD7044" w:rsidR="00A46778" w:rsidRPr="00A46778" w:rsidRDefault="00A46778" w:rsidP="00D15DC5">
            <w:pPr>
              <w:jc w:val="center"/>
              <w:rPr>
                <w:rFonts w:asciiTheme="majorHAnsi" w:hAnsiTheme="majorHAnsi" w:cstheme="majorHAnsi"/>
                <w:kern w:val="0"/>
                <w:sz w:val="16"/>
                <w:szCs w:val="16"/>
                <w:lang w:eastAsia="zh-CN" w:bidi="th-TH"/>
                <w14:ligatures w14:val="none"/>
              </w:rPr>
            </w:pPr>
            <w:r w:rsidRPr="00A46778">
              <w:rPr>
                <w:rFonts w:asciiTheme="majorHAnsi" w:hAnsiTheme="majorHAnsi" w:cstheme="majorHAnsi"/>
                <w:kern w:val="0"/>
                <w:sz w:val="16"/>
                <w:szCs w:val="16"/>
                <w:lang w:eastAsia="zh-CN" w:bidi="th-TH"/>
                <w14:ligatures w14:val="none"/>
              </w:rPr>
              <w:t>32%</w:t>
            </w:r>
          </w:p>
        </w:tc>
        <w:tc>
          <w:tcPr>
            <w:tcW w:w="1325" w:type="dxa"/>
            <w:vAlign w:val="center"/>
          </w:tcPr>
          <w:p w14:paraId="32977361" w14:textId="0C87581C" w:rsidR="00A46778" w:rsidRPr="00A46778" w:rsidRDefault="00A46778" w:rsidP="00D15DC5">
            <w:pPr>
              <w:jc w:val="center"/>
              <w:rPr>
                <w:rFonts w:asciiTheme="majorHAnsi" w:hAnsiTheme="majorHAnsi" w:cstheme="majorHAnsi"/>
                <w:kern w:val="0"/>
                <w:sz w:val="16"/>
                <w:szCs w:val="16"/>
                <w:lang w:eastAsia="zh-CN" w:bidi="th-TH"/>
                <w14:ligatures w14:val="none"/>
              </w:rPr>
            </w:pPr>
            <w:r w:rsidRPr="00A46778">
              <w:rPr>
                <w:rFonts w:asciiTheme="majorHAnsi" w:hAnsiTheme="majorHAnsi" w:cstheme="majorHAnsi"/>
                <w:kern w:val="0"/>
                <w:sz w:val="16"/>
                <w:szCs w:val="16"/>
                <w:lang w:eastAsia="zh-CN" w:bidi="th-TH"/>
                <w14:ligatures w14:val="none"/>
              </w:rPr>
              <w:t>30%</w:t>
            </w:r>
          </w:p>
        </w:tc>
        <w:tc>
          <w:tcPr>
            <w:tcW w:w="1325" w:type="dxa"/>
            <w:vAlign w:val="center"/>
          </w:tcPr>
          <w:p w14:paraId="24E125BD" w14:textId="35E1F621" w:rsidR="00A46778" w:rsidRPr="00A46778" w:rsidRDefault="00A46778" w:rsidP="00D15DC5">
            <w:pPr>
              <w:jc w:val="center"/>
              <w:rPr>
                <w:rFonts w:asciiTheme="majorHAnsi" w:hAnsiTheme="majorHAnsi" w:cstheme="majorHAnsi"/>
                <w:b/>
                <w:bCs/>
                <w:kern w:val="0"/>
                <w:sz w:val="16"/>
                <w:szCs w:val="16"/>
                <w:lang w:eastAsia="zh-CN" w:bidi="th-TH"/>
                <w14:ligatures w14:val="none"/>
              </w:rPr>
            </w:pPr>
            <w:r w:rsidRPr="00A46778">
              <w:rPr>
                <w:rFonts w:asciiTheme="majorHAnsi" w:hAnsiTheme="majorHAnsi" w:cstheme="majorHAnsi"/>
                <w:b/>
                <w:bCs/>
                <w:kern w:val="0"/>
                <w:sz w:val="16"/>
                <w:szCs w:val="16"/>
                <w:lang w:eastAsia="zh-CN" w:bidi="th-TH"/>
                <w14:ligatures w14:val="none"/>
              </w:rPr>
              <w:t>54%</w:t>
            </w:r>
          </w:p>
        </w:tc>
      </w:tr>
      <w:tr w:rsidR="00A46778" w:rsidRPr="002A7615" w14:paraId="29677C95" w14:textId="77777777" w:rsidTr="00A46778">
        <w:trPr>
          <w:trHeight w:val="393"/>
        </w:trPr>
        <w:tc>
          <w:tcPr>
            <w:tcW w:w="4926" w:type="dxa"/>
            <w:tcMar>
              <w:top w:w="0" w:type="dxa"/>
              <w:left w:w="108" w:type="dxa"/>
              <w:bottom w:w="0" w:type="dxa"/>
              <w:right w:w="108" w:type="dxa"/>
            </w:tcMar>
            <w:vAlign w:val="center"/>
            <w:hideMark/>
          </w:tcPr>
          <w:p w14:paraId="5D04B10F" w14:textId="69A75C8A" w:rsidR="00A46778" w:rsidRPr="002A7615" w:rsidRDefault="00A46778" w:rsidP="00D15DC5">
            <w:pPr>
              <w:spacing w:before="120"/>
              <w:rPr>
                <w:rFonts w:asciiTheme="majorHAnsi" w:eastAsia="Times New Roman" w:hAnsiTheme="majorHAnsi" w:cstheme="majorHAnsi"/>
                <w:kern w:val="0"/>
                <w:sz w:val="16"/>
                <w:szCs w:val="16"/>
                <w:highlight w:val="cyan"/>
                <w14:ligatures w14:val="none"/>
              </w:rPr>
            </w:pPr>
            <w:r>
              <w:rPr>
                <w:rFonts w:asciiTheme="majorHAnsi" w:eastAsia="Times New Roman" w:hAnsiTheme="majorHAnsi" w:cstheme="majorHAnsi"/>
                <w:kern w:val="0"/>
                <w:sz w:val="16"/>
                <w:szCs w:val="16"/>
                <w14:ligatures w14:val="none"/>
              </w:rPr>
              <w:t>Small businesses</w:t>
            </w:r>
          </w:p>
        </w:tc>
        <w:tc>
          <w:tcPr>
            <w:tcW w:w="1325" w:type="dxa"/>
            <w:vAlign w:val="center"/>
          </w:tcPr>
          <w:p w14:paraId="18097B1F" w14:textId="32E68313" w:rsidR="00A46778" w:rsidRPr="00A46778" w:rsidRDefault="00A46778" w:rsidP="00D15DC5">
            <w:pPr>
              <w:spacing w:before="120"/>
              <w:jc w:val="center"/>
              <w:rPr>
                <w:rFonts w:asciiTheme="majorHAnsi" w:eastAsia="Times New Roman" w:hAnsiTheme="majorHAnsi" w:cstheme="majorHAnsi"/>
                <w:sz w:val="16"/>
                <w:szCs w:val="16"/>
              </w:rPr>
            </w:pPr>
            <w:r w:rsidRPr="00A46778">
              <w:rPr>
                <w:rFonts w:asciiTheme="majorHAnsi" w:eastAsia="Times New Roman" w:hAnsiTheme="majorHAnsi" w:cstheme="majorHAnsi"/>
                <w:sz w:val="16"/>
                <w:szCs w:val="16"/>
              </w:rPr>
              <w:t>21%</w:t>
            </w:r>
          </w:p>
        </w:tc>
        <w:tc>
          <w:tcPr>
            <w:tcW w:w="1325" w:type="dxa"/>
            <w:vAlign w:val="center"/>
          </w:tcPr>
          <w:p w14:paraId="0EDF8AEA" w14:textId="232DD699" w:rsidR="00A46778" w:rsidRPr="00A46778" w:rsidRDefault="00A46778" w:rsidP="00D15DC5">
            <w:pPr>
              <w:spacing w:before="120"/>
              <w:jc w:val="center"/>
              <w:rPr>
                <w:rFonts w:asciiTheme="majorHAnsi" w:eastAsia="Times New Roman" w:hAnsiTheme="majorHAnsi" w:cstheme="majorHAnsi"/>
                <w:sz w:val="16"/>
                <w:szCs w:val="16"/>
              </w:rPr>
            </w:pPr>
            <w:r w:rsidRPr="00A46778">
              <w:rPr>
                <w:rFonts w:asciiTheme="majorHAnsi" w:eastAsia="Times New Roman" w:hAnsiTheme="majorHAnsi" w:cstheme="majorHAnsi"/>
                <w:sz w:val="16"/>
                <w:szCs w:val="16"/>
              </w:rPr>
              <w:t>27%</w:t>
            </w:r>
          </w:p>
        </w:tc>
        <w:tc>
          <w:tcPr>
            <w:tcW w:w="1325" w:type="dxa"/>
            <w:vAlign w:val="center"/>
          </w:tcPr>
          <w:p w14:paraId="3EC5129A" w14:textId="3A7F384C" w:rsidR="00A46778" w:rsidRPr="00A46778" w:rsidRDefault="00A46778" w:rsidP="00D15DC5">
            <w:pPr>
              <w:spacing w:before="120"/>
              <w:jc w:val="center"/>
              <w:rPr>
                <w:rFonts w:asciiTheme="majorHAnsi" w:eastAsia="Times New Roman" w:hAnsiTheme="majorHAnsi" w:cstheme="majorHAnsi"/>
                <w:b/>
                <w:bCs/>
                <w:sz w:val="16"/>
                <w:szCs w:val="16"/>
              </w:rPr>
            </w:pPr>
            <w:r w:rsidRPr="00A46778">
              <w:rPr>
                <w:rFonts w:asciiTheme="majorHAnsi" w:eastAsia="Times New Roman" w:hAnsiTheme="majorHAnsi" w:cstheme="majorHAnsi"/>
                <w:b/>
                <w:bCs/>
                <w:sz w:val="16"/>
                <w:szCs w:val="16"/>
              </w:rPr>
              <w:t>40%</w:t>
            </w:r>
          </w:p>
        </w:tc>
      </w:tr>
    </w:tbl>
    <w:p w14:paraId="0CF55B62" w14:textId="692FE345" w:rsidR="00A46778" w:rsidRPr="002A7615" w:rsidRDefault="00A46778" w:rsidP="00A46778">
      <w:pPr>
        <w:rPr>
          <w:rFonts w:asciiTheme="majorHAnsi" w:eastAsiaTheme="minorHAnsi" w:hAnsiTheme="majorHAnsi" w:cstheme="majorHAnsi"/>
          <w:b/>
          <w:bCs/>
        </w:rPr>
      </w:pPr>
      <w:r>
        <w:rPr>
          <w:rFonts w:asciiTheme="majorHAnsi" w:hAnsiTheme="majorHAnsi" w:cstheme="majorHAnsi"/>
          <w:b/>
          <w:bCs/>
        </w:rPr>
        <w:br/>
      </w:r>
      <w:r w:rsidRPr="002A7615">
        <w:rPr>
          <w:rFonts w:asciiTheme="majorHAnsi" w:eastAsiaTheme="minorHAnsi" w:hAnsiTheme="majorHAnsi" w:cstheme="majorHAnsi"/>
          <w:b/>
          <w:bCs/>
        </w:rPr>
        <w:t xml:space="preserve">Table – </w:t>
      </w:r>
      <w:r>
        <w:rPr>
          <w:rFonts w:asciiTheme="majorHAnsi" w:eastAsiaTheme="minorHAnsi" w:hAnsiTheme="majorHAnsi" w:cstheme="majorHAnsi"/>
          <w:b/>
          <w:bCs/>
        </w:rPr>
        <w:t>Use AI regularly or occasionally for personal life and studies</w:t>
      </w:r>
      <w:r w:rsidRPr="002A7615">
        <w:rPr>
          <w:rFonts w:asciiTheme="majorHAnsi" w:eastAsiaTheme="minorHAnsi" w:hAnsiTheme="majorHAnsi" w:cstheme="majorHAnsi"/>
          <w:b/>
          <w:bCs/>
        </w:rPr>
        <w:t xml:space="preserve"> (%</w:t>
      </w:r>
      <w:r>
        <w:rPr>
          <w:rFonts w:asciiTheme="majorHAnsi" w:eastAsiaTheme="minorHAnsi" w:hAnsiTheme="majorHAnsi" w:cstheme="majorHAnsi"/>
          <w:b/>
          <w:bCs/>
        </w:rPr>
        <w:t xml:space="preserve"> Consumers</w:t>
      </w:r>
      <w:r w:rsidRPr="002A7615">
        <w:rPr>
          <w:rFonts w:asciiTheme="majorHAnsi" w:eastAsiaTheme="minorHAnsi" w:hAnsiTheme="majorHAnsi" w:cstheme="majorHAnsi"/>
          <w:b/>
          <w:bCs/>
        </w:rPr>
        <w:t>)</w:t>
      </w:r>
    </w:p>
    <w:tbl>
      <w:tblPr>
        <w:tblpPr w:leftFromText="180" w:rightFromText="180" w:vertAnchor="text" w:horzAnchor="margin" w:tblpY="101"/>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6"/>
        <w:gridCol w:w="1325"/>
        <w:gridCol w:w="1325"/>
        <w:gridCol w:w="1325"/>
      </w:tblGrid>
      <w:tr w:rsidR="00A46778" w:rsidRPr="002A7615" w14:paraId="3F8D1811" w14:textId="77777777" w:rsidTr="008E6497">
        <w:trPr>
          <w:trHeight w:val="336"/>
        </w:trPr>
        <w:tc>
          <w:tcPr>
            <w:tcW w:w="4926" w:type="dxa"/>
            <w:shd w:val="clear" w:color="auto" w:fill="F6E3B4" w:themeFill="accent4" w:themeFillTint="99"/>
            <w:tcMar>
              <w:top w:w="0" w:type="dxa"/>
              <w:left w:w="108" w:type="dxa"/>
              <w:bottom w:w="0" w:type="dxa"/>
              <w:right w:w="108" w:type="dxa"/>
            </w:tcMar>
            <w:vAlign w:val="center"/>
            <w:hideMark/>
          </w:tcPr>
          <w:p w14:paraId="3BBF7E11" w14:textId="77777777" w:rsidR="00A46778" w:rsidRPr="002A7615" w:rsidRDefault="00A46778" w:rsidP="00D15DC5">
            <w:pPr>
              <w:rPr>
                <w:rFonts w:asciiTheme="majorHAnsi" w:hAnsiTheme="majorHAnsi" w:cstheme="majorHAnsi"/>
                <w:b/>
                <w:bCs/>
                <w:kern w:val="0"/>
                <w:sz w:val="16"/>
                <w:szCs w:val="16"/>
                <w:lang w:eastAsia="zh-CN" w:bidi="th-TH"/>
                <w14:ligatures w14:val="none"/>
              </w:rPr>
            </w:pPr>
          </w:p>
        </w:tc>
        <w:tc>
          <w:tcPr>
            <w:tcW w:w="1325" w:type="dxa"/>
            <w:shd w:val="clear" w:color="auto" w:fill="F6E3B4" w:themeFill="accent4" w:themeFillTint="99"/>
            <w:vAlign w:val="center"/>
          </w:tcPr>
          <w:p w14:paraId="3C54263F" w14:textId="77777777" w:rsidR="00A46778" w:rsidRPr="002A7615" w:rsidRDefault="00A46778"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325" w:type="dxa"/>
            <w:shd w:val="clear" w:color="auto" w:fill="F6E3B4" w:themeFill="accent4" w:themeFillTint="99"/>
            <w:vAlign w:val="center"/>
          </w:tcPr>
          <w:p w14:paraId="034C1116" w14:textId="77777777" w:rsidR="00A46778" w:rsidRPr="00A46778" w:rsidRDefault="00A46778" w:rsidP="00D15DC5">
            <w:pPr>
              <w:jc w:val="center"/>
              <w:rPr>
                <w:rFonts w:asciiTheme="majorHAnsi" w:hAnsiTheme="majorHAnsi" w:cstheme="majorHAnsi"/>
                <w:kern w:val="0"/>
                <w:sz w:val="16"/>
                <w:szCs w:val="16"/>
                <w:lang w:eastAsia="zh-CN" w:bidi="th-TH"/>
                <w14:ligatures w14:val="none"/>
              </w:rPr>
            </w:pPr>
            <w:r w:rsidRPr="00A46778">
              <w:rPr>
                <w:rFonts w:asciiTheme="majorHAnsi" w:hAnsiTheme="majorHAnsi" w:cstheme="majorHAnsi"/>
                <w:kern w:val="0"/>
                <w:sz w:val="16"/>
                <w:szCs w:val="16"/>
                <w:lang w:eastAsia="zh-CN" w:bidi="th-TH"/>
                <w14:ligatures w14:val="none"/>
              </w:rPr>
              <w:t>2025</w:t>
            </w:r>
          </w:p>
        </w:tc>
        <w:tc>
          <w:tcPr>
            <w:tcW w:w="1325" w:type="dxa"/>
            <w:shd w:val="clear" w:color="auto" w:fill="F6E3B4" w:themeFill="accent4" w:themeFillTint="99"/>
            <w:vAlign w:val="center"/>
          </w:tcPr>
          <w:p w14:paraId="18383670" w14:textId="77777777" w:rsidR="00A46778" w:rsidRPr="002A7615" w:rsidRDefault="00A46778" w:rsidP="00D15DC5">
            <w:pPr>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w:t>
            </w:r>
            <w:r>
              <w:rPr>
                <w:rFonts w:asciiTheme="majorHAnsi" w:hAnsiTheme="majorHAnsi" w:cstheme="majorHAnsi"/>
                <w:b/>
                <w:bCs/>
                <w:kern w:val="0"/>
                <w:sz w:val="16"/>
                <w:szCs w:val="16"/>
                <w:lang w:eastAsia="zh-CN" w:bidi="th-TH"/>
                <w14:ligatures w14:val="none"/>
              </w:rPr>
              <w:t>6</w:t>
            </w:r>
          </w:p>
        </w:tc>
      </w:tr>
      <w:tr w:rsidR="00A46778" w:rsidRPr="002A7615" w14:paraId="4C72FACA" w14:textId="77777777" w:rsidTr="008E6497">
        <w:trPr>
          <w:trHeight w:val="393"/>
        </w:trPr>
        <w:tc>
          <w:tcPr>
            <w:tcW w:w="4926" w:type="dxa"/>
            <w:tcMar>
              <w:top w:w="0" w:type="dxa"/>
              <w:left w:w="108" w:type="dxa"/>
              <w:bottom w:w="0" w:type="dxa"/>
              <w:right w:w="108" w:type="dxa"/>
            </w:tcMar>
            <w:vAlign w:val="center"/>
            <w:hideMark/>
          </w:tcPr>
          <w:p w14:paraId="22E1298E" w14:textId="22589CD0" w:rsidR="00A46778" w:rsidRPr="00A46778" w:rsidRDefault="00A46778"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Personal life</w:t>
            </w:r>
          </w:p>
        </w:tc>
        <w:tc>
          <w:tcPr>
            <w:tcW w:w="1325" w:type="dxa"/>
            <w:vAlign w:val="center"/>
          </w:tcPr>
          <w:p w14:paraId="3303FD36" w14:textId="1EE8CD91" w:rsidR="00A46778" w:rsidRPr="00A46778" w:rsidRDefault="00A46778"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26</w:t>
            </w:r>
            <w:r w:rsidRPr="00A46778">
              <w:rPr>
                <w:rFonts w:asciiTheme="majorHAnsi" w:hAnsiTheme="majorHAnsi" w:cstheme="majorHAnsi"/>
                <w:kern w:val="0"/>
                <w:sz w:val="16"/>
                <w:szCs w:val="16"/>
                <w:lang w:eastAsia="zh-CN" w:bidi="th-TH"/>
                <w14:ligatures w14:val="none"/>
              </w:rPr>
              <w:t>%</w:t>
            </w:r>
          </w:p>
        </w:tc>
        <w:tc>
          <w:tcPr>
            <w:tcW w:w="1325" w:type="dxa"/>
            <w:vAlign w:val="center"/>
          </w:tcPr>
          <w:p w14:paraId="3B15C52D" w14:textId="6313CE1B" w:rsidR="00A46778" w:rsidRPr="00A46778" w:rsidRDefault="00A46778"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29</w:t>
            </w:r>
            <w:r w:rsidRPr="00A46778">
              <w:rPr>
                <w:rFonts w:asciiTheme="majorHAnsi" w:hAnsiTheme="majorHAnsi" w:cstheme="majorHAnsi"/>
                <w:kern w:val="0"/>
                <w:sz w:val="16"/>
                <w:szCs w:val="16"/>
                <w:lang w:eastAsia="zh-CN" w:bidi="th-TH"/>
                <w14:ligatures w14:val="none"/>
              </w:rPr>
              <w:t>%</w:t>
            </w:r>
          </w:p>
        </w:tc>
        <w:tc>
          <w:tcPr>
            <w:tcW w:w="1325" w:type="dxa"/>
            <w:vAlign w:val="center"/>
          </w:tcPr>
          <w:p w14:paraId="4D3A30E7" w14:textId="532A8DD8" w:rsidR="00A46778" w:rsidRPr="00A46778" w:rsidRDefault="00A46778" w:rsidP="00D15DC5">
            <w:pPr>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44</w:t>
            </w:r>
            <w:r w:rsidRPr="00A46778">
              <w:rPr>
                <w:rFonts w:asciiTheme="majorHAnsi" w:hAnsiTheme="majorHAnsi" w:cstheme="majorHAnsi"/>
                <w:b/>
                <w:bCs/>
                <w:kern w:val="0"/>
                <w:sz w:val="16"/>
                <w:szCs w:val="16"/>
                <w:lang w:eastAsia="zh-CN" w:bidi="th-TH"/>
                <w14:ligatures w14:val="none"/>
              </w:rPr>
              <w:t>%</w:t>
            </w:r>
          </w:p>
        </w:tc>
      </w:tr>
      <w:tr w:rsidR="00A46778" w:rsidRPr="002A7615" w14:paraId="1187C7E3" w14:textId="77777777" w:rsidTr="008E6497">
        <w:trPr>
          <w:trHeight w:val="393"/>
        </w:trPr>
        <w:tc>
          <w:tcPr>
            <w:tcW w:w="4926" w:type="dxa"/>
            <w:tcMar>
              <w:top w:w="0" w:type="dxa"/>
              <w:left w:w="108" w:type="dxa"/>
              <w:bottom w:w="0" w:type="dxa"/>
              <w:right w:w="108" w:type="dxa"/>
            </w:tcMar>
            <w:vAlign w:val="center"/>
            <w:hideMark/>
          </w:tcPr>
          <w:p w14:paraId="720BEE4C" w14:textId="688DA7F3" w:rsidR="00A46778" w:rsidRPr="002A7615" w:rsidRDefault="00A46778" w:rsidP="00D15DC5">
            <w:pPr>
              <w:spacing w:before="120"/>
              <w:rPr>
                <w:rFonts w:asciiTheme="majorHAnsi" w:eastAsia="Times New Roman" w:hAnsiTheme="majorHAnsi" w:cstheme="majorHAnsi"/>
                <w:kern w:val="0"/>
                <w:sz w:val="16"/>
                <w:szCs w:val="16"/>
                <w:highlight w:val="cyan"/>
                <w14:ligatures w14:val="none"/>
              </w:rPr>
            </w:pPr>
            <w:r>
              <w:rPr>
                <w:rFonts w:asciiTheme="majorHAnsi" w:eastAsia="Times New Roman" w:hAnsiTheme="majorHAnsi" w:cstheme="majorHAnsi"/>
                <w:kern w:val="0"/>
                <w:sz w:val="16"/>
                <w:szCs w:val="16"/>
                <w14:ligatures w14:val="none"/>
              </w:rPr>
              <w:t>Studies</w:t>
            </w:r>
          </w:p>
        </w:tc>
        <w:tc>
          <w:tcPr>
            <w:tcW w:w="1325" w:type="dxa"/>
            <w:vAlign w:val="center"/>
          </w:tcPr>
          <w:p w14:paraId="4EC1CE6C" w14:textId="19270315" w:rsidR="00A46778" w:rsidRPr="00A46778" w:rsidRDefault="00A46778" w:rsidP="00D15DC5">
            <w:pPr>
              <w:spacing w:before="120"/>
              <w:jc w:val="center"/>
              <w:rPr>
                <w:rFonts w:asciiTheme="majorHAnsi" w:eastAsia="Times New Roman" w:hAnsiTheme="majorHAnsi" w:cstheme="majorHAnsi"/>
                <w:sz w:val="16"/>
                <w:szCs w:val="16"/>
              </w:rPr>
            </w:pPr>
            <w:r w:rsidRPr="00A46778">
              <w:rPr>
                <w:rFonts w:asciiTheme="majorHAnsi" w:eastAsia="Times New Roman" w:hAnsiTheme="majorHAnsi" w:cstheme="majorHAnsi"/>
                <w:sz w:val="16"/>
                <w:szCs w:val="16"/>
              </w:rPr>
              <w:t>2</w:t>
            </w:r>
            <w:r>
              <w:rPr>
                <w:rFonts w:asciiTheme="majorHAnsi" w:eastAsia="Times New Roman" w:hAnsiTheme="majorHAnsi" w:cstheme="majorHAnsi"/>
                <w:sz w:val="16"/>
                <w:szCs w:val="16"/>
              </w:rPr>
              <w:t>4</w:t>
            </w:r>
            <w:r w:rsidRPr="00A46778">
              <w:rPr>
                <w:rFonts w:asciiTheme="majorHAnsi" w:eastAsia="Times New Roman" w:hAnsiTheme="majorHAnsi" w:cstheme="majorHAnsi"/>
                <w:sz w:val="16"/>
                <w:szCs w:val="16"/>
              </w:rPr>
              <w:t>%</w:t>
            </w:r>
          </w:p>
        </w:tc>
        <w:tc>
          <w:tcPr>
            <w:tcW w:w="1325" w:type="dxa"/>
            <w:vAlign w:val="center"/>
          </w:tcPr>
          <w:p w14:paraId="7C18E5F7" w14:textId="1608F4A7" w:rsidR="00A46778" w:rsidRPr="00A46778" w:rsidRDefault="00A46778" w:rsidP="00D15DC5">
            <w:pPr>
              <w:spacing w:before="120"/>
              <w:jc w:val="center"/>
              <w:rPr>
                <w:rFonts w:asciiTheme="majorHAnsi" w:eastAsia="Times New Roman" w:hAnsiTheme="majorHAnsi" w:cstheme="majorHAnsi"/>
                <w:sz w:val="16"/>
                <w:szCs w:val="16"/>
              </w:rPr>
            </w:pPr>
            <w:r w:rsidRPr="00A46778">
              <w:rPr>
                <w:rFonts w:asciiTheme="majorHAnsi" w:eastAsia="Times New Roman" w:hAnsiTheme="majorHAnsi" w:cstheme="majorHAnsi"/>
                <w:sz w:val="16"/>
                <w:szCs w:val="16"/>
              </w:rPr>
              <w:t>2</w:t>
            </w:r>
            <w:r>
              <w:rPr>
                <w:rFonts w:asciiTheme="majorHAnsi" w:eastAsia="Times New Roman" w:hAnsiTheme="majorHAnsi" w:cstheme="majorHAnsi"/>
                <w:sz w:val="16"/>
                <w:szCs w:val="16"/>
              </w:rPr>
              <w:t>5</w:t>
            </w:r>
            <w:r w:rsidRPr="00A46778">
              <w:rPr>
                <w:rFonts w:asciiTheme="majorHAnsi" w:eastAsia="Times New Roman" w:hAnsiTheme="majorHAnsi" w:cstheme="majorHAnsi"/>
                <w:sz w:val="16"/>
                <w:szCs w:val="16"/>
              </w:rPr>
              <w:t>%</w:t>
            </w:r>
          </w:p>
        </w:tc>
        <w:tc>
          <w:tcPr>
            <w:tcW w:w="1325" w:type="dxa"/>
            <w:vAlign w:val="center"/>
          </w:tcPr>
          <w:p w14:paraId="623B21AD" w14:textId="698EE5EE" w:rsidR="00A46778" w:rsidRPr="00A46778" w:rsidRDefault="00A46778" w:rsidP="00D15DC5">
            <w:pPr>
              <w:spacing w:before="120"/>
              <w:jc w:val="center"/>
              <w:rPr>
                <w:rFonts w:asciiTheme="majorHAnsi" w:eastAsia="Times New Roman" w:hAnsiTheme="majorHAnsi" w:cstheme="majorHAnsi"/>
                <w:b/>
                <w:bCs/>
                <w:sz w:val="16"/>
                <w:szCs w:val="16"/>
              </w:rPr>
            </w:pPr>
            <w:r>
              <w:rPr>
                <w:rFonts w:asciiTheme="majorHAnsi" w:eastAsia="Times New Roman" w:hAnsiTheme="majorHAnsi" w:cstheme="majorHAnsi"/>
                <w:b/>
                <w:bCs/>
                <w:sz w:val="16"/>
                <w:szCs w:val="16"/>
              </w:rPr>
              <w:t>42</w:t>
            </w:r>
            <w:r w:rsidRPr="00A46778">
              <w:rPr>
                <w:rFonts w:asciiTheme="majorHAnsi" w:eastAsia="Times New Roman" w:hAnsiTheme="majorHAnsi" w:cstheme="majorHAnsi"/>
                <w:b/>
                <w:bCs/>
                <w:sz w:val="16"/>
                <w:szCs w:val="16"/>
              </w:rPr>
              <w:t>%</w:t>
            </w:r>
          </w:p>
        </w:tc>
      </w:tr>
    </w:tbl>
    <w:p w14:paraId="3CD61FD0" w14:textId="77777777" w:rsidR="00B63329" w:rsidRDefault="00B63329" w:rsidP="00511224">
      <w:pPr>
        <w:rPr>
          <w:color w:val="282533"/>
        </w:rPr>
      </w:pPr>
    </w:p>
    <w:p w14:paraId="69BD0558" w14:textId="113F1A06" w:rsidR="00511224" w:rsidRPr="002A7615" w:rsidRDefault="00511224" w:rsidP="00511224">
      <w:pPr>
        <w:rPr>
          <w:rFonts w:asciiTheme="majorHAnsi" w:eastAsiaTheme="minorHAnsi" w:hAnsiTheme="majorHAnsi" w:cstheme="majorHAnsi"/>
          <w:b/>
          <w:color w:val="9462A8" w:themeColor="accent6" w:themeShade="BF"/>
          <w:sz w:val="28"/>
          <w:szCs w:val="28"/>
        </w:rPr>
      </w:pPr>
      <w:r w:rsidRPr="002A7615">
        <w:rPr>
          <w:rFonts w:asciiTheme="majorHAnsi" w:eastAsiaTheme="minorHAnsi" w:hAnsiTheme="majorHAnsi" w:cstheme="majorHAnsi"/>
          <w:b/>
          <w:color w:val="9462A8" w:themeColor="accent6" w:themeShade="BF"/>
          <w:sz w:val="28"/>
          <w:szCs w:val="28"/>
        </w:rPr>
        <w:t xml:space="preserve">Digital lives in focus: </w:t>
      </w:r>
      <w:r>
        <w:rPr>
          <w:rFonts w:asciiTheme="majorHAnsi" w:eastAsiaTheme="minorHAnsi" w:hAnsiTheme="majorHAnsi" w:cstheme="majorHAnsi"/>
          <w:b/>
          <w:color w:val="9462A8" w:themeColor="accent6" w:themeShade="BF"/>
          <w:sz w:val="28"/>
          <w:szCs w:val="28"/>
        </w:rPr>
        <w:t>Willie</w:t>
      </w:r>
    </w:p>
    <w:p w14:paraId="1382E5E6" w14:textId="77777777" w:rsidR="00511224" w:rsidRPr="002A7615" w:rsidRDefault="00511224" w:rsidP="00511224">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Participant profile:</w:t>
      </w:r>
    </w:p>
    <w:p w14:paraId="1FBA75BC" w14:textId="164EF4A8" w:rsidR="00511224" w:rsidRPr="002A7615" w:rsidRDefault="00511224" w:rsidP="00D15DC5">
      <w:pPr>
        <w:pStyle w:val="ListParagraph"/>
        <w:numPr>
          <w:ilvl w:val="0"/>
          <w:numId w:val="3"/>
        </w:numPr>
        <w:ind w:left="0"/>
        <w:rPr>
          <w:rFonts w:asciiTheme="majorHAnsi" w:eastAsiaTheme="minorHAnsi" w:hAnsiTheme="majorHAnsi" w:cstheme="majorHAnsi"/>
          <w:bCs/>
          <w:szCs w:val="20"/>
        </w:rPr>
      </w:pPr>
      <w:r>
        <w:rPr>
          <w:rFonts w:asciiTheme="majorHAnsi" w:eastAsiaTheme="minorHAnsi" w:hAnsiTheme="majorHAnsi" w:cstheme="majorHAnsi"/>
          <w:bCs/>
          <w:szCs w:val="20"/>
        </w:rPr>
        <w:t>Male</w:t>
      </w:r>
    </w:p>
    <w:p w14:paraId="4F436438" w14:textId="48B5D6A3" w:rsidR="00511224" w:rsidRPr="002A7615" w:rsidRDefault="00511224" w:rsidP="00D15DC5">
      <w:pPr>
        <w:pStyle w:val="ListParagraph"/>
        <w:numPr>
          <w:ilvl w:val="0"/>
          <w:numId w:val="3"/>
        </w:numPr>
        <w:ind w:left="0"/>
        <w:rPr>
          <w:rFonts w:asciiTheme="majorHAnsi" w:eastAsiaTheme="minorHAnsi" w:hAnsiTheme="majorHAnsi" w:cstheme="majorHAnsi"/>
          <w:bCs/>
          <w:szCs w:val="20"/>
        </w:rPr>
      </w:pPr>
      <w:r>
        <w:rPr>
          <w:rFonts w:asciiTheme="majorHAnsi" w:eastAsiaTheme="minorHAnsi" w:hAnsiTheme="majorHAnsi" w:cstheme="majorHAnsi"/>
          <w:bCs/>
          <w:szCs w:val="20"/>
        </w:rPr>
        <w:t>18-34</w:t>
      </w:r>
    </w:p>
    <w:p w14:paraId="676897A7" w14:textId="671D9AE4" w:rsidR="00511224" w:rsidRPr="002A7615" w:rsidRDefault="00511224" w:rsidP="00D15DC5">
      <w:pPr>
        <w:pStyle w:val="ListParagraph"/>
        <w:numPr>
          <w:ilvl w:val="0"/>
          <w:numId w:val="3"/>
        </w:numPr>
        <w:ind w:left="0"/>
        <w:rPr>
          <w:rFonts w:asciiTheme="majorHAnsi" w:eastAsiaTheme="minorHAnsi" w:hAnsiTheme="majorHAnsi" w:cstheme="majorHAnsi"/>
          <w:bCs/>
          <w:szCs w:val="20"/>
        </w:rPr>
      </w:pPr>
      <w:r>
        <w:rPr>
          <w:rFonts w:asciiTheme="majorHAnsi" w:eastAsiaTheme="minorHAnsi" w:hAnsiTheme="majorHAnsi" w:cstheme="majorHAnsi"/>
          <w:bCs/>
          <w:szCs w:val="20"/>
        </w:rPr>
        <w:t>Regional NSW</w:t>
      </w:r>
    </w:p>
    <w:p w14:paraId="328EBD4E" w14:textId="77777777" w:rsidR="00511224" w:rsidRDefault="00511224" w:rsidP="00511224">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Key points:</w:t>
      </w:r>
    </w:p>
    <w:p w14:paraId="290138CC" w14:textId="28D8A1BF" w:rsidR="00511224" w:rsidRDefault="00511224" w:rsidP="00D15DC5">
      <w:pPr>
        <w:pStyle w:val="ListParagraph"/>
        <w:numPr>
          <w:ilvl w:val="0"/>
          <w:numId w:val="15"/>
        </w:numPr>
        <w:ind w:left="0"/>
        <w:rPr>
          <w:rFonts w:asciiTheme="majorHAnsi" w:eastAsiaTheme="minorHAnsi" w:hAnsiTheme="majorHAnsi" w:cstheme="majorHAnsi"/>
          <w:bCs/>
          <w:szCs w:val="20"/>
        </w:rPr>
      </w:pPr>
      <w:r>
        <w:rPr>
          <w:rFonts w:asciiTheme="majorHAnsi" w:eastAsiaTheme="minorHAnsi" w:hAnsiTheme="majorHAnsi" w:cstheme="majorHAnsi"/>
          <w:bCs/>
          <w:szCs w:val="20"/>
        </w:rPr>
        <w:t>Uses AI regularly in his personal life</w:t>
      </w:r>
    </w:p>
    <w:p w14:paraId="48C1FA01" w14:textId="7FBD216A" w:rsidR="00511224" w:rsidRDefault="00511224" w:rsidP="00D15DC5">
      <w:pPr>
        <w:pStyle w:val="ListParagraph"/>
        <w:numPr>
          <w:ilvl w:val="0"/>
          <w:numId w:val="15"/>
        </w:numPr>
        <w:ind w:left="0"/>
        <w:rPr>
          <w:rFonts w:asciiTheme="majorHAnsi" w:eastAsiaTheme="minorHAnsi" w:hAnsiTheme="majorHAnsi" w:cstheme="majorHAnsi"/>
          <w:bCs/>
          <w:szCs w:val="20"/>
        </w:rPr>
      </w:pPr>
      <w:r>
        <w:rPr>
          <w:rFonts w:asciiTheme="majorHAnsi" w:eastAsiaTheme="minorHAnsi" w:hAnsiTheme="majorHAnsi" w:cstheme="majorHAnsi"/>
          <w:bCs/>
          <w:szCs w:val="20"/>
        </w:rPr>
        <w:t xml:space="preserve">Views AI as a </w:t>
      </w:r>
      <w:proofErr w:type="gramStart"/>
      <w:r>
        <w:rPr>
          <w:rFonts w:asciiTheme="majorHAnsi" w:eastAsiaTheme="minorHAnsi" w:hAnsiTheme="majorHAnsi" w:cstheme="majorHAnsi"/>
          <w:bCs/>
          <w:szCs w:val="20"/>
        </w:rPr>
        <w:t>game-changer</w:t>
      </w:r>
      <w:proofErr w:type="gramEnd"/>
    </w:p>
    <w:p w14:paraId="62AF780F" w14:textId="77777777" w:rsidR="00832EE5" w:rsidRPr="00832EE5" w:rsidRDefault="00832EE5" w:rsidP="00832EE5">
      <w:pPr>
        <w:rPr>
          <w:rFonts w:asciiTheme="majorHAnsi" w:eastAsiaTheme="minorHAnsi" w:hAnsiTheme="majorHAnsi" w:cstheme="majorHAnsi"/>
          <w:bCs/>
          <w:szCs w:val="20"/>
        </w:rPr>
      </w:pPr>
      <w:r w:rsidRPr="00832EE5">
        <w:rPr>
          <w:rFonts w:asciiTheme="majorHAnsi" w:eastAsiaTheme="minorHAnsi" w:hAnsiTheme="majorHAnsi" w:cstheme="majorHAnsi"/>
          <w:bCs/>
          <w:szCs w:val="20"/>
        </w:rPr>
        <w:lastRenderedPageBreak/>
        <w:t>Willie has a very active digital life. He uses online apps and platforms to interact with his friends and to build connections with and understanding of his Aboriginal community and issues affecting First Nations communities more broadly.</w:t>
      </w:r>
    </w:p>
    <w:p w14:paraId="009DBE7B" w14:textId="77777777" w:rsidR="00832EE5" w:rsidRPr="00832EE5" w:rsidRDefault="00832EE5" w:rsidP="00832EE5">
      <w:pPr>
        <w:rPr>
          <w:rFonts w:asciiTheme="majorHAnsi" w:eastAsiaTheme="minorHAnsi" w:hAnsiTheme="majorHAnsi" w:cstheme="majorHAnsi"/>
          <w:bCs/>
          <w:szCs w:val="20"/>
        </w:rPr>
      </w:pPr>
      <w:r w:rsidRPr="00832EE5">
        <w:rPr>
          <w:rFonts w:asciiTheme="majorHAnsi" w:eastAsiaTheme="minorHAnsi" w:hAnsiTheme="majorHAnsi" w:cstheme="majorHAnsi"/>
          <w:bCs/>
          <w:szCs w:val="20"/>
        </w:rPr>
        <w:t>He has readily adopted AI and uses several AI tools and platforms, for various purposes. For example, he has used AI to generate holiday plans and gift ideas, to compare insurance plans, to create song lyrics and to help with university assignments. He sees AI as a valuable and fun part of his digital toolkit.</w:t>
      </w:r>
    </w:p>
    <w:p w14:paraId="560C9B48" w14:textId="3EA11ECB" w:rsidR="00832EE5" w:rsidRPr="00832EE5" w:rsidRDefault="00832EE5" w:rsidP="00832EE5">
      <w:pPr>
        <w:rPr>
          <w:rFonts w:asciiTheme="majorHAnsi" w:eastAsiaTheme="minorHAnsi" w:hAnsiTheme="majorHAnsi" w:cstheme="majorHAnsi"/>
          <w:bCs/>
          <w:szCs w:val="20"/>
        </w:rPr>
      </w:pPr>
      <w:r w:rsidRPr="00832EE5">
        <w:rPr>
          <w:rFonts w:asciiTheme="majorHAnsi" w:eastAsiaTheme="minorHAnsi" w:hAnsiTheme="majorHAnsi" w:cstheme="majorHAnsi"/>
          <w:bCs/>
          <w:szCs w:val="20"/>
        </w:rPr>
        <w:t>While AI use is normalised within his peer group, Willie acknowledges that others with less digital literacy skills may face barriers in using AI tools, primarily with overcoming the learning curve.</w:t>
      </w:r>
    </w:p>
    <w:p w14:paraId="46B4462F" w14:textId="594C30B6" w:rsidR="00A46778" w:rsidRDefault="00832EE5" w:rsidP="00043767">
      <w:pPr>
        <w:rPr>
          <w:color w:val="282533"/>
        </w:rPr>
      </w:pPr>
      <w:r>
        <w:rPr>
          <w:rFonts w:asciiTheme="majorHAnsi" w:eastAsiaTheme="minorHAnsi" w:hAnsiTheme="majorHAnsi" w:cstheme="majorHAnsi"/>
          <w:bCs/>
          <w:i/>
          <w:iCs/>
          <w:szCs w:val="20"/>
        </w:rPr>
        <w:t xml:space="preserve">Quote: </w:t>
      </w:r>
      <w:r w:rsidRPr="00832EE5">
        <w:rPr>
          <w:rFonts w:asciiTheme="majorHAnsi" w:eastAsiaTheme="minorHAnsi" w:hAnsiTheme="majorHAnsi" w:cstheme="majorHAnsi"/>
          <w:bCs/>
          <w:i/>
          <w:iCs/>
          <w:szCs w:val="20"/>
        </w:rPr>
        <w:t>“There’s so many things AI could be used for and we’re really just scratching the surface at the moment with our new ideas.”</w:t>
      </w:r>
    </w:p>
    <w:p w14:paraId="10968CC2" w14:textId="77777777" w:rsidR="0065058A" w:rsidRPr="00C00451" w:rsidRDefault="0065058A" w:rsidP="0082564B">
      <w:pPr>
        <w:rPr>
          <w:rFonts w:asciiTheme="majorHAnsi" w:eastAsiaTheme="minorHAnsi" w:hAnsiTheme="majorHAnsi" w:cstheme="majorHAnsi"/>
          <w:b/>
          <w:sz w:val="32"/>
          <w:szCs w:val="32"/>
        </w:rPr>
      </w:pPr>
      <w:r w:rsidRPr="00C00451">
        <w:rPr>
          <w:rFonts w:asciiTheme="majorHAnsi" w:eastAsiaTheme="minorHAnsi" w:hAnsiTheme="majorHAnsi" w:cstheme="majorHAnsi"/>
          <w:b/>
          <w:sz w:val="32"/>
          <w:szCs w:val="32"/>
        </w:rPr>
        <w:t xml:space="preserve">AI usage varies; automation and productivity gains still lag </w:t>
      </w:r>
    </w:p>
    <w:p w14:paraId="3BC1392F" w14:textId="1F2E135B" w:rsidR="00A854C0" w:rsidRPr="002A7615" w:rsidRDefault="00A854C0" w:rsidP="00A854C0">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w:t>
      </w:r>
      <w:r w:rsidR="0065058A">
        <w:rPr>
          <w:rFonts w:asciiTheme="majorHAnsi" w:eastAsiaTheme="minorHAnsi" w:hAnsiTheme="majorHAnsi" w:cstheme="majorHAnsi"/>
          <w:b/>
          <w:bCs/>
        </w:rPr>
        <w:t>How AI is being used</w:t>
      </w:r>
      <w:r w:rsidRPr="002A7615">
        <w:rPr>
          <w:rFonts w:asciiTheme="majorHAnsi" w:eastAsiaTheme="minorHAnsi" w:hAnsiTheme="majorHAnsi" w:cstheme="majorHAnsi"/>
          <w:b/>
          <w:bCs/>
        </w:rPr>
        <w:t xml:space="preserve"> (% </w:t>
      </w:r>
      <w:r w:rsidR="0065058A">
        <w:rPr>
          <w:rFonts w:asciiTheme="majorHAnsi" w:eastAsiaTheme="minorHAnsi" w:hAnsiTheme="majorHAnsi" w:cstheme="majorHAnsi"/>
          <w:b/>
          <w:bCs/>
        </w:rPr>
        <w:t>AI users</w:t>
      </w:r>
      <w:r w:rsidRPr="002A7615">
        <w:rPr>
          <w:rFonts w:asciiTheme="majorHAnsi" w:eastAsiaTheme="minorHAnsi" w:hAnsiTheme="majorHAnsi" w:cstheme="majorHAnsi"/>
          <w:b/>
          <w:bCs/>
        </w:rPr>
        <w:t>)</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9"/>
        <w:gridCol w:w="1701"/>
        <w:gridCol w:w="1701"/>
      </w:tblGrid>
      <w:tr w:rsidR="00A854C0" w:rsidRPr="002A7615" w14:paraId="29496BCF" w14:textId="77777777" w:rsidTr="005C199A">
        <w:trPr>
          <w:trHeight w:val="101"/>
        </w:trPr>
        <w:tc>
          <w:tcPr>
            <w:tcW w:w="5669" w:type="dxa"/>
            <w:shd w:val="clear" w:color="auto" w:fill="F6E3B4" w:themeFill="accent4" w:themeFillTint="99"/>
            <w:tcMar>
              <w:top w:w="0" w:type="dxa"/>
              <w:left w:w="108" w:type="dxa"/>
              <w:bottom w:w="0" w:type="dxa"/>
              <w:right w:w="108" w:type="dxa"/>
            </w:tcMar>
            <w:vAlign w:val="center"/>
            <w:hideMark/>
          </w:tcPr>
          <w:p w14:paraId="7EBBA54D" w14:textId="718A09FC" w:rsidR="00A854C0" w:rsidRPr="002A7615" w:rsidRDefault="00A854C0" w:rsidP="00D15DC5">
            <w:pPr>
              <w:rPr>
                <w:rFonts w:asciiTheme="majorHAnsi" w:hAnsiTheme="majorHAnsi" w:cstheme="majorHAnsi"/>
                <w:b/>
                <w:bCs/>
                <w:kern w:val="0"/>
                <w:sz w:val="16"/>
                <w:szCs w:val="16"/>
                <w:lang w:eastAsia="zh-CN" w:bidi="th-TH"/>
                <w14:ligatures w14:val="none"/>
              </w:rPr>
            </w:pPr>
          </w:p>
        </w:tc>
        <w:tc>
          <w:tcPr>
            <w:tcW w:w="1701" w:type="dxa"/>
            <w:shd w:val="clear" w:color="auto" w:fill="F6E3B4" w:themeFill="accent4" w:themeFillTint="99"/>
            <w:vAlign w:val="center"/>
          </w:tcPr>
          <w:p w14:paraId="7FC16405" w14:textId="2C245BA7" w:rsidR="00A854C0" w:rsidRPr="002A7615" w:rsidRDefault="0065058A"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Consumers</w:t>
            </w:r>
          </w:p>
        </w:tc>
        <w:tc>
          <w:tcPr>
            <w:tcW w:w="1701" w:type="dxa"/>
            <w:shd w:val="clear" w:color="auto" w:fill="F6E3B4" w:themeFill="accent4" w:themeFillTint="99"/>
            <w:vAlign w:val="center"/>
          </w:tcPr>
          <w:p w14:paraId="39270722" w14:textId="5744F22B" w:rsidR="00A854C0" w:rsidRPr="002A7615" w:rsidRDefault="0065058A"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Small businesses</w:t>
            </w:r>
          </w:p>
        </w:tc>
      </w:tr>
      <w:tr w:rsidR="00A854C0" w:rsidRPr="002A7615" w14:paraId="3B8F18A2" w14:textId="77777777" w:rsidTr="005C199A">
        <w:trPr>
          <w:trHeight w:val="397"/>
        </w:trPr>
        <w:tc>
          <w:tcPr>
            <w:tcW w:w="5669" w:type="dxa"/>
            <w:tcMar>
              <w:top w:w="0" w:type="dxa"/>
              <w:left w:w="108" w:type="dxa"/>
              <w:bottom w:w="0" w:type="dxa"/>
              <w:right w:w="108" w:type="dxa"/>
            </w:tcMar>
            <w:vAlign w:val="center"/>
            <w:hideMark/>
          </w:tcPr>
          <w:p w14:paraId="00B9B07B" w14:textId="6A335925" w:rsidR="00A854C0" w:rsidRPr="002A7615" w:rsidRDefault="0065058A"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Analyse or summarise content</w:t>
            </w:r>
          </w:p>
        </w:tc>
        <w:tc>
          <w:tcPr>
            <w:tcW w:w="1701" w:type="dxa"/>
            <w:vAlign w:val="center"/>
          </w:tcPr>
          <w:p w14:paraId="6EB40EB6" w14:textId="3C602865" w:rsidR="00A854C0" w:rsidRPr="002A7615" w:rsidRDefault="0065058A"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89%</w:t>
            </w:r>
          </w:p>
        </w:tc>
        <w:tc>
          <w:tcPr>
            <w:tcW w:w="1701" w:type="dxa"/>
            <w:vAlign w:val="center"/>
          </w:tcPr>
          <w:p w14:paraId="0CA54685" w14:textId="5EC6F50E" w:rsidR="00A854C0" w:rsidRPr="002A7615" w:rsidRDefault="0065058A"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86%</w:t>
            </w:r>
          </w:p>
        </w:tc>
      </w:tr>
      <w:tr w:rsidR="00A854C0" w:rsidRPr="002A7615" w14:paraId="77B567BD" w14:textId="77777777" w:rsidTr="005C199A">
        <w:trPr>
          <w:trHeight w:val="397"/>
        </w:trPr>
        <w:tc>
          <w:tcPr>
            <w:tcW w:w="5669" w:type="dxa"/>
            <w:tcMar>
              <w:top w:w="0" w:type="dxa"/>
              <w:left w:w="108" w:type="dxa"/>
              <w:bottom w:w="0" w:type="dxa"/>
              <w:right w:w="108" w:type="dxa"/>
            </w:tcMar>
            <w:vAlign w:val="center"/>
          </w:tcPr>
          <w:p w14:paraId="57176CC3" w14:textId="0F982EC6" w:rsidR="00A854C0" w:rsidRPr="002A7615" w:rsidRDefault="0065058A"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Create or refine content</w:t>
            </w:r>
          </w:p>
        </w:tc>
        <w:tc>
          <w:tcPr>
            <w:tcW w:w="1701" w:type="dxa"/>
            <w:vAlign w:val="center"/>
          </w:tcPr>
          <w:p w14:paraId="38B44FE1" w14:textId="7F5DFAEC" w:rsidR="00A854C0" w:rsidRPr="002A7615" w:rsidRDefault="0065058A"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69%</w:t>
            </w:r>
          </w:p>
        </w:tc>
        <w:tc>
          <w:tcPr>
            <w:tcW w:w="1701" w:type="dxa"/>
            <w:vAlign w:val="center"/>
          </w:tcPr>
          <w:p w14:paraId="786938CF" w14:textId="65B38FAF" w:rsidR="00A854C0" w:rsidRPr="002A7615" w:rsidRDefault="0065058A"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75%</w:t>
            </w:r>
          </w:p>
        </w:tc>
      </w:tr>
      <w:tr w:rsidR="00A854C0" w:rsidRPr="002A7615" w14:paraId="5C41516C" w14:textId="77777777" w:rsidTr="005C199A">
        <w:trPr>
          <w:trHeight w:val="397"/>
        </w:trPr>
        <w:tc>
          <w:tcPr>
            <w:tcW w:w="5669" w:type="dxa"/>
            <w:tcMar>
              <w:top w:w="0" w:type="dxa"/>
              <w:left w:w="108" w:type="dxa"/>
              <w:bottom w:w="0" w:type="dxa"/>
              <w:right w:w="108" w:type="dxa"/>
            </w:tcMar>
            <w:vAlign w:val="center"/>
          </w:tcPr>
          <w:p w14:paraId="47BF8FC8" w14:textId="7EBAC3FD" w:rsidR="00A854C0" w:rsidRPr="002A7615" w:rsidRDefault="0065058A"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Automate tasks or processes</w:t>
            </w:r>
          </w:p>
        </w:tc>
        <w:tc>
          <w:tcPr>
            <w:tcW w:w="1701" w:type="dxa"/>
            <w:vAlign w:val="center"/>
          </w:tcPr>
          <w:p w14:paraId="1AFBD143" w14:textId="03D54D62" w:rsidR="00A854C0" w:rsidRPr="002A7615" w:rsidRDefault="0065058A"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20%</w:t>
            </w:r>
          </w:p>
        </w:tc>
        <w:tc>
          <w:tcPr>
            <w:tcW w:w="1701" w:type="dxa"/>
            <w:vAlign w:val="center"/>
          </w:tcPr>
          <w:p w14:paraId="4997B681" w14:textId="5736CE3E" w:rsidR="00A854C0" w:rsidRPr="002A7615" w:rsidRDefault="0065058A"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29%</w:t>
            </w:r>
          </w:p>
        </w:tc>
      </w:tr>
    </w:tbl>
    <w:p w14:paraId="379E3BEB" w14:textId="7D840BA9" w:rsidR="00D061D9" w:rsidRPr="00D061D9" w:rsidRDefault="00D061D9" w:rsidP="00D061D9">
      <w:pPr>
        <w:rPr>
          <w:rFonts w:asciiTheme="majorHAnsi" w:hAnsiTheme="majorHAnsi" w:cstheme="majorHAnsi"/>
          <w:szCs w:val="20"/>
        </w:rPr>
      </w:pPr>
      <w:r>
        <w:rPr>
          <w:rFonts w:asciiTheme="majorHAnsi" w:hAnsiTheme="majorHAnsi" w:cstheme="majorHAnsi"/>
          <w:szCs w:val="20"/>
        </w:rPr>
        <w:br/>
      </w:r>
      <w:r w:rsidRPr="00D061D9">
        <w:rPr>
          <w:rFonts w:asciiTheme="majorHAnsi" w:hAnsiTheme="majorHAnsi" w:cstheme="majorHAnsi"/>
          <w:szCs w:val="20"/>
        </w:rPr>
        <w:t xml:space="preserve">AI is being used mostly to analyse or summarise content, for example, to answer questions and explain unfamiliar topics (35% of consumers and 33% of small businesses). It is also widely used to create or refine content, for example, to draft emails or reports (23% of consumers and 27% of small businesses). </w:t>
      </w:r>
    </w:p>
    <w:p w14:paraId="63CF048A" w14:textId="77777777" w:rsidR="00D061D9" w:rsidRDefault="00D061D9" w:rsidP="00D061D9">
      <w:pPr>
        <w:rPr>
          <w:rFonts w:asciiTheme="majorHAnsi" w:hAnsiTheme="majorHAnsi" w:cstheme="majorHAnsi"/>
          <w:szCs w:val="20"/>
        </w:rPr>
      </w:pPr>
      <w:r w:rsidRPr="00D061D9">
        <w:rPr>
          <w:rFonts w:asciiTheme="majorHAnsi" w:hAnsiTheme="majorHAnsi" w:cstheme="majorHAnsi"/>
          <w:szCs w:val="20"/>
        </w:rPr>
        <w:t>By contrast, a relatively small percentage of consumers and small businesses are currently using agentic AI to automate tasks or processes, for example, large email mail-outs (9% of consumers and 16% of small businesses), and administrative processes such as payroll (6% and 9%).</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061D9" w:rsidRPr="0070396C" w14:paraId="0CFC088F" w14:textId="77777777" w:rsidTr="0070396C">
        <w:tc>
          <w:tcPr>
            <w:tcW w:w="9026" w:type="dxa"/>
          </w:tcPr>
          <w:p w14:paraId="342F87D1" w14:textId="77777777" w:rsidR="0070396C" w:rsidRPr="0070396C" w:rsidRDefault="00D061D9" w:rsidP="0070396C">
            <w:pPr>
              <w:rPr>
                <w:rFonts w:asciiTheme="majorHAnsi" w:hAnsiTheme="majorHAnsi" w:cstheme="majorHAnsi"/>
                <w:b/>
                <w:bCs/>
                <w:sz w:val="24"/>
              </w:rPr>
            </w:pPr>
            <w:r w:rsidRPr="0070396C">
              <w:rPr>
                <w:rFonts w:asciiTheme="majorHAnsi" w:hAnsiTheme="majorHAnsi" w:cstheme="majorHAnsi"/>
                <w:b/>
                <w:bCs/>
                <w:sz w:val="24"/>
              </w:rPr>
              <w:t>What this means</w:t>
            </w:r>
          </w:p>
          <w:p w14:paraId="2E2EDCDF" w14:textId="77777777" w:rsidR="0070396C" w:rsidRPr="00F567A3" w:rsidRDefault="0070396C" w:rsidP="00F567A3">
            <w:pPr>
              <w:pStyle w:val="ListParagraph"/>
              <w:numPr>
                <w:ilvl w:val="0"/>
                <w:numId w:val="15"/>
              </w:numPr>
              <w:rPr>
                <w:rFonts w:asciiTheme="majorHAnsi" w:hAnsiTheme="majorHAnsi" w:cstheme="majorHAnsi"/>
                <w:b/>
                <w:bCs/>
                <w:sz w:val="28"/>
                <w:szCs w:val="28"/>
              </w:rPr>
            </w:pPr>
            <w:r w:rsidRPr="00F567A3">
              <w:rPr>
                <w:rFonts w:asciiTheme="majorHAnsi" w:hAnsiTheme="majorHAnsi" w:cstheme="majorHAnsi"/>
                <w:szCs w:val="20"/>
              </w:rPr>
              <w:t xml:space="preserve">AI adoption is maturing, but many are still using it in assistive, task-specific ways rather than redesigning workflows to automate repeatable processes. </w:t>
            </w:r>
          </w:p>
          <w:p w14:paraId="1FB3BFC7" w14:textId="77777777" w:rsidR="0070396C" w:rsidRPr="00F567A3" w:rsidRDefault="0070396C" w:rsidP="00F567A3">
            <w:pPr>
              <w:pStyle w:val="ListParagraph"/>
              <w:numPr>
                <w:ilvl w:val="0"/>
                <w:numId w:val="15"/>
              </w:numPr>
              <w:rPr>
                <w:rFonts w:asciiTheme="majorHAnsi" w:hAnsiTheme="majorHAnsi" w:cstheme="majorHAnsi"/>
                <w:b/>
                <w:bCs/>
                <w:sz w:val="28"/>
                <w:szCs w:val="28"/>
              </w:rPr>
            </w:pPr>
            <w:r w:rsidRPr="00F567A3">
              <w:rPr>
                <w:rFonts w:asciiTheme="majorHAnsi" w:hAnsiTheme="majorHAnsi" w:cstheme="majorHAnsi"/>
                <w:szCs w:val="20"/>
              </w:rPr>
              <w:lastRenderedPageBreak/>
              <w:t xml:space="preserve">In practice, the biggest productivity gains may remain unrealised for now, reflecting barriers such as limited confidence, unclear use cases, and the added complexity of integrating AI into existing systems and routines. </w:t>
            </w:r>
          </w:p>
          <w:p w14:paraId="6CF4F8DC" w14:textId="330A2F7F" w:rsidR="0070396C" w:rsidRPr="00F567A3" w:rsidRDefault="0070396C" w:rsidP="00F567A3">
            <w:pPr>
              <w:pStyle w:val="ListParagraph"/>
              <w:numPr>
                <w:ilvl w:val="0"/>
                <w:numId w:val="15"/>
              </w:numPr>
              <w:rPr>
                <w:rFonts w:asciiTheme="majorHAnsi" w:hAnsiTheme="majorHAnsi" w:cstheme="majorHAnsi"/>
                <w:b/>
                <w:bCs/>
                <w:sz w:val="28"/>
                <w:szCs w:val="28"/>
              </w:rPr>
            </w:pPr>
            <w:r w:rsidRPr="00F567A3">
              <w:rPr>
                <w:rFonts w:asciiTheme="majorHAnsi" w:hAnsiTheme="majorHAnsi" w:cstheme="majorHAnsi"/>
                <w:szCs w:val="20"/>
              </w:rPr>
              <w:t xml:space="preserve">Bridging this gap will likely require more practical guidance on where automation adds value and how to implement it securely and effectively. </w:t>
            </w:r>
          </w:p>
        </w:tc>
      </w:tr>
    </w:tbl>
    <w:p w14:paraId="5FBF8932" w14:textId="3AE6AC51" w:rsidR="00EE0096" w:rsidRPr="00C00451" w:rsidRDefault="00F3610B" w:rsidP="00EE0096">
      <w:pPr>
        <w:rPr>
          <w:rFonts w:asciiTheme="majorHAnsi" w:eastAsiaTheme="minorHAnsi" w:hAnsiTheme="majorHAnsi" w:cstheme="majorHAnsi"/>
          <w:sz w:val="32"/>
          <w:szCs w:val="32"/>
        </w:rPr>
      </w:pPr>
      <w:r>
        <w:rPr>
          <w:rFonts w:asciiTheme="majorHAnsi" w:hAnsiTheme="majorHAnsi" w:cstheme="majorHAnsi"/>
          <w:b/>
          <w:szCs w:val="28"/>
        </w:rPr>
        <w:lastRenderedPageBreak/>
        <w:br/>
      </w:r>
      <w:r w:rsidR="00B4360D" w:rsidRPr="00C00451">
        <w:rPr>
          <w:rFonts w:asciiTheme="majorHAnsi" w:eastAsiaTheme="minorHAnsi" w:hAnsiTheme="majorHAnsi" w:cstheme="majorHAnsi"/>
          <w:b/>
          <w:sz w:val="32"/>
          <w:szCs w:val="32"/>
        </w:rPr>
        <w:t>Increased AI use is uncovering time-saving and other key benefits</w:t>
      </w:r>
    </w:p>
    <w:p w14:paraId="2EDF8FB8" w14:textId="77777777" w:rsidR="00B4360D" w:rsidRPr="00B4360D" w:rsidRDefault="00B4360D" w:rsidP="00B4360D">
      <w:pPr>
        <w:rPr>
          <w:rFonts w:asciiTheme="majorHAnsi" w:eastAsiaTheme="minorHAnsi" w:hAnsiTheme="majorHAnsi" w:cstheme="majorHAnsi"/>
          <w:szCs w:val="20"/>
        </w:rPr>
      </w:pPr>
      <w:r w:rsidRPr="00B4360D">
        <w:rPr>
          <w:rFonts w:asciiTheme="majorHAnsi" w:eastAsiaTheme="minorHAnsi" w:hAnsiTheme="majorHAnsi" w:cstheme="majorHAnsi"/>
          <w:szCs w:val="20"/>
        </w:rPr>
        <w:t>The incentives to use AI are strong, with most AI users reporting at least some improvement in relation to time saving, problem solving, creativity, or productivity.</w:t>
      </w:r>
    </w:p>
    <w:p w14:paraId="4411CB75" w14:textId="77777777" w:rsidR="00B4360D" w:rsidRDefault="00B4360D" w:rsidP="00B4360D">
      <w:pPr>
        <w:rPr>
          <w:rFonts w:asciiTheme="majorHAnsi" w:eastAsiaTheme="minorHAnsi" w:hAnsiTheme="majorHAnsi" w:cstheme="majorHAnsi"/>
          <w:szCs w:val="20"/>
        </w:rPr>
      </w:pPr>
      <w:r w:rsidRPr="00B4360D">
        <w:rPr>
          <w:rFonts w:asciiTheme="majorHAnsi" w:eastAsiaTheme="minorHAnsi" w:hAnsiTheme="majorHAnsi" w:cstheme="majorHAnsi"/>
          <w:szCs w:val="20"/>
        </w:rPr>
        <w:t>In delivering these benefits, AI is an increasingly valuable digital assistant, especially for small businesses.</w:t>
      </w:r>
    </w:p>
    <w:tbl>
      <w:tblPr>
        <w:tblpPr w:leftFromText="180" w:rightFromText="180" w:vertAnchor="text" w:horzAnchor="margin" w:tblpY="454"/>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1"/>
        <w:gridCol w:w="2619"/>
        <w:gridCol w:w="2296"/>
      </w:tblGrid>
      <w:tr w:rsidR="00B4360D" w:rsidRPr="002A7615" w14:paraId="57C0C27F" w14:textId="77777777" w:rsidTr="00B4360D">
        <w:trPr>
          <w:trHeight w:val="300"/>
        </w:trPr>
        <w:tc>
          <w:tcPr>
            <w:tcW w:w="4251" w:type="dxa"/>
            <w:shd w:val="clear" w:color="auto" w:fill="F6E3B4" w:themeFill="accent4" w:themeFillTint="99"/>
            <w:tcMar>
              <w:top w:w="0" w:type="dxa"/>
              <w:left w:w="108" w:type="dxa"/>
              <w:bottom w:w="0" w:type="dxa"/>
              <w:right w:w="108" w:type="dxa"/>
            </w:tcMar>
            <w:vAlign w:val="center"/>
            <w:hideMark/>
          </w:tcPr>
          <w:p w14:paraId="6EE7E961" w14:textId="77777777" w:rsidR="00B4360D" w:rsidRPr="002A7615" w:rsidRDefault="00B4360D" w:rsidP="00D15DC5">
            <w:pPr>
              <w:rPr>
                <w:rFonts w:asciiTheme="majorHAnsi" w:hAnsiTheme="majorHAnsi" w:cstheme="majorHAnsi"/>
                <w:b/>
                <w:bCs/>
                <w:kern w:val="0"/>
                <w:sz w:val="16"/>
                <w:szCs w:val="16"/>
                <w:lang w:eastAsia="zh-CN" w:bidi="th-TH"/>
                <w14:ligatures w14:val="none"/>
              </w:rPr>
            </w:pPr>
          </w:p>
        </w:tc>
        <w:tc>
          <w:tcPr>
            <w:tcW w:w="2619" w:type="dxa"/>
            <w:shd w:val="clear" w:color="auto" w:fill="F6E3B4" w:themeFill="accent4" w:themeFillTint="99"/>
            <w:vAlign w:val="center"/>
          </w:tcPr>
          <w:p w14:paraId="51F12FCA" w14:textId="77777777" w:rsidR="00B4360D" w:rsidRPr="002A7615" w:rsidRDefault="00B4360D"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Consumers</w:t>
            </w:r>
          </w:p>
        </w:tc>
        <w:tc>
          <w:tcPr>
            <w:tcW w:w="2296" w:type="dxa"/>
            <w:shd w:val="clear" w:color="auto" w:fill="F6E3B4" w:themeFill="accent4" w:themeFillTint="99"/>
            <w:vAlign w:val="center"/>
          </w:tcPr>
          <w:p w14:paraId="2CC33479" w14:textId="77777777" w:rsidR="00B4360D" w:rsidRPr="00B4360D" w:rsidRDefault="00B4360D" w:rsidP="00D15DC5">
            <w:pPr>
              <w:jc w:val="center"/>
              <w:rPr>
                <w:rFonts w:asciiTheme="majorHAnsi" w:hAnsiTheme="majorHAnsi" w:cstheme="majorHAnsi"/>
                <w:kern w:val="0"/>
                <w:sz w:val="16"/>
                <w:szCs w:val="16"/>
                <w:lang w:eastAsia="zh-CN" w:bidi="th-TH"/>
                <w14:ligatures w14:val="none"/>
              </w:rPr>
            </w:pPr>
            <w:r w:rsidRPr="00B4360D">
              <w:rPr>
                <w:rFonts w:asciiTheme="majorHAnsi" w:hAnsiTheme="majorHAnsi" w:cstheme="majorHAnsi"/>
                <w:kern w:val="0"/>
                <w:sz w:val="16"/>
                <w:szCs w:val="16"/>
                <w:lang w:eastAsia="zh-CN" w:bidi="th-TH"/>
                <w14:ligatures w14:val="none"/>
              </w:rPr>
              <w:t>Small businesses</w:t>
            </w:r>
          </w:p>
        </w:tc>
      </w:tr>
      <w:tr w:rsidR="00B4360D" w:rsidRPr="002A7615" w14:paraId="3EAD26F8" w14:textId="77777777" w:rsidTr="00B4360D">
        <w:trPr>
          <w:trHeight w:val="350"/>
        </w:trPr>
        <w:tc>
          <w:tcPr>
            <w:tcW w:w="4251" w:type="dxa"/>
            <w:tcMar>
              <w:top w:w="0" w:type="dxa"/>
              <w:left w:w="108" w:type="dxa"/>
              <w:bottom w:w="0" w:type="dxa"/>
              <w:right w:w="108" w:type="dxa"/>
            </w:tcMar>
            <w:vAlign w:val="center"/>
            <w:hideMark/>
          </w:tcPr>
          <w:p w14:paraId="18F2795A" w14:textId="77777777" w:rsidR="00B4360D" w:rsidRPr="002A7615" w:rsidRDefault="00B4360D"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Time saving</w:t>
            </w:r>
          </w:p>
        </w:tc>
        <w:tc>
          <w:tcPr>
            <w:tcW w:w="2619" w:type="dxa"/>
            <w:vAlign w:val="center"/>
          </w:tcPr>
          <w:p w14:paraId="292624CC" w14:textId="77777777" w:rsidR="00B4360D" w:rsidRPr="002A7615" w:rsidRDefault="00B4360D"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8</w:t>
            </w:r>
            <w:r w:rsidRPr="002A7615">
              <w:rPr>
                <w:rFonts w:asciiTheme="majorHAnsi" w:hAnsiTheme="majorHAnsi" w:cstheme="majorHAnsi"/>
                <w:kern w:val="0"/>
                <w:sz w:val="16"/>
                <w:szCs w:val="16"/>
                <w:lang w:eastAsia="zh-CN" w:bidi="th-TH"/>
                <w14:ligatures w14:val="none"/>
              </w:rPr>
              <w:t>1%</w:t>
            </w:r>
          </w:p>
        </w:tc>
        <w:tc>
          <w:tcPr>
            <w:tcW w:w="2296" w:type="dxa"/>
            <w:vAlign w:val="center"/>
          </w:tcPr>
          <w:p w14:paraId="375E7B4E" w14:textId="77777777" w:rsidR="00B4360D" w:rsidRPr="00B4360D" w:rsidRDefault="00B4360D"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92</w:t>
            </w:r>
            <w:r w:rsidRPr="00B4360D">
              <w:rPr>
                <w:rFonts w:asciiTheme="majorHAnsi" w:hAnsiTheme="majorHAnsi" w:cstheme="majorHAnsi"/>
                <w:kern w:val="0"/>
                <w:sz w:val="16"/>
                <w:szCs w:val="16"/>
                <w:lang w:eastAsia="zh-CN" w:bidi="th-TH"/>
                <w14:ligatures w14:val="none"/>
              </w:rPr>
              <w:t>%</w:t>
            </w:r>
          </w:p>
        </w:tc>
      </w:tr>
      <w:tr w:rsidR="00B4360D" w:rsidRPr="002A7615" w14:paraId="2734A8C6" w14:textId="77777777" w:rsidTr="00B4360D">
        <w:trPr>
          <w:trHeight w:val="350"/>
        </w:trPr>
        <w:tc>
          <w:tcPr>
            <w:tcW w:w="4251" w:type="dxa"/>
            <w:tcMar>
              <w:top w:w="0" w:type="dxa"/>
              <w:left w:w="108" w:type="dxa"/>
              <w:bottom w:w="0" w:type="dxa"/>
              <w:right w:w="108" w:type="dxa"/>
            </w:tcMar>
            <w:vAlign w:val="center"/>
            <w:hideMark/>
          </w:tcPr>
          <w:p w14:paraId="13BCC473" w14:textId="77777777" w:rsidR="00B4360D" w:rsidRPr="002A7615" w:rsidRDefault="00B4360D" w:rsidP="00D15DC5">
            <w:pPr>
              <w:spacing w:before="120"/>
              <w:rPr>
                <w:rFonts w:asciiTheme="majorHAnsi" w:eastAsia="Times New Roman" w:hAnsiTheme="majorHAnsi" w:cstheme="majorHAnsi"/>
                <w:kern w:val="0"/>
                <w:sz w:val="16"/>
                <w:szCs w:val="16"/>
                <w:highlight w:val="cyan"/>
                <w14:ligatures w14:val="none"/>
              </w:rPr>
            </w:pPr>
            <w:r>
              <w:rPr>
                <w:rFonts w:asciiTheme="majorHAnsi" w:eastAsia="Times New Roman" w:hAnsiTheme="majorHAnsi" w:cstheme="majorHAnsi"/>
                <w:kern w:val="0"/>
                <w:sz w:val="16"/>
                <w:szCs w:val="16"/>
                <w14:ligatures w14:val="none"/>
              </w:rPr>
              <w:t>Problem solving</w:t>
            </w:r>
          </w:p>
        </w:tc>
        <w:tc>
          <w:tcPr>
            <w:tcW w:w="2619" w:type="dxa"/>
            <w:vAlign w:val="center"/>
          </w:tcPr>
          <w:p w14:paraId="4BC926C6" w14:textId="77777777" w:rsidR="00B4360D" w:rsidRPr="002A7615" w:rsidRDefault="00B4360D"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78</w:t>
            </w:r>
            <w:r w:rsidRPr="002A7615">
              <w:rPr>
                <w:rFonts w:asciiTheme="majorHAnsi" w:eastAsia="Times New Roman" w:hAnsiTheme="majorHAnsi" w:cstheme="majorHAnsi"/>
                <w:sz w:val="16"/>
                <w:szCs w:val="16"/>
              </w:rPr>
              <w:t>%</w:t>
            </w:r>
          </w:p>
        </w:tc>
        <w:tc>
          <w:tcPr>
            <w:tcW w:w="2296" w:type="dxa"/>
            <w:vAlign w:val="center"/>
          </w:tcPr>
          <w:p w14:paraId="7EE16034" w14:textId="77777777" w:rsidR="00B4360D" w:rsidRPr="00B4360D" w:rsidRDefault="00B4360D"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85</w:t>
            </w:r>
            <w:r w:rsidRPr="00B4360D">
              <w:rPr>
                <w:rFonts w:asciiTheme="majorHAnsi" w:eastAsia="Times New Roman" w:hAnsiTheme="majorHAnsi" w:cstheme="majorHAnsi"/>
                <w:sz w:val="16"/>
                <w:szCs w:val="16"/>
              </w:rPr>
              <w:t>%</w:t>
            </w:r>
          </w:p>
        </w:tc>
      </w:tr>
      <w:tr w:rsidR="00B4360D" w:rsidRPr="002A7615" w14:paraId="34B090DB" w14:textId="77777777" w:rsidTr="00B4360D">
        <w:trPr>
          <w:trHeight w:val="350"/>
        </w:trPr>
        <w:tc>
          <w:tcPr>
            <w:tcW w:w="4251" w:type="dxa"/>
            <w:tcMar>
              <w:top w:w="0" w:type="dxa"/>
              <w:left w:w="108" w:type="dxa"/>
              <w:bottom w:w="0" w:type="dxa"/>
              <w:right w:w="108" w:type="dxa"/>
            </w:tcMar>
            <w:vAlign w:val="center"/>
          </w:tcPr>
          <w:p w14:paraId="2A3B6D67" w14:textId="77777777" w:rsidR="00B4360D" w:rsidRDefault="00B4360D"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Creativity and idea generation</w:t>
            </w:r>
          </w:p>
        </w:tc>
        <w:tc>
          <w:tcPr>
            <w:tcW w:w="2619" w:type="dxa"/>
            <w:vAlign w:val="center"/>
          </w:tcPr>
          <w:p w14:paraId="44E0C81B" w14:textId="77777777" w:rsidR="00B4360D" w:rsidRPr="002A7615" w:rsidRDefault="00B4360D"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76%</w:t>
            </w:r>
          </w:p>
        </w:tc>
        <w:tc>
          <w:tcPr>
            <w:tcW w:w="2296" w:type="dxa"/>
            <w:vAlign w:val="center"/>
          </w:tcPr>
          <w:p w14:paraId="7E699CC8" w14:textId="77777777" w:rsidR="00B4360D" w:rsidRPr="00B4360D" w:rsidRDefault="00B4360D"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83%</w:t>
            </w:r>
          </w:p>
        </w:tc>
      </w:tr>
      <w:tr w:rsidR="00B4360D" w:rsidRPr="002A7615" w14:paraId="76A48A86" w14:textId="77777777" w:rsidTr="00B4360D">
        <w:trPr>
          <w:trHeight w:val="350"/>
        </w:trPr>
        <w:tc>
          <w:tcPr>
            <w:tcW w:w="4251" w:type="dxa"/>
            <w:tcMar>
              <w:top w:w="0" w:type="dxa"/>
              <w:left w:w="108" w:type="dxa"/>
              <w:bottom w:w="0" w:type="dxa"/>
              <w:right w:w="108" w:type="dxa"/>
            </w:tcMar>
            <w:vAlign w:val="center"/>
          </w:tcPr>
          <w:p w14:paraId="74B1E01F" w14:textId="77777777" w:rsidR="00B4360D" w:rsidRDefault="00B4360D"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Productivity</w:t>
            </w:r>
          </w:p>
        </w:tc>
        <w:tc>
          <w:tcPr>
            <w:tcW w:w="2619" w:type="dxa"/>
            <w:vAlign w:val="center"/>
          </w:tcPr>
          <w:p w14:paraId="66EFF8CD" w14:textId="77777777" w:rsidR="00B4360D" w:rsidRPr="002A7615" w:rsidRDefault="00B4360D"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75%</w:t>
            </w:r>
          </w:p>
        </w:tc>
        <w:tc>
          <w:tcPr>
            <w:tcW w:w="2296" w:type="dxa"/>
            <w:vAlign w:val="center"/>
          </w:tcPr>
          <w:p w14:paraId="1F28ADE9" w14:textId="77777777" w:rsidR="00B4360D" w:rsidRPr="00B4360D" w:rsidRDefault="00B4360D"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88%</w:t>
            </w:r>
          </w:p>
        </w:tc>
      </w:tr>
      <w:tr w:rsidR="00B4360D" w:rsidRPr="002A7615" w14:paraId="26E75678" w14:textId="77777777" w:rsidTr="00B4360D">
        <w:trPr>
          <w:trHeight w:val="350"/>
        </w:trPr>
        <w:tc>
          <w:tcPr>
            <w:tcW w:w="4251" w:type="dxa"/>
            <w:tcMar>
              <w:top w:w="0" w:type="dxa"/>
              <w:left w:w="108" w:type="dxa"/>
              <w:bottom w:w="0" w:type="dxa"/>
              <w:right w:w="108" w:type="dxa"/>
            </w:tcMar>
            <w:vAlign w:val="center"/>
          </w:tcPr>
          <w:p w14:paraId="21633071" w14:textId="77777777" w:rsidR="00B4360D" w:rsidRDefault="00B4360D"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Quality of work</w:t>
            </w:r>
          </w:p>
        </w:tc>
        <w:tc>
          <w:tcPr>
            <w:tcW w:w="2619" w:type="dxa"/>
            <w:vAlign w:val="center"/>
          </w:tcPr>
          <w:p w14:paraId="754618F8" w14:textId="77777777" w:rsidR="00B4360D" w:rsidRPr="002A7615" w:rsidRDefault="00B4360D"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69%</w:t>
            </w:r>
          </w:p>
        </w:tc>
        <w:tc>
          <w:tcPr>
            <w:tcW w:w="2296" w:type="dxa"/>
            <w:vAlign w:val="center"/>
          </w:tcPr>
          <w:p w14:paraId="1D38CB98" w14:textId="77777777" w:rsidR="00B4360D" w:rsidRPr="00B4360D" w:rsidRDefault="00B4360D"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85%</w:t>
            </w:r>
          </w:p>
        </w:tc>
      </w:tr>
    </w:tbl>
    <w:p w14:paraId="30C68B4D" w14:textId="2EE5CAC7" w:rsidR="004C2FF7" w:rsidRPr="002A7615" w:rsidRDefault="004C2FF7" w:rsidP="00B4360D">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w:t>
      </w:r>
      <w:r w:rsidR="00B4360D">
        <w:rPr>
          <w:rFonts w:asciiTheme="majorHAnsi" w:eastAsiaTheme="minorHAnsi" w:hAnsiTheme="majorHAnsi" w:cstheme="majorHAnsi"/>
          <w:b/>
          <w:bCs/>
        </w:rPr>
        <w:t>Experienced at least some improvement when using AI</w:t>
      </w:r>
      <w:r w:rsidRPr="002A7615">
        <w:rPr>
          <w:rFonts w:asciiTheme="majorHAnsi" w:eastAsiaTheme="minorHAnsi" w:hAnsiTheme="majorHAnsi" w:cstheme="majorHAnsi"/>
          <w:b/>
          <w:bCs/>
        </w:rPr>
        <w:t xml:space="preserve"> (%)</w:t>
      </w:r>
    </w:p>
    <w:p w14:paraId="71FBE910" w14:textId="77777777" w:rsidR="001127E8" w:rsidRDefault="004C2FF7" w:rsidP="00EE0096">
      <w:pPr>
        <w:rPr>
          <w:rFonts w:asciiTheme="majorHAnsi" w:eastAsiaTheme="minorHAnsi" w:hAnsiTheme="majorHAnsi" w:cstheme="majorHAnsi"/>
          <w:szCs w:val="20"/>
        </w:rPr>
      </w:pPr>
      <w:r w:rsidRPr="002A7615">
        <w:rPr>
          <w:rFonts w:asciiTheme="majorHAnsi" w:eastAsiaTheme="minorHAnsi" w:hAnsiTheme="majorHAnsi" w:cstheme="majorHAnsi"/>
          <w:szCs w:val="20"/>
        </w:rPr>
        <w:br/>
      </w:r>
      <w:r w:rsidR="001127E8" w:rsidRPr="001127E8">
        <w:rPr>
          <w:rFonts w:asciiTheme="majorHAnsi" w:eastAsiaTheme="minorHAnsi" w:hAnsiTheme="majorHAnsi" w:cstheme="majorHAnsi"/>
          <w:szCs w:val="20"/>
        </w:rPr>
        <w:t xml:space="preserve">In qualitative discussions, AI users reported they often feel the need to verify outputs, which tempers productivity gains. While consumers recognise the tools themselves are improving, they also note that improvements are due to continuous use, ‘learning by doing’, and trial and error. </w:t>
      </w:r>
    </w:p>
    <w:p w14:paraId="32C97650" w14:textId="527CAFAC" w:rsidR="00EE0096" w:rsidRPr="002A7615" w:rsidRDefault="00577C33" w:rsidP="00EE0096">
      <w:pPr>
        <w:rPr>
          <w:rFonts w:asciiTheme="majorHAnsi" w:eastAsiaTheme="minorHAnsi" w:hAnsiTheme="majorHAnsi" w:cstheme="majorHAnsi"/>
          <w:szCs w:val="20"/>
        </w:rPr>
      </w:pPr>
      <w:r w:rsidRPr="002A7615">
        <w:rPr>
          <w:rFonts w:asciiTheme="majorHAnsi" w:eastAsiaTheme="minorHAnsi" w:hAnsiTheme="majorHAnsi" w:cstheme="majorHAnsi"/>
          <w:szCs w:val="20"/>
        </w:rPr>
        <w:t>Participant quote:</w:t>
      </w:r>
      <w:r w:rsidRPr="001127E8">
        <w:rPr>
          <w:rFonts w:asciiTheme="majorHAnsi" w:eastAsiaTheme="minorHAnsi" w:hAnsiTheme="majorHAnsi" w:cstheme="majorHAnsi"/>
          <w:szCs w:val="20"/>
        </w:rPr>
        <w:t xml:space="preserve"> </w:t>
      </w:r>
      <w:r w:rsidRPr="00BE3A96">
        <w:rPr>
          <w:rFonts w:asciiTheme="majorHAnsi" w:eastAsiaTheme="minorHAnsi" w:hAnsiTheme="majorHAnsi" w:cstheme="majorHAnsi"/>
          <w:i/>
          <w:szCs w:val="20"/>
        </w:rPr>
        <w:t>“</w:t>
      </w:r>
      <w:r w:rsidR="001127E8" w:rsidRPr="00BE3A96">
        <w:rPr>
          <w:rFonts w:asciiTheme="majorHAnsi" w:eastAsiaTheme="minorHAnsi" w:hAnsiTheme="majorHAnsi" w:cstheme="majorHAnsi"/>
          <w:i/>
          <w:szCs w:val="20"/>
        </w:rPr>
        <w:t xml:space="preserve">You have to have your wits about you and do your fact checking when using AI tools.” </w:t>
      </w:r>
      <w:r w:rsidRPr="002A7615">
        <w:rPr>
          <w:rFonts w:asciiTheme="majorHAnsi" w:eastAsiaTheme="minorHAnsi" w:hAnsiTheme="majorHAnsi" w:cstheme="majorHAnsi"/>
          <w:szCs w:val="20"/>
        </w:rPr>
        <w:t>– Male, 50-69, Metro V</w:t>
      </w:r>
      <w:r w:rsidR="001844CA" w:rsidRPr="002A7615">
        <w:rPr>
          <w:rFonts w:asciiTheme="majorHAnsi" w:eastAsiaTheme="minorHAnsi" w:hAnsiTheme="majorHAnsi" w:cstheme="majorHAnsi"/>
          <w:szCs w:val="20"/>
        </w:rPr>
        <w:t>IC</w:t>
      </w:r>
    </w:p>
    <w:p w14:paraId="6A72B3D4" w14:textId="2EB14A72" w:rsidR="0078050C" w:rsidRPr="002A7615" w:rsidRDefault="0078050C" w:rsidP="00EE0096">
      <w:pPr>
        <w:rPr>
          <w:rFonts w:asciiTheme="majorHAnsi" w:eastAsiaTheme="minorHAnsi" w:hAnsiTheme="majorHAnsi" w:cstheme="majorHAnsi"/>
          <w:szCs w:val="20"/>
        </w:rPr>
      </w:pPr>
      <w:r w:rsidRPr="002A7615">
        <w:rPr>
          <w:rFonts w:asciiTheme="majorHAnsi" w:eastAsiaTheme="minorHAnsi" w:hAnsiTheme="majorHAnsi" w:cstheme="majorHAnsi"/>
          <w:szCs w:val="20"/>
        </w:rPr>
        <w:t xml:space="preserve">Participant quote: </w:t>
      </w:r>
      <w:r w:rsidR="001127E8" w:rsidRPr="00BE3A96">
        <w:rPr>
          <w:rFonts w:asciiTheme="majorHAnsi" w:eastAsiaTheme="minorHAnsi" w:hAnsiTheme="majorHAnsi" w:cstheme="majorHAnsi"/>
          <w:i/>
          <w:szCs w:val="20"/>
        </w:rPr>
        <w:t>“AI helps me put my thoughts into words. It gradually learns your style. Something that used to take me an hour, now takes 5 minutes.”</w:t>
      </w:r>
      <w:r w:rsidRPr="001127E8">
        <w:rPr>
          <w:rFonts w:asciiTheme="majorHAnsi" w:eastAsiaTheme="minorHAnsi" w:hAnsiTheme="majorHAnsi" w:cstheme="majorHAnsi"/>
          <w:szCs w:val="20"/>
        </w:rPr>
        <w:t xml:space="preserve">– </w:t>
      </w:r>
      <w:r w:rsidR="0012217D">
        <w:rPr>
          <w:rFonts w:asciiTheme="majorHAnsi" w:eastAsiaTheme="minorHAnsi" w:hAnsiTheme="majorHAnsi" w:cstheme="majorHAnsi"/>
          <w:szCs w:val="20"/>
        </w:rPr>
        <w:t>Small business, Regional NSW, Medical centre</w:t>
      </w:r>
    </w:p>
    <w:p w14:paraId="71AFF435" w14:textId="77777777" w:rsidR="00F21DE2" w:rsidRDefault="00F21DE2" w:rsidP="003246C0">
      <w:pPr>
        <w:rPr>
          <w:rFonts w:asciiTheme="majorHAnsi" w:eastAsiaTheme="minorHAnsi" w:hAnsiTheme="majorHAnsi" w:cstheme="majorHAnsi"/>
          <w:b/>
          <w:sz w:val="32"/>
          <w:szCs w:val="32"/>
        </w:rPr>
      </w:pPr>
    </w:p>
    <w:p w14:paraId="2598B602" w14:textId="1A7E131D" w:rsidR="003246C0" w:rsidRPr="00C00451" w:rsidRDefault="0012217D" w:rsidP="003246C0">
      <w:pPr>
        <w:rPr>
          <w:rFonts w:asciiTheme="majorHAnsi" w:eastAsiaTheme="minorHAnsi" w:hAnsiTheme="majorHAnsi" w:cstheme="majorHAnsi"/>
          <w:sz w:val="32"/>
          <w:szCs w:val="32"/>
        </w:rPr>
      </w:pPr>
      <w:r w:rsidRPr="00C00451">
        <w:rPr>
          <w:rFonts w:asciiTheme="majorHAnsi" w:eastAsiaTheme="minorHAnsi" w:hAnsiTheme="majorHAnsi" w:cstheme="majorHAnsi"/>
          <w:b/>
          <w:sz w:val="32"/>
          <w:szCs w:val="32"/>
        </w:rPr>
        <w:lastRenderedPageBreak/>
        <w:t>AI users expect greater benefits as their confidence and capability grows</w:t>
      </w:r>
    </w:p>
    <w:p w14:paraId="32F44AC7" w14:textId="2E584571" w:rsidR="00EE2D4A" w:rsidRDefault="0012217D" w:rsidP="00EE2D4A">
      <w:pPr>
        <w:rPr>
          <w:rFonts w:asciiTheme="majorHAnsi" w:eastAsiaTheme="minorHAnsi" w:hAnsiTheme="majorHAnsi" w:cstheme="majorHAnsi"/>
          <w:szCs w:val="20"/>
        </w:rPr>
      </w:pPr>
      <w:r>
        <w:rPr>
          <w:rFonts w:asciiTheme="majorHAnsi" w:eastAsiaTheme="minorHAnsi" w:hAnsiTheme="majorHAnsi" w:cstheme="majorHAnsi"/>
          <w:szCs w:val="20"/>
        </w:rPr>
        <w:t>Among small businesses…</w:t>
      </w:r>
    </w:p>
    <w:p w14:paraId="6AA2097B" w14:textId="226C1828" w:rsidR="0012217D" w:rsidRPr="0012217D" w:rsidRDefault="0012217D" w:rsidP="00D15DC5">
      <w:pPr>
        <w:pStyle w:val="ListParagraph"/>
        <w:numPr>
          <w:ilvl w:val="0"/>
          <w:numId w:val="18"/>
        </w:numPr>
        <w:ind w:left="0"/>
        <w:rPr>
          <w:rFonts w:asciiTheme="majorHAnsi" w:eastAsiaTheme="minorHAnsi" w:hAnsiTheme="majorHAnsi" w:cstheme="majorHAnsi"/>
        </w:rPr>
      </w:pPr>
      <w:r w:rsidRPr="0012217D">
        <w:rPr>
          <w:rFonts w:asciiTheme="majorHAnsi" w:eastAsiaTheme="minorHAnsi" w:hAnsiTheme="majorHAnsi" w:cstheme="majorHAnsi"/>
        </w:rPr>
        <w:t>54% believe being able to use AI will increase efficiency</w:t>
      </w:r>
    </w:p>
    <w:p w14:paraId="3ECA0F16" w14:textId="26ED4838" w:rsidR="00856403" w:rsidRPr="00C00451" w:rsidRDefault="0012217D" w:rsidP="00D15DC5">
      <w:pPr>
        <w:pStyle w:val="ListParagraph"/>
        <w:numPr>
          <w:ilvl w:val="0"/>
          <w:numId w:val="18"/>
        </w:numPr>
        <w:ind w:left="0"/>
        <w:rPr>
          <w:rFonts w:asciiTheme="majorHAnsi" w:eastAsiaTheme="minorHAnsi" w:hAnsiTheme="majorHAnsi" w:cstheme="majorHAnsi"/>
        </w:rPr>
      </w:pPr>
      <w:r w:rsidRPr="0012217D">
        <w:rPr>
          <w:rFonts w:asciiTheme="majorHAnsi" w:eastAsiaTheme="minorHAnsi" w:hAnsiTheme="majorHAnsi" w:cstheme="majorHAnsi"/>
        </w:rPr>
        <w:t>51% think AI will help their business stay competitive</w:t>
      </w:r>
    </w:p>
    <w:p w14:paraId="7292E345" w14:textId="67BEB6B7" w:rsidR="009B07DA" w:rsidRPr="00C00451" w:rsidRDefault="009B07DA" w:rsidP="009B07DA">
      <w:pPr>
        <w:rPr>
          <w:rFonts w:asciiTheme="majorHAnsi" w:eastAsiaTheme="minorHAnsi" w:hAnsiTheme="majorHAnsi" w:cstheme="majorHAnsi"/>
          <w:sz w:val="32"/>
          <w:szCs w:val="32"/>
        </w:rPr>
      </w:pPr>
      <w:r w:rsidRPr="00C00451">
        <w:rPr>
          <w:rFonts w:asciiTheme="majorHAnsi" w:eastAsiaTheme="minorHAnsi" w:hAnsiTheme="majorHAnsi" w:cstheme="majorHAnsi"/>
          <w:b/>
          <w:sz w:val="32"/>
          <w:szCs w:val="32"/>
        </w:rPr>
        <w:t>Office-based workers are leading AI uptake</w:t>
      </w:r>
    </w:p>
    <w:p w14:paraId="0DCEF137" w14:textId="2474FD68" w:rsidR="005C199A" w:rsidRPr="009B07DA" w:rsidRDefault="009B07DA" w:rsidP="00EE2D4A">
      <w:pPr>
        <w:rPr>
          <w:rFonts w:asciiTheme="majorHAnsi" w:eastAsiaTheme="minorHAnsi" w:hAnsiTheme="majorHAnsi" w:cstheme="majorHAnsi"/>
        </w:rPr>
      </w:pPr>
      <w:r w:rsidRPr="009B07DA">
        <w:rPr>
          <w:rFonts w:asciiTheme="majorHAnsi" w:eastAsiaTheme="minorHAnsi" w:hAnsiTheme="majorHAnsi" w:cstheme="majorHAnsi"/>
        </w:rPr>
        <w:t>Australians working in office-based jobs and small businesses in the ‘business services’ field (such as accounting, consulting, admin support and IT services) are significantly more likely than others to be using AI and to have moved beyond experimentation to use it on a regular basis.</w:t>
      </w:r>
    </w:p>
    <w:tbl>
      <w:tblPr>
        <w:tblpPr w:leftFromText="180" w:rightFromText="180" w:vertAnchor="text" w:horzAnchor="margin" w:tblpY="461"/>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544"/>
        <w:gridCol w:w="3041"/>
      </w:tblGrid>
      <w:tr w:rsidR="00CE543E" w:rsidRPr="002A7615" w14:paraId="3F9898A8" w14:textId="77777777" w:rsidTr="00CE543E">
        <w:trPr>
          <w:trHeight w:val="95"/>
        </w:trPr>
        <w:tc>
          <w:tcPr>
            <w:tcW w:w="2972" w:type="dxa"/>
            <w:shd w:val="clear" w:color="auto" w:fill="F6E3B4" w:themeFill="accent4" w:themeFillTint="99"/>
            <w:tcMar>
              <w:top w:w="0" w:type="dxa"/>
              <w:left w:w="108" w:type="dxa"/>
              <w:bottom w:w="0" w:type="dxa"/>
              <w:right w:w="108" w:type="dxa"/>
            </w:tcMar>
            <w:vAlign w:val="center"/>
            <w:hideMark/>
          </w:tcPr>
          <w:p w14:paraId="280E32A5" w14:textId="77777777" w:rsidR="00CE543E" w:rsidRPr="002A7615" w:rsidRDefault="00CE543E" w:rsidP="00D15DC5">
            <w:pPr>
              <w:rPr>
                <w:rFonts w:asciiTheme="majorHAnsi" w:hAnsiTheme="majorHAnsi" w:cstheme="majorHAnsi"/>
                <w:b/>
                <w:bCs/>
                <w:kern w:val="0"/>
                <w:sz w:val="16"/>
                <w:szCs w:val="16"/>
                <w:lang w:eastAsia="zh-CN" w:bidi="th-TH"/>
                <w14:ligatures w14:val="none"/>
              </w:rPr>
            </w:pPr>
          </w:p>
        </w:tc>
        <w:tc>
          <w:tcPr>
            <w:tcW w:w="3544" w:type="dxa"/>
            <w:shd w:val="clear" w:color="auto" w:fill="F6E3B4" w:themeFill="accent4" w:themeFillTint="99"/>
            <w:vAlign w:val="center"/>
          </w:tcPr>
          <w:p w14:paraId="43B9BC95" w14:textId="77777777" w:rsidR="00CE543E" w:rsidRPr="002A7615" w:rsidRDefault="00CE543E" w:rsidP="00D15DC5">
            <w:pPr>
              <w:tabs>
                <w:tab w:val="left" w:pos="515"/>
                <w:tab w:val="center" w:pos="736"/>
              </w:tabs>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Use AI for any purpose</w:t>
            </w:r>
          </w:p>
        </w:tc>
        <w:tc>
          <w:tcPr>
            <w:tcW w:w="3041" w:type="dxa"/>
            <w:shd w:val="clear" w:color="auto" w:fill="F6E3B4" w:themeFill="accent4" w:themeFillTint="99"/>
            <w:vAlign w:val="center"/>
          </w:tcPr>
          <w:p w14:paraId="47847566" w14:textId="77777777" w:rsidR="00CE543E" w:rsidRPr="002A7615" w:rsidRDefault="00CE543E"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Use AI regularly or occasionally for work</w:t>
            </w:r>
          </w:p>
        </w:tc>
      </w:tr>
      <w:tr w:rsidR="00CE543E" w:rsidRPr="002A7615" w14:paraId="7AC50E4D" w14:textId="77777777" w:rsidTr="00CE543E">
        <w:trPr>
          <w:trHeight w:val="126"/>
        </w:trPr>
        <w:tc>
          <w:tcPr>
            <w:tcW w:w="2972" w:type="dxa"/>
            <w:tcMar>
              <w:top w:w="0" w:type="dxa"/>
              <w:left w:w="108" w:type="dxa"/>
              <w:bottom w:w="0" w:type="dxa"/>
              <w:right w:w="108" w:type="dxa"/>
            </w:tcMar>
            <w:vAlign w:val="center"/>
            <w:hideMark/>
          </w:tcPr>
          <w:p w14:paraId="5C252D43" w14:textId="77777777" w:rsidR="00CE543E" w:rsidRPr="002A7615" w:rsidRDefault="00CE543E"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Office-based workers</w:t>
            </w:r>
          </w:p>
        </w:tc>
        <w:tc>
          <w:tcPr>
            <w:tcW w:w="3544" w:type="dxa"/>
            <w:vAlign w:val="center"/>
          </w:tcPr>
          <w:p w14:paraId="19464114" w14:textId="77777777" w:rsidR="00CE543E" w:rsidRPr="002A7615" w:rsidRDefault="00CE543E"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81%</w:t>
            </w:r>
          </w:p>
        </w:tc>
        <w:tc>
          <w:tcPr>
            <w:tcW w:w="3041" w:type="dxa"/>
            <w:vAlign w:val="center"/>
          </w:tcPr>
          <w:p w14:paraId="373B58A9" w14:textId="77777777" w:rsidR="00CE543E" w:rsidRPr="002A7615" w:rsidRDefault="00CE543E"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52</w:t>
            </w:r>
            <w:r w:rsidRPr="002A7615">
              <w:rPr>
                <w:rFonts w:asciiTheme="majorHAnsi" w:hAnsiTheme="majorHAnsi" w:cstheme="majorHAnsi"/>
                <w:kern w:val="0"/>
                <w:sz w:val="16"/>
                <w:szCs w:val="16"/>
                <w:lang w:eastAsia="zh-CN" w:bidi="th-TH"/>
                <w14:ligatures w14:val="none"/>
              </w:rPr>
              <w:t>%</w:t>
            </w:r>
          </w:p>
        </w:tc>
      </w:tr>
      <w:tr w:rsidR="00CE543E" w:rsidRPr="002A7615" w14:paraId="268449A4" w14:textId="77777777" w:rsidTr="00CE543E">
        <w:trPr>
          <w:trHeight w:val="126"/>
        </w:trPr>
        <w:tc>
          <w:tcPr>
            <w:tcW w:w="2972" w:type="dxa"/>
            <w:tcMar>
              <w:top w:w="0" w:type="dxa"/>
              <w:left w:w="108" w:type="dxa"/>
              <w:bottom w:w="0" w:type="dxa"/>
              <w:right w:w="108" w:type="dxa"/>
            </w:tcMar>
            <w:vAlign w:val="center"/>
            <w:hideMark/>
          </w:tcPr>
          <w:p w14:paraId="74C2A80A" w14:textId="77777777" w:rsidR="00CE543E" w:rsidRPr="002A7615" w:rsidRDefault="00CE543E" w:rsidP="00D15DC5">
            <w:pPr>
              <w:spacing w:before="120"/>
              <w:rPr>
                <w:rFonts w:asciiTheme="majorHAnsi" w:eastAsia="Times New Roman" w:hAnsiTheme="majorHAnsi" w:cstheme="majorHAnsi"/>
                <w:kern w:val="0"/>
                <w:sz w:val="16"/>
                <w:szCs w:val="16"/>
                <w:highlight w:val="cyan"/>
                <w14:ligatures w14:val="none"/>
              </w:rPr>
            </w:pPr>
            <w:r>
              <w:rPr>
                <w:rFonts w:asciiTheme="majorHAnsi" w:eastAsia="Times New Roman" w:hAnsiTheme="majorHAnsi" w:cstheme="majorHAnsi"/>
                <w:kern w:val="0"/>
                <w:sz w:val="16"/>
                <w:szCs w:val="16"/>
                <w14:ligatures w14:val="none"/>
              </w:rPr>
              <w:t>Manual workers</w:t>
            </w:r>
          </w:p>
        </w:tc>
        <w:tc>
          <w:tcPr>
            <w:tcW w:w="3544" w:type="dxa"/>
            <w:vAlign w:val="center"/>
          </w:tcPr>
          <w:p w14:paraId="6AB58270" w14:textId="77777777" w:rsidR="00CE543E" w:rsidRPr="002A7615" w:rsidRDefault="00CE543E"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56%</w:t>
            </w:r>
          </w:p>
        </w:tc>
        <w:tc>
          <w:tcPr>
            <w:tcW w:w="3041" w:type="dxa"/>
            <w:vAlign w:val="center"/>
          </w:tcPr>
          <w:p w14:paraId="5059F7CD" w14:textId="77777777" w:rsidR="00CE543E" w:rsidRPr="002A7615" w:rsidRDefault="00CE543E"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17</w:t>
            </w:r>
            <w:r w:rsidRPr="002A7615">
              <w:rPr>
                <w:rFonts w:asciiTheme="majorHAnsi" w:eastAsia="Times New Roman" w:hAnsiTheme="majorHAnsi" w:cstheme="majorHAnsi"/>
                <w:sz w:val="16"/>
                <w:szCs w:val="16"/>
              </w:rPr>
              <w:t>%</w:t>
            </w:r>
          </w:p>
        </w:tc>
      </w:tr>
    </w:tbl>
    <w:p w14:paraId="161C123E" w14:textId="000C4A75" w:rsidR="00EE2D4A" w:rsidRDefault="00EE2D4A" w:rsidP="00EE2D4A">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w:t>
      </w:r>
      <w:r w:rsidR="009B07DA">
        <w:rPr>
          <w:rFonts w:asciiTheme="majorHAnsi" w:eastAsiaTheme="minorHAnsi" w:hAnsiTheme="majorHAnsi" w:cstheme="majorHAnsi"/>
          <w:b/>
          <w:bCs/>
        </w:rPr>
        <w:t>AI use: By occupation</w:t>
      </w:r>
      <w:r w:rsidRPr="002A7615">
        <w:rPr>
          <w:rFonts w:asciiTheme="majorHAnsi" w:eastAsiaTheme="minorHAnsi" w:hAnsiTheme="majorHAnsi" w:cstheme="majorHAnsi"/>
          <w:b/>
          <w:bCs/>
        </w:rPr>
        <w:t xml:space="preserve"> (% Consumers</w:t>
      </w:r>
      <w:r w:rsidR="009B07DA">
        <w:rPr>
          <w:rFonts w:asciiTheme="majorHAnsi" w:eastAsiaTheme="minorHAnsi" w:hAnsiTheme="majorHAnsi" w:cstheme="majorHAnsi"/>
          <w:b/>
          <w:bCs/>
        </w:rPr>
        <w:t xml:space="preserve"> in the workforce</w:t>
      </w:r>
      <w:r w:rsidRPr="002A7615">
        <w:rPr>
          <w:rFonts w:asciiTheme="majorHAnsi" w:eastAsiaTheme="minorHAnsi" w:hAnsiTheme="majorHAnsi" w:cstheme="majorHAnsi"/>
          <w:b/>
          <w:bCs/>
        </w:rPr>
        <w:t>)</w:t>
      </w:r>
    </w:p>
    <w:p w14:paraId="44D7A90A" w14:textId="77777777" w:rsidR="00CE543E" w:rsidRDefault="00CE543E" w:rsidP="00EE2D4A">
      <w:pPr>
        <w:rPr>
          <w:rFonts w:asciiTheme="majorHAnsi" w:eastAsiaTheme="minorHAnsi" w:hAnsiTheme="majorHAnsi" w:cstheme="majorHAnsi"/>
          <w:b/>
          <w:bCs/>
        </w:rPr>
      </w:pPr>
    </w:p>
    <w:p w14:paraId="36C3E7EF" w14:textId="7100F3D6" w:rsidR="00CE543E" w:rsidRPr="002A7615" w:rsidRDefault="00CE543E" w:rsidP="00CE543E">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w:t>
      </w:r>
      <w:r>
        <w:rPr>
          <w:rFonts w:asciiTheme="majorHAnsi" w:eastAsiaTheme="minorHAnsi" w:hAnsiTheme="majorHAnsi" w:cstheme="majorHAnsi"/>
          <w:b/>
          <w:bCs/>
        </w:rPr>
        <w:t xml:space="preserve">AI use </w:t>
      </w:r>
      <w:r w:rsidRPr="002A7615">
        <w:rPr>
          <w:rFonts w:asciiTheme="majorHAnsi" w:eastAsiaTheme="minorHAnsi" w:hAnsiTheme="majorHAnsi" w:cstheme="majorHAnsi"/>
          <w:b/>
          <w:bCs/>
        </w:rPr>
        <w:t xml:space="preserve">(% </w:t>
      </w:r>
      <w:r>
        <w:rPr>
          <w:rFonts w:asciiTheme="majorHAnsi" w:eastAsiaTheme="minorHAnsi" w:hAnsiTheme="majorHAnsi" w:cstheme="majorHAnsi"/>
          <w:b/>
          <w:bCs/>
        </w:rPr>
        <w:t>Small businesses</w:t>
      </w:r>
      <w:r w:rsidRPr="002A7615">
        <w:rPr>
          <w:rFonts w:asciiTheme="majorHAnsi" w:eastAsiaTheme="minorHAnsi" w:hAnsiTheme="majorHAnsi" w:cstheme="majorHAnsi"/>
          <w:b/>
          <w:bCs/>
        </w:rPr>
        <w:t>)</w:t>
      </w:r>
    </w:p>
    <w:tbl>
      <w:tblPr>
        <w:tblpPr w:leftFromText="180" w:rightFromText="180" w:vertAnchor="text" w:horzAnchor="margin" w:tblpY="-47"/>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544"/>
        <w:gridCol w:w="3041"/>
      </w:tblGrid>
      <w:tr w:rsidR="00CE543E" w:rsidRPr="002A7615" w14:paraId="0293AEF6" w14:textId="77777777" w:rsidTr="00CE543E">
        <w:trPr>
          <w:trHeight w:val="95"/>
        </w:trPr>
        <w:tc>
          <w:tcPr>
            <w:tcW w:w="2972" w:type="dxa"/>
            <w:shd w:val="clear" w:color="auto" w:fill="F6E3B4" w:themeFill="accent4" w:themeFillTint="99"/>
            <w:tcMar>
              <w:top w:w="0" w:type="dxa"/>
              <w:left w:w="108" w:type="dxa"/>
              <w:bottom w:w="0" w:type="dxa"/>
              <w:right w:w="108" w:type="dxa"/>
            </w:tcMar>
            <w:vAlign w:val="center"/>
            <w:hideMark/>
          </w:tcPr>
          <w:p w14:paraId="683205FC" w14:textId="77777777" w:rsidR="00CE543E" w:rsidRPr="002A7615" w:rsidRDefault="00CE543E" w:rsidP="00D15DC5">
            <w:pPr>
              <w:rPr>
                <w:rFonts w:asciiTheme="majorHAnsi" w:hAnsiTheme="majorHAnsi" w:cstheme="majorHAnsi"/>
                <w:b/>
                <w:bCs/>
                <w:kern w:val="0"/>
                <w:sz w:val="16"/>
                <w:szCs w:val="16"/>
                <w:lang w:eastAsia="zh-CN" w:bidi="th-TH"/>
                <w14:ligatures w14:val="none"/>
              </w:rPr>
            </w:pPr>
          </w:p>
        </w:tc>
        <w:tc>
          <w:tcPr>
            <w:tcW w:w="3544" w:type="dxa"/>
            <w:shd w:val="clear" w:color="auto" w:fill="F6E3B4" w:themeFill="accent4" w:themeFillTint="99"/>
            <w:vAlign w:val="center"/>
          </w:tcPr>
          <w:p w14:paraId="621C8204" w14:textId="77777777" w:rsidR="00CE543E" w:rsidRPr="002A7615" w:rsidRDefault="00CE543E" w:rsidP="00D15DC5">
            <w:pPr>
              <w:tabs>
                <w:tab w:val="left" w:pos="515"/>
                <w:tab w:val="center" w:pos="736"/>
              </w:tabs>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Use AI for any purpose</w:t>
            </w:r>
          </w:p>
        </w:tc>
        <w:tc>
          <w:tcPr>
            <w:tcW w:w="3041" w:type="dxa"/>
            <w:shd w:val="clear" w:color="auto" w:fill="F6E3B4" w:themeFill="accent4" w:themeFillTint="99"/>
            <w:vAlign w:val="center"/>
          </w:tcPr>
          <w:p w14:paraId="7AB4BBC0" w14:textId="77777777" w:rsidR="00CE543E" w:rsidRPr="002A7615" w:rsidRDefault="00CE543E"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Use AI regularly or occasionally for work</w:t>
            </w:r>
          </w:p>
        </w:tc>
      </w:tr>
      <w:tr w:rsidR="00CE543E" w:rsidRPr="002A7615" w14:paraId="15B790C1" w14:textId="77777777" w:rsidTr="00CE543E">
        <w:trPr>
          <w:trHeight w:val="126"/>
        </w:trPr>
        <w:tc>
          <w:tcPr>
            <w:tcW w:w="2972" w:type="dxa"/>
            <w:tcMar>
              <w:top w:w="0" w:type="dxa"/>
              <w:left w:w="108" w:type="dxa"/>
              <w:bottom w:w="0" w:type="dxa"/>
              <w:right w:w="108" w:type="dxa"/>
            </w:tcMar>
            <w:vAlign w:val="center"/>
            <w:hideMark/>
          </w:tcPr>
          <w:p w14:paraId="76ABD0BB" w14:textId="590506A1" w:rsidR="00CE543E" w:rsidRPr="002A7615" w:rsidRDefault="00CE543E"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All small businesses</w:t>
            </w:r>
          </w:p>
        </w:tc>
        <w:tc>
          <w:tcPr>
            <w:tcW w:w="3544" w:type="dxa"/>
            <w:vAlign w:val="center"/>
          </w:tcPr>
          <w:p w14:paraId="38738D13" w14:textId="2D11DFA4" w:rsidR="00CE543E" w:rsidRPr="002A7615" w:rsidRDefault="00CE543E"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72%</w:t>
            </w:r>
          </w:p>
        </w:tc>
        <w:tc>
          <w:tcPr>
            <w:tcW w:w="3041" w:type="dxa"/>
            <w:vAlign w:val="center"/>
          </w:tcPr>
          <w:p w14:paraId="43F7D51D" w14:textId="5C13F239" w:rsidR="00CE543E" w:rsidRPr="002A7615" w:rsidRDefault="00CE543E"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54%</w:t>
            </w:r>
          </w:p>
        </w:tc>
      </w:tr>
      <w:tr w:rsidR="00CE543E" w:rsidRPr="002A7615" w14:paraId="6B81CE28" w14:textId="77777777" w:rsidTr="00CE543E">
        <w:trPr>
          <w:trHeight w:val="126"/>
        </w:trPr>
        <w:tc>
          <w:tcPr>
            <w:tcW w:w="2972" w:type="dxa"/>
            <w:tcMar>
              <w:top w:w="0" w:type="dxa"/>
              <w:left w:w="108" w:type="dxa"/>
              <w:bottom w:w="0" w:type="dxa"/>
              <w:right w:w="108" w:type="dxa"/>
            </w:tcMar>
            <w:vAlign w:val="center"/>
            <w:hideMark/>
          </w:tcPr>
          <w:p w14:paraId="3E390013" w14:textId="61FC6961" w:rsidR="00CE543E" w:rsidRPr="002A7615" w:rsidRDefault="00CE543E" w:rsidP="00D15DC5">
            <w:pPr>
              <w:spacing w:before="120"/>
              <w:rPr>
                <w:rFonts w:asciiTheme="majorHAnsi" w:eastAsia="Times New Roman" w:hAnsiTheme="majorHAnsi" w:cstheme="majorHAnsi"/>
                <w:kern w:val="0"/>
                <w:sz w:val="16"/>
                <w:szCs w:val="16"/>
                <w:highlight w:val="cyan"/>
                <w14:ligatures w14:val="none"/>
              </w:rPr>
            </w:pPr>
            <w:r>
              <w:rPr>
                <w:rFonts w:asciiTheme="majorHAnsi" w:eastAsia="Times New Roman" w:hAnsiTheme="majorHAnsi" w:cstheme="majorHAnsi"/>
                <w:kern w:val="0"/>
                <w:sz w:val="16"/>
                <w:szCs w:val="16"/>
                <w14:ligatures w14:val="none"/>
              </w:rPr>
              <w:t>Business services sector</w:t>
            </w:r>
          </w:p>
        </w:tc>
        <w:tc>
          <w:tcPr>
            <w:tcW w:w="3544" w:type="dxa"/>
            <w:vAlign w:val="center"/>
          </w:tcPr>
          <w:p w14:paraId="2BC4A914" w14:textId="24ED3D86" w:rsidR="00CE543E" w:rsidRPr="002A7615" w:rsidRDefault="00CE543E"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85%</w:t>
            </w:r>
          </w:p>
        </w:tc>
        <w:tc>
          <w:tcPr>
            <w:tcW w:w="3041" w:type="dxa"/>
            <w:vAlign w:val="center"/>
          </w:tcPr>
          <w:p w14:paraId="32972561" w14:textId="507C6496" w:rsidR="00CE543E" w:rsidRPr="002A7615" w:rsidRDefault="00CE543E"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72%</w:t>
            </w:r>
          </w:p>
        </w:tc>
      </w:tr>
    </w:tbl>
    <w:p w14:paraId="6AE38DCD" w14:textId="77777777" w:rsidR="00CE543E" w:rsidRDefault="00CE543E" w:rsidP="00EE2D4A">
      <w:pPr>
        <w:rPr>
          <w:rFonts w:asciiTheme="majorHAnsi" w:eastAsiaTheme="minorHAnsi" w:hAnsiTheme="majorHAnsi" w:cstheme="majorHAnsi"/>
          <w:b/>
          <w:bCs/>
        </w:rPr>
      </w:pPr>
    </w:p>
    <w:p w14:paraId="7892DF22" w14:textId="1125414A" w:rsidR="00CE543E" w:rsidRPr="00C00451" w:rsidRDefault="00CE543E" w:rsidP="00CE543E">
      <w:pPr>
        <w:rPr>
          <w:rFonts w:asciiTheme="majorHAnsi" w:eastAsiaTheme="minorHAnsi" w:hAnsiTheme="majorHAnsi" w:cstheme="majorHAnsi"/>
          <w:sz w:val="32"/>
          <w:szCs w:val="32"/>
        </w:rPr>
      </w:pPr>
      <w:r w:rsidRPr="00C00451">
        <w:rPr>
          <w:rFonts w:asciiTheme="majorHAnsi" w:eastAsiaTheme="minorHAnsi" w:hAnsiTheme="majorHAnsi" w:cstheme="majorHAnsi"/>
          <w:b/>
          <w:sz w:val="32"/>
          <w:szCs w:val="32"/>
        </w:rPr>
        <w:t>AI uptake is uneven, leaving some cohorts behind</w:t>
      </w:r>
    </w:p>
    <w:p w14:paraId="37AF4375" w14:textId="77777777" w:rsidR="00DF742C" w:rsidRPr="00DF742C" w:rsidRDefault="00DF742C" w:rsidP="00DF742C">
      <w:pPr>
        <w:rPr>
          <w:rFonts w:asciiTheme="majorHAnsi" w:eastAsiaTheme="minorHAnsi" w:hAnsiTheme="majorHAnsi" w:cstheme="majorHAnsi"/>
        </w:rPr>
      </w:pPr>
      <w:r w:rsidRPr="00DF742C">
        <w:rPr>
          <w:rFonts w:asciiTheme="majorHAnsi" w:eastAsiaTheme="minorHAnsi" w:hAnsiTheme="majorHAnsi" w:cstheme="majorHAnsi"/>
        </w:rPr>
        <w:t>Some groups are significantly less likely to use AI, including Australians living with a disability (39%) and those aged 50 plus (40%). They are also less confident in their ability to use AI and less interested in learning more about how AI could benefit them.</w:t>
      </w:r>
    </w:p>
    <w:p w14:paraId="3240BCAC" w14:textId="59BBC422" w:rsidR="00CE543E" w:rsidRDefault="00DF742C" w:rsidP="00DF742C">
      <w:pPr>
        <w:rPr>
          <w:rFonts w:asciiTheme="majorHAnsi" w:eastAsiaTheme="minorHAnsi" w:hAnsiTheme="majorHAnsi" w:cstheme="majorHAnsi"/>
        </w:rPr>
      </w:pPr>
      <w:r w:rsidRPr="00DF742C">
        <w:rPr>
          <w:rFonts w:asciiTheme="majorHAnsi" w:eastAsiaTheme="minorHAnsi" w:hAnsiTheme="majorHAnsi" w:cstheme="majorHAnsi"/>
        </w:rPr>
        <w:t>Among small businesses, more established businesses (operating for six years or more) have lower levels of AI engagement compared to more newly established businesses.</w:t>
      </w:r>
    </w:p>
    <w:p w14:paraId="6551B67B" w14:textId="6E14ADF5" w:rsidR="00DF742C" w:rsidRDefault="00DF742C" w:rsidP="00DF742C">
      <w:pPr>
        <w:rPr>
          <w:rFonts w:asciiTheme="majorHAnsi" w:eastAsiaTheme="minorHAnsi" w:hAnsiTheme="majorHAnsi" w:cstheme="majorHAnsi"/>
        </w:rPr>
      </w:pPr>
      <w:r w:rsidRPr="00DF742C">
        <w:rPr>
          <w:rFonts w:asciiTheme="majorHAnsi" w:eastAsiaTheme="minorHAnsi" w:hAnsiTheme="majorHAnsi" w:cstheme="majorHAnsi"/>
        </w:rPr>
        <w:lastRenderedPageBreak/>
        <w:t>These findings suggest certain groups within the Australian community are at risk of being left behind as AI becomes more embedded not just at work but across all aspects of everyday life.</w:t>
      </w:r>
    </w:p>
    <w:p w14:paraId="1A40C60D" w14:textId="77777777" w:rsidR="00DF742C" w:rsidRPr="00C00451" w:rsidRDefault="00DF742C" w:rsidP="00DF742C">
      <w:pPr>
        <w:rPr>
          <w:rFonts w:asciiTheme="majorHAnsi" w:eastAsiaTheme="minorHAnsi" w:hAnsiTheme="majorHAnsi" w:cstheme="majorHAnsi"/>
          <w:sz w:val="32"/>
          <w:szCs w:val="32"/>
        </w:rPr>
      </w:pPr>
      <w:r w:rsidRPr="00C00451">
        <w:rPr>
          <w:rFonts w:asciiTheme="majorHAnsi" w:eastAsiaTheme="minorHAnsi" w:hAnsiTheme="majorHAnsi" w:cstheme="majorHAnsi"/>
          <w:b/>
          <w:sz w:val="32"/>
          <w:szCs w:val="32"/>
        </w:rPr>
        <w:t>AI optimism is increasing with frequency of use</w:t>
      </w:r>
    </w:p>
    <w:p w14:paraId="7E688B97" w14:textId="5937BAF9" w:rsidR="00DF742C" w:rsidRDefault="00DF742C" w:rsidP="00DF742C">
      <w:pPr>
        <w:rPr>
          <w:rFonts w:asciiTheme="majorHAnsi" w:eastAsiaTheme="minorHAnsi" w:hAnsiTheme="majorHAnsi" w:cstheme="majorHAnsi"/>
        </w:rPr>
      </w:pPr>
      <w:r w:rsidRPr="00DF742C">
        <w:rPr>
          <w:rFonts w:asciiTheme="majorHAnsi" w:eastAsiaTheme="minorHAnsi" w:hAnsiTheme="majorHAnsi" w:cstheme="majorHAnsi"/>
        </w:rPr>
        <w:t>Views on AI are more positive than in 2025, reflecting the accelerated uptake over the past year. With more consumers and small businesses adopting AI and realising the benefits it can deliver, there is a growing sense of optimism about the technology, particularly among small businesses.</w:t>
      </w:r>
    </w:p>
    <w:p w14:paraId="2F3F1D72" w14:textId="0EF7C831" w:rsidR="00DF742C" w:rsidRPr="002A7615" w:rsidRDefault="00DF742C" w:rsidP="00DF742C">
      <w:pPr>
        <w:rPr>
          <w:rFonts w:asciiTheme="majorHAnsi" w:eastAsiaTheme="minorHAnsi" w:hAnsiTheme="majorHAnsi" w:cstheme="majorHAnsi"/>
          <w:b/>
          <w:bCs/>
        </w:rPr>
      </w:pPr>
      <w:r w:rsidRPr="002A7615">
        <w:rPr>
          <w:rFonts w:asciiTheme="majorHAnsi" w:eastAsiaTheme="minorHAnsi" w:hAnsiTheme="majorHAnsi" w:cstheme="majorHAnsi"/>
          <w:b/>
          <w:bCs/>
        </w:rPr>
        <w:t>Table –</w:t>
      </w:r>
      <w:r>
        <w:rPr>
          <w:rFonts w:asciiTheme="majorHAnsi" w:eastAsiaTheme="minorHAnsi" w:hAnsiTheme="majorHAnsi" w:cstheme="majorHAnsi"/>
          <w:b/>
          <w:bCs/>
        </w:rPr>
        <w:t xml:space="preserve"> How do you feel about advances in AI compared to a year ago </w:t>
      </w:r>
      <w:r w:rsidRPr="002A7615">
        <w:rPr>
          <w:rFonts w:asciiTheme="majorHAnsi" w:eastAsiaTheme="minorHAnsi" w:hAnsiTheme="majorHAnsi" w:cstheme="majorHAnsi"/>
          <w:b/>
          <w:bCs/>
        </w:rPr>
        <w:t>(%</w:t>
      </w:r>
      <w:r>
        <w:rPr>
          <w:rFonts w:asciiTheme="majorHAnsi" w:eastAsiaTheme="minorHAnsi" w:hAnsiTheme="majorHAnsi" w:cstheme="majorHAnsi"/>
          <w:b/>
          <w:bCs/>
        </w:rPr>
        <w:t xml:space="preserve"> A little or a lot more positive</w:t>
      </w:r>
      <w:r w:rsidRPr="002A7615">
        <w:rPr>
          <w:rFonts w:asciiTheme="majorHAnsi" w:eastAsiaTheme="minorHAnsi" w:hAnsiTheme="majorHAnsi" w:cstheme="majorHAnsi"/>
          <w:b/>
          <w:bCs/>
        </w:rPr>
        <w:t>)</w:t>
      </w:r>
    </w:p>
    <w:tbl>
      <w:tblPr>
        <w:tblpPr w:leftFromText="180" w:rightFromText="180" w:vertAnchor="text" w:horzAnchor="margin" w:tblpY="-47"/>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544"/>
        <w:gridCol w:w="3041"/>
      </w:tblGrid>
      <w:tr w:rsidR="00DF742C" w:rsidRPr="002A7615" w14:paraId="5B6B2A8C" w14:textId="77777777" w:rsidTr="008E6497">
        <w:trPr>
          <w:trHeight w:val="95"/>
        </w:trPr>
        <w:tc>
          <w:tcPr>
            <w:tcW w:w="2972" w:type="dxa"/>
            <w:shd w:val="clear" w:color="auto" w:fill="F6E3B4" w:themeFill="accent4" w:themeFillTint="99"/>
            <w:tcMar>
              <w:top w:w="0" w:type="dxa"/>
              <w:left w:w="108" w:type="dxa"/>
              <w:bottom w:w="0" w:type="dxa"/>
              <w:right w:w="108" w:type="dxa"/>
            </w:tcMar>
            <w:vAlign w:val="center"/>
            <w:hideMark/>
          </w:tcPr>
          <w:p w14:paraId="235959D6" w14:textId="77777777" w:rsidR="00DF742C" w:rsidRPr="002A7615" w:rsidRDefault="00DF742C" w:rsidP="00D15DC5">
            <w:pPr>
              <w:rPr>
                <w:rFonts w:asciiTheme="majorHAnsi" w:hAnsiTheme="majorHAnsi" w:cstheme="majorHAnsi"/>
                <w:b/>
                <w:bCs/>
                <w:kern w:val="0"/>
                <w:sz w:val="16"/>
                <w:szCs w:val="16"/>
                <w:lang w:eastAsia="zh-CN" w:bidi="th-TH"/>
                <w14:ligatures w14:val="none"/>
              </w:rPr>
            </w:pPr>
          </w:p>
        </w:tc>
        <w:tc>
          <w:tcPr>
            <w:tcW w:w="3544" w:type="dxa"/>
            <w:shd w:val="clear" w:color="auto" w:fill="F6E3B4" w:themeFill="accent4" w:themeFillTint="99"/>
            <w:vAlign w:val="center"/>
          </w:tcPr>
          <w:p w14:paraId="35D81BCB" w14:textId="6D251844" w:rsidR="00DF742C" w:rsidRPr="002A7615" w:rsidRDefault="00DF742C" w:rsidP="00D15DC5">
            <w:pPr>
              <w:tabs>
                <w:tab w:val="left" w:pos="515"/>
                <w:tab w:val="center" w:pos="736"/>
              </w:tabs>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2025</w:t>
            </w:r>
          </w:p>
        </w:tc>
        <w:tc>
          <w:tcPr>
            <w:tcW w:w="3041" w:type="dxa"/>
            <w:shd w:val="clear" w:color="auto" w:fill="F6E3B4" w:themeFill="accent4" w:themeFillTint="99"/>
            <w:vAlign w:val="center"/>
          </w:tcPr>
          <w:p w14:paraId="3EAF054D" w14:textId="754F4803" w:rsidR="00DF742C" w:rsidRPr="00857293" w:rsidRDefault="00DF742C" w:rsidP="00D15DC5">
            <w:pPr>
              <w:jc w:val="center"/>
              <w:rPr>
                <w:rFonts w:asciiTheme="majorHAnsi" w:hAnsiTheme="majorHAnsi" w:cstheme="majorHAnsi"/>
                <w:b/>
                <w:bCs/>
                <w:kern w:val="0"/>
                <w:sz w:val="16"/>
                <w:szCs w:val="16"/>
                <w:lang w:eastAsia="zh-CN" w:bidi="th-TH"/>
                <w14:ligatures w14:val="none"/>
              </w:rPr>
            </w:pPr>
            <w:r w:rsidRPr="00857293">
              <w:rPr>
                <w:rFonts w:asciiTheme="majorHAnsi" w:hAnsiTheme="majorHAnsi" w:cstheme="majorHAnsi"/>
                <w:b/>
                <w:bCs/>
                <w:kern w:val="0"/>
                <w:sz w:val="16"/>
                <w:szCs w:val="16"/>
                <w:lang w:eastAsia="zh-CN" w:bidi="th-TH"/>
                <w14:ligatures w14:val="none"/>
              </w:rPr>
              <w:t>2026</w:t>
            </w:r>
          </w:p>
        </w:tc>
      </w:tr>
      <w:tr w:rsidR="00DF742C" w:rsidRPr="002A7615" w14:paraId="5B06DAF5" w14:textId="77777777" w:rsidTr="008E6497">
        <w:trPr>
          <w:trHeight w:val="126"/>
        </w:trPr>
        <w:tc>
          <w:tcPr>
            <w:tcW w:w="2972" w:type="dxa"/>
            <w:tcMar>
              <w:top w:w="0" w:type="dxa"/>
              <w:left w:w="108" w:type="dxa"/>
              <w:bottom w:w="0" w:type="dxa"/>
              <w:right w:w="108" w:type="dxa"/>
            </w:tcMar>
            <w:vAlign w:val="center"/>
            <w:hideMark/>
          </w:tcPr>
          <w:p w14:paraId="394C12F4" w14:textId="2A67ADF6" w:rsidR="00DF742C" w:rsidRPr="002A7615" w:rsidRDefault="00DF742C"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Consumers</w:t>
            </w:r>
          </w:p>
        </w:tc>
        <w:tc>
          <w:tcPr>
            <w:tcW w:w="3544" w:type="dxa"/>
            <w:vAlign w:val="center"/>
          </w:tcPr>
          <w:p w14:paraId="367FE92B" w14:textId="166E1D0B" w:rsidR="00DF742C" w:rsidRPr="002A7615" w:rsidRDefault="00DF742C"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27%</w:t>
            </w:r>
          </w:p>
        </w:tc>
        <w:tc>
          <w:tcPr>
            <w:tcW w:w="3041" w:type="dxa"/>
            <w:vAlign w:val="center"/>
          </w:tcPr>
          <w:p w14:paraId="6420D7E2" w14:textId="23C58DFA" w:rsidR="00DF742C" w:rsidRPr="00857293" w:rsidRDefault="00DF742C" w:rsidP="00D15DC5">
            <w:pPr>
              <w:jc w:val="center"/>
              <w:rPr>
                <w:rFonts w:asciiTheme="majorHAnsi" w:hAnsiTheme="majorHAnsi" w:cstheme="majorHAnsi"/>
                <w:b/>
                <w:bCs/>
                <w:kern w:val="0"/>
                <w:sz w:val="16"/>
                <w:szCs w:val="16"/>
                <w:lang w:eastAsia="zh-CN" w:bidi="th-TH"/>
                <w14:ligatures w14:val="none"/>
              </w:rPr>
            </w:pPr>
            <w:r w:rsidRPr="00857293">
              <w:rPr>
                <w:rFonts w:asciiTheme="majorHAnsi" w:hAnsiTheme="majorHAnsi" w:cstheme="majorHAnsi"/>
                <w:b/>
                <w:bCs/>
                <w:kern w:val="0"/>
                <w:sz w:val="16"/>
                <w:szCs w:val="16"/>
                <w:lang w:eastAsia="zh-CN" w:bidi="th-TH"/>
                <w14:ligatures w14:val="none"/>
              </w:rPr>
              <w:t>32%</w:t>
            </w:r>
          </w:p>
        </w:tc>
      </w:tr>
      <w:tr w:rsidR="00DF742C" w:rsidRPr="002A7615" w14:paraId="639F80EF" w14:textId="77777777" w:rsidTr="008E6497">
        <w:trPr>
          <w:trHeight w:val="126"/>
        </w:trPr>
        <w:tc>
          <w:tcPr>
            <w:tcW w:w="2972" w:type="dxa"/>
            <w:tcMar>
              <w:top w:w="0" w:type="dxa"/>
              <w:left w:w="108" w:type="dxa"/>
              <w:bottom w:w="0" w:type="dxa"/>
              <w:right w:w="108" w:type="dxa"/>
            </w:tcMar>
            <w:vAlign w:val="center"/>
            <w:hideMark/>
          </w:tcPr>
          <w:p w14:paraId="310ACB63" w14:textId="610F72A4" w:rsidR="00DF742C" w:rsidRPr="002A7615" w:rsidRDefault="00DF742C" w:rsidP="00D15DC5">
            <w:pPr>
              <w:spacing w:before="120"/>
              <w:rPr>
                <w:rFonts w:asciiTheme="majorHAnsi" w:eastAsia="Times New Roman" w:hAnsiTheme="majorHAnsi" w:cstheme="majorHAnsi"/>
                <w:kern w:val="0"/>
                <w:sz w:val="16"/>
                <w:szCs w:val="16"/>
                <w:highlight w:val="cyan"/>
                <w14:ligatures w14:val="none"/>
              </w:rPr>
            </w:pPr>
            <w:r>
              <w:rPr>
                <w:rFonts w:asciiTheme="majorHAnsi" w:eastAsia="Times New Roman" w:hAnsiTheme="majorHAnsi" w:cstheme="majorHAnsi"/>
                <w:kern w:val="0"/>
                <w:sz w:val="16"/>
                <w:szCs w:val="16"/>
                <w14:ligatures w14:val="none"/>
              </w:rPr>
              <w:t>Small businesses</w:t>
            </w:r>
          </w:p>
        </w:tc>
        <w:tc>
          <w:tcPr>
            <w:tcW w:w="3544" w:type="dxa"/>
            <w:vAlign w:val="center"/>
          </w:tcPr>
          <w:p w14:paraId="06295B67" w14:textId="5ADD47BE" w:rsidR="00DF742C" w:rsidRPr="002A7615" w:rsidRDefault="00DF742C"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28%</w:t>
            </w:r>
          </w:p>
        </w:tc>
        <w:tc>
          <w:tcPr>
            <w:tcW w:w="3041" w:type="dxa"/>
            <w:vAlign w:val="center"/>
          </w:tcPr>
          <w:p w14:paraId="7BA42800" w14:textId="0CEA230D" w:rsidR="00DF742C" w:rsidRPr="00857293" w:rsidRDefault="00DF742C" w:rsidP="00D15DC5">
            <w:pPr>
              <w:spacing w:before="120"/>
              <w:jc w:val="center"/>
              <w:rPr>
                <w:rFonts w:asciiTheme="majorHAnsi" w:eastAsia="Times New Roman" w:hAnsiTheme="majorHAnsi" w:cstheme="majorHAnsi"/>
                <w:b/>
                <w:bCs/>
                <w:sz w:val="16"/>
                <w:szCs w:val="16"/>
              </w:rPr>
            </w:pPr>
            <w:r w:rsidRPr="00857293">
              <w:rPr>
                <w:rFonts w:asciiTheme="majorHAnsi" w:eastAsia="Times New Roman" w:hAnsiTheme="majorHAnsi" w:cstheme="majorHAnsi"/>
                <w:b/>
                <w:bCs/>
                <w:sz w:val="16"/>
                <w:szCs w:val="16"/>
              </w:rPr>
              <w:t>40%</w:t>
            </w:r>
          </w:p>
        </w:tc>
      </w:tr>
    </w:tbl>
    <w:p w14:paraId="63B1DBBF" w14:textId="77777777" w:rsidR="00DF742C" w:rsidRDefault="00DF742C" w:rsidP="00DF742C">
      <w:pPr>
        <w:rPr>
          <w:rFonts w:asciiTheme="majorHAnsi" w:eastAsiaTheme="minorHAnsi" w:hAnsiTheme="majorHAnsi" w:cstheme="majorHAnsi"/>
        </w:rPr>
      </w:pPr>
    </w:p>
    <w:p w14:paraId="446DF59F" w14:textId="77777777" w:rsidR="00D62BAF" w:rsidRPr="00D62BAF" w:rsidRDefault="00D62BAF" w:rsidP="00D62BAF">
      <w:pPr>
        <w:rPr>
          <w:rFonts w:asciiTheme="majorHAnsi" w:eastAsiaTheme="minorHAnsi" w:hAnsiTheme="majorHAnsi" w:cstheme="majorHAnsi"/>
        </w:rPr>
      </w:pPr>
      <w:r w:rsidRPr="00D62BAF">
        <w:rPr>
          <w:rFonts w:asciiTheme="majorHAnsi" w:eastAsiaTheme="minorHAnsi" w:hAnsiTheme="majorHAnsi" w:cstheme="majorHAnsi"/>
        </w:rPr>
        <w:t xml:space="preserve">Those that use AI more frequently have significantly higher levels of optimism. </w:t>
      </w:r>
    </w:p>
    <w:p w14:paraId="4974BE7C" w14:textId="77777777" w:rsidR="00D62BAF" w:rsidRPr="00D62BAF" w:rsidRDefault="00D62BAF" w:rsidP="00D15DC5">
      <w:pPr>
        <w:pStyle w:val="ListParagraph"/>
        <w:numPr>
          <w:ilvl w:val="0"/>
          <w:numId w:val="19"/>
        </w:numPr>
        <w:ind w:left="0"/>
        <w:rPr>
          <w:rFonts w:asciiTheme="majorHAnsi" w:eastAsiaTheme="minorHAnsi" w:hAnsiTheme="majorHAnsi" w:cstheme="majorHAnsi"/>
        </w:rPr>
      </w:pPr>
      <w:r w:rsidRPr="00D62BAF">
        <w:rPr>
          <w:rFonts w:asciiTheme="majorHAnsi" w:eastAsiaTheme="minorHAnsi" w:hAnsiTheme="majorHAnsi" w:cstheme="majorHAnsi"/>
          <w:b/>
          <w:bCs/>
        </w:rPr>
        <w:t xml:space="preserve">53% </w:t>
      </w:r>
      <w:r w:rsidRPr="00D62BAF">
        <w:rPr>
          <w:rFonts w:asciiTheme="majorHAnsi" w:eastAsiaTheme="minorHAnsi" w:hAnsiTheme="majorHAnsi" w:cstheme="majorHAnsi"/>
        </w:rPr>
        <w:t xml:space="preserve">of consumers who use AI at least occasionally say they are more positive about it, compared with just 12% of non-users or infrequent users. </w:t>
      </w:r>
    </w:p>
    <w:p w14:paraId="4438D51D" w14:textId="7130C569" w:rsidR="00D62BAF" w:rsidRPr="00D62BAF" w:rsidRDefault="00D62BAF" w:rsidP="00D15DC5">
      <w:pPr>
        <w:pStyle w:val="ListParagraph"/>
        <w:numPr>
          <w:ilvl w:val="0"/>
          <w:numId w:val="19"/>
        </w:numPr>
        <w:ind w:left="0"/>
        <w:rPr>
          <w:rFonts w:asciiTheme="majorHAnsi" w:eastAsiaTheme="minorHAnsi" w:hAnsiTheme="majorHAnsi" w:cstheme="majorHAnsi"/>
        </w:rPr>
      </w:pPr>
      <w:r w:rsidRPr="00D62BAF">
        <w:rPr>
          <w:rFonts w:asciiTheme="majorHAnsi" w:eastAsiaTheme="minorHAnsi" w:hAnsiTheme="majorHAnsi" w:cstheme="majorHAnsi"/>
          <w:b/>
          <w:bCs/>
        </w:rPr>
        <w:t xml:space="preserve">63% </w:t>
      </w:r>
      <w:r w:rsidRPr="00D62BAF">
        <w:rPr>
          <w:rFonts w:asciiTheme="majorHAnsi" w:eastAsiaTheme="minorHAnsi" w:hAnsiTheme="majorHAnsi" w:cstheme="majorHAnsi"/>
        </w:rPr>
        <w:t xml:space="preserve">of occasional or regular small business users feel more positive about AI now, compared with just 13% of non-users or infrequent users </w:t>
      </w:r>
    </w:p>
    <w:p w14:paraId="59891A6F" w14:textId="21989FE5" w:rsidR="00D62BAF" w:rsidRPr="00C00451" w:rsidRDefault="00D62BAF" w:rsidP="00D62BAF">
      <w:pPr>
        <w:rPr>
          <w:rFonts w:asciiTheme="majorHAnsi" w:eastAsiaTheme="minorHAnsi" w:hAnsiTheme="majorHAnsi" w:cstheme="majorHAnsi"/>
          <w:sz w:val="32"/>
          <w:szCs w:val="32"/>
        </w:rPr>
      </w:pPr>
      <w:r w:rsidRPr="00C00451">
        <w:rPr>
          <w:rFonts w:asciiTheme="majorHAnsi" w:eastAsiaTheme="minorHAnsi" w:hAnsiTheme="majorHAnsi" w:cstheme="majorHAnsi"/>
          <w:b/>
          <w:sz w:val="32"/>
          <w:szCs w:val="32"/>
        </w:rPr>
        <w:t>Fears of AI related job losses are growing</w:t>
      </w:r>
    </w:p>
    <w:p w14:paraId="6AC9C4A0" w14:textId="42D5748A" w:rsidR="00D62BAF" w:rsidRDefault="00903B4F" w:rsidP="00DF742C">
      <w:pPr>
        <w:rPr>
          <w:rFonts w:asciiTheme="majorHAnsi" w:eastAsiaTheme="minorHAnsi" w:hAnsiTheme="majorHAnsi" w:cstheme="majorHAnsi"/>
        </w:rPr>
      </w:pPr>
      <w:r w:rsidRPr="00903B4F">
        <w:rPr>
          <w:rFonts w:asciiTheme="majorHAnsi" w:eastAsiaTheme="minorHAnsi" w:hAnsiTheme="majorHAnsi" w:cstheme="majorHAnsi"/>
        </w:rPr>
        <w:t xml:space="preserve">Despite positivity increasing, a common narrative around AI is the suggestion it will replace human workers, with </w:t>
      </w:r>
      <w:proofErr w:type="gramStart"/>
      <w:r w:rsidRPr="00903B4F">
        <w:rPr>
          <w:rFonts w:asciiTheme="majorHAnsi" w:eastAsiaTheme="minorHAnsi" w:hAnsiTheme="majorHAnsi" w:cstheme="majorHAnsi"/>
        </w:rPr>
        <w:t>a majority of</w:t>
      </w:r>
      <w:proofErr w:type="gramEnd"/>
      <w:r w:rsidRPr="00903B4F">
        <w:rPr>
          <w:rFonts w:asciiTheme="majorHAnsi" w:eastAsiaTheme="minorHAnsi" w:hAnsiTheme="majorHAnsi" w:cstheme="majorHAnsi"/>
        </w:rPr>
        <w:t xml:space="preserve"> Australians continuing to agree (either strongly or somewhat) that AI will replace human workers and lead to unemployment.</w:t>
      </w:r>
    </w:p>
    <w:p w14:paraId="409268CF" w14:textId="41B93C64" w:rsidR="005B6005" w:rsidRPr="002A7615" w:rsidRDefault="005B6005" w:rsidP="005B6005">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w:t>
      </w:r>
      <w:r>
        <w:rPr>
          <w:rFonts w:asciiTheme="majorHAnsi" w:eastAsiaTheme="minorHAnsi" w:hAnsiTheme="majorHAnsi" w:cstheme="majorHAnsi"/>
          <w:b/>
          <w:bCs/>
        </w:rPr>
        <w:t>AI will replace human workers and lead to unemployment</w:t>
      </w:r>
      <w:r w:rsidRPr="002A7615">
        <w:rPr>
          <w:rFonts w:asciiTheme="majorHAnsi" w:eastAsiaTheme="minorHAnsi" w:hAnsiTheme="majorHAnsi" w:cstheme="majorHAnsi"/>
          <w:b/>
          <w:bCs/>
        </w:rPr>
        <w:t xml:space="preserve"> (%</w:t>
      </w:r>
      <w:r>
        <w:rPr>
          <w:rFonts w:asciiTheme="majorHAnsi" w:eastAsiaTheme="minorHAnsi" w:hAnsiTheme="majorHAnsi" w:cstheme="majorHAnsi"/>
          <w:b/>
          <w:bCs/>
        </w:rPr>
        <w:t xml:space="preserve"> Strongly or somewhat agree</w:t>
      </w:r>
      <w:r w:rsidRPr="002A7615">
        <w:rPr>
          <w:rFonts w:asciiTheme="majorHAnsi" w:eastAsiaTheme="minorHAnsi" w:hAnsiTheme="majorHAnsi" w:cstheme="majorHAnsi"/>
          <w:b/>
          <w:bCs/>
        </w:rPr>
        <w:t>)</w:t>
      </w:r>
    </w:p>
    <w:tbl>
      <w:tblPr>
        <w:tblpPr w:leftFromText="180" w:rightFromText="180" w:vertAnchor="text" w:horzAnchor="margin" w:tblpY="10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5"/>
        <w:gridCol w:w="1124"/>
        <w:gridCol w:w="1182"/>
        <w:gridCol w:w="1182"/>
        <w:gridCol w:w="1183"/>
      </w:tblGrid>
      <w:tr w:rsidR="005B6005" w:rsidRPr="002A7615" w14:paraId="41DCA7E5" w14:textId="77777777" w:rsidTr="005B6005">
        <w:trPr>
          <w:trHeight w:val="336"/>
        </w:trPr>
        <w:tc>
          <w:tcPr>
            <w:tcW w:w="4345" w:type="dxa"/>
            <w:shd w:val="clear" w:color="auto" w:fill="F6E3B4" w:themeFill="accent4" w:themeFillTint="99"/>
            <w:tcMar>
              <w:top w:w="0" w:type="dxa"/>
              <w:left w:w="108" w:type="dxa"/>
              <w:bottom w:w="0" w:type="dxa"/>
              <w:right w:w="108" w:type="dxa"/>
            </w:tcMar>
            <w:vAlign w:val="center"/>
            <w:hideMark/>
          </w:tcPr>
          <w:p w14:paraId="4BCBAB4F" w14:textId="77777777" w:rsidR="005B6005" w:rsidRPr="002A7615" w:rsidRDefault="005B6005" w:rsidP="00D15DC5">
            <w:pPr>
              <w:rPr>
                <w:rFonts w:asciiTheme="majorHAnsi" w:hAnsiTheme="majorHAnsi" w:cstheme="majorHAnsi"/>
                <w:b/>
                <w:bCs/>
                <w:kern w:val="0"/>
                <w:sz w:val="16"/>
                <w:szCs w:val="16"/>
                <w:lang w:eastAsia="zh-CN" w:bidi="th-TH"/>
                <w14:ligatures w14:val="none"/>
              </w:rPr>
            </w:pPr>
          </w:p>
        </w:tc>
        <w:tc>
          <w:tcPr>
            <w:tcW w:w="1124" w:type="dxa"/>
            <w:shd w:val="clear" w:color="auto" w:fill="F6E3B4" w:themeFill="accent4" w:themeFillTint="99"/>
            <w:vAlign w:val="center"/>
          </w:tcPr>
          <w:p w14:paraId="5C2CE426" w14:textId="6B4BA58A" w:rsidR="005B6005" w:rsidRDefault="005B6005"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w:t>
            </w:r>
            <w:r>
              <w:rPr>
                <w:rFonts w:asciiTheme="majorHAnsi" w:hAnsiTheme="majorHAnsi" w:cstheme="majorHAnsi"/>
                <w:kern w:val="0"/>
                <w:sz w:val="16"/>
                <w:szCs w:val="16"/>
                <w:lang w:eastAsia="zh-CN" w:bidi="th-TH"/>
                <w14:ligatures w14:val="none"/>
              </w:rPr>
              <w:t>3</w:t>
            </w:r>
          </w:p>
        </w:tc>
        <w:tc>
          <w:tcPr>
            <w:tcW w:w="1182" w:type="dxa"/>
            <w:shd w:val="clear" w:color="auto" w:fill="F6E3B4" w:themeFill="accent4" w:themeFillTint="99"/>
            <w:vAlign w:val="center"/>
          </w:tcPr>
          <w:p w14:paraId="5F77D4EE" w14:textId="2D8EE895" w:rsidR="005B6005" w:rsidRPr="002A7615" w:rsidRDefault="005B6005" w:rsidP="00D15DC5">
            <w:pPr>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182" w:type="dxa"/>
            <w:shd w:val="clear" w:color="auto" w:fill="F6E3B4" w:themeFill="accent4" w:themeFillTint="99"/>
            <w:vAlign w:val="center"/>
          </w:tcPr>
          <w:p w14:paraId="1330A97F" w14:textId="77777777" w:rsidR="005B6005" w:rsidRPr="00A46778" w:rsidRDefault="005B6005" w:rsidP="00D15DC5">
            <w:pPr>
              <w:jc w:val="center"/>
              <w:rPr>
                <w:rFonts w:asciiTheme="majorHAnsi" w:hAnsiTheme="majorHAnsi" w:cstheme="majorHAnsi"/>
                <w:kern w:val="0"/>
                <w:sz w:val="16"/>
                <w:szCs w:val="16"/>
                <w:lang w:eastAsia="zh-CN" w:bidi="th-TH"/>
                <w14:ligatures w14:val="none"/>
              </w:rPr>
            </w:pPr>
            <w:r w:rsidRPr="00A46778">
              <w:rPr>
                <w:rFonts w:asciiTheme="majorHAnsi" w:hAnsiTheme="majorHAnsi" w:cstheme="majorHAnsi"/>
                <w:kern w:val="0"/>
                <w:sz w:val="16"/>
                <w:szCs w:val="16"/>
                <w:lang w:eastAsia="zh-CN" w:bidi="th-TH"/>
                <w14:ligatures w14:val="none"/>
              </w:rPr>
              <w:t>2025</w:t>
            </w:r>
          </w:p>
        </w:tc>
        <w:tc>
          <w:tcPr>
            <w:tcW w:w="1183" w:type="dxa"/>
            <w:shd w:val="clear" w:color="auto" w:fill="F6E3B4" w:themeFill="accent4" w:themeFillTint="99"/>
            <w:vAlign w:val="center"/>
          </w:tcPr>
          <w:p w14:paraId="4CE32A5A" w14:textId="77777777" w:rsidR="005B6005" w:rsidRPr="002A7615" w:rsidRDefault="005B6005" w:rsidP="00D15DC5">
            <w:pPr>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w:t>
            </w:r>
            <w:r>
              <w:rPr>
                <w:rFonts w:asciiTheme="majorHAnsi" w:hAnsiTheme="majorHAnsi" w:cstheme="majorHAnsi"/>
                <w:b/>
                <w:bCs/>
                <w:kern w:val="0"/>
                <w:sz w:val="16"/>
                <w:szCs w:val="16"/>
                <w:lang w:eastAsia="zh-CN" w:bidi="th-TH"/>
                <w14:ligatures w14:val="none"/>
              </w:rPr>
              <w:t>6</w:t>
            </w:r>
          </w:p>
        </w:tc>
      </w:tr>
      <w:tr w:rsidR="005B6005" w:rsidRPr="002A7615" w14:paraId="469B5BA8" w14:textId="77777777" w:rsidTr="005B6005">
        <w:trPr>
          <w:trHeight w:val="393"/>
        </w:trPr>
        <w:tc>
          <w:tcPr>
            <w:tcW w:w="4345" w:type="dxa"/>
            <w:tcMar>
              <w:top w:w="0" w:type="dxa"/>
              <w:left w:w="108" w:type="dxa"/>
              <w:bottom w:w="0" w:type="dxa"/>
              <w:right w:w="108" w:type="dxa"/>
            </w:tcMar>
            <w:vAlign w:val="center"/>
            <w:hideMark/>
          </w:tcPr>
          <w:p w14:paraId="4921D6EE" w14:textId="77777777" w:rsidR="005B6005" w:rsidRPr="00A46778" w:rsidRDefault="005B6005" w:rsidP="00D15DC5">
            <w:pPr>
              <w:spacing w:before="120"/>
              <w:rPr>
                <w:rFonts w:asciiTheme="majorHAnsi" w:eastAsia="Times New Roman" w:hAnsiTheme="majorHAnsi" w:cstheme="majorHAnsi"/>
                <w:kern w:val="0"/>
                <w:sz w:val="16"/>
                <w:szCs w:val="16"/>
                <w14:ligatures w14:val="none"/>
              </w:rPr>
            </w:pPr>
            <w:r w:rsidRPr="00A46778">
              <w:rPr>
                <w:rFonts w:asciiTheme="majorHAnsi" w:eastAsia="Times New Roman" w:hAnsiTheme="majorHAnsi" w:cstheme="majorHAnsi"/>
                <w:kern w:val="0"/>
                <w:sz w:val="16"/>
                <w:szCs w:val="16"/>
                <w14:ligatures w14:val="none"/>
              </w:rPr>
              <w:t>Consumers</w:t>
            </w:r>
          </w:p>
        </w:tc>
        <w:tc>
          <w:tcPr>
            <w:tcW w:w="1124" w:type="dxa"/>
            <w:vAlign w:val="center"/>
          </w:tcPr>
          <w:p w14:paraId="6FD03763" w14:textId="0A6A162A" w:rsidR="005B6005" w:rsidRPr="00A46778" w:rsidRDefault="005B6005"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55%</w:t>
            </w:r>
          </w:p>
        </w:tc>
        <w:tc>
          <w:tcPr>
            <w:tcW w:w="1182" w:type="dxa"/>
            <w:vAlign w:val="center"/>
          </w:tcPr>
          <w:p w14:paraId="323F4107" w14:textId="51176948" w:rsidR="005B6005" w:rsidRPr="00A46778" w:rsidRDefault="005B6005"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60%</w:t>
            </w:r>
          </w:p>
        </w:tc>
        <w:tc>
          <w:tcPr>
            <w:tcW w:w="1182" w:type="dxa"/>
            <w:vAlign w:val="center"/>
          </w:tcPr>
          <w:p w14:paraId="3FAE77D8" w14:textId="0372E573" w:rsidR="005B6005" w:rsidRPr="00A46778" w:rsidRDefault="005B6005"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58%</w:t>
            </w:r>
          </w:p>
        </w:tc>
        <w:tc>
          <w:tcPr>
            <w:tcW w:w="1183" w:type="dxa"/>
            <w:vAlign w:val="center"/>
          </w:tcPr>
          <w:p w14:paraId="23386C31" w14:textId="7FC5917A" w:rsidR="005B6005" w:rsidRPr="00A46778" w:rsidRDefault="005B6005" w:rsidP="00D15DC5">
            <w:pPr>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63%</w:t>
            </w:r>
          </w:p>
        </w:tc>
      </w:tr>
      <w:tr w:rsidR="005B6005" w:rsidRPr="002A7615" w14:paraId="295E2C4A" w14:textId="77777777" w:rsidTr="005B6005">
        <w:trPr>
          <w:trHeight w:val="393"/>
        </w:trPr>
        <w:tc>
          <w:tcPr>
            <w:tcW w:w="4345" w:type="dxa"/>
            <w:tcMar>
              <w:top w:w="0" w:type="dxa"/>
              <w:left w:w="108" w:type="dxa"/>
              <w:bottom w:w="0" w:type="dxa"/>
              <w:right w:w="108" w:type="dxa"/>
            </w:tcMar>
            <w:vAlign w:val="center"/>
            <w:hideMark/>
          </w:tcPr>
          <w:p w14:paraId="51181D4A" w14:textId="77777777" w:rsidR="005B6005" w:rsidRPr="002A7615" w:rsidRDefault="005B6005" w:rsidP="00D15DC5">
            <w:pPr>
              <w:spacing w:before="120"/>
              <w:rPr>
                <w:rFonts w:asciiTheme="majorHAnsi" w:eastAsia="Times New Roman" w:hAnsiTheme="majorHAnsi" w:cstheme="majorHAnsi"/>
                <w:kern w:val="0"/>
                <w:sz w:val="16"/>
                <w:szCs w:val="16"/>
                <w:highlight w:val="cyan"/>
                <w14:ligatures w14:val="none"/>
              </w:rPr>
            </w:pPr>
            <w:r>
              <w:rPr>
                <w:rFonts w:asciiTheme="majorHAnsi" w:eastAsia="Times New Roman" w:hAnsiTheme="majorHAnsi" w:cstheme="majorHAnsi"/>
                <w:kern w:val="0"/>
                <w:sz w:val="16"/>
                <w:szCs w:val="16"/>
                <w14:ligatures w14:val="none"/>
              </w:rPr>
              <w:t>Small businesses</w:t>
            </w:r>
          </w:p>
        </w:tc>
        <w:tc>
          <w:tcPr>
            <w:tcW w:w="1124" w:type="dxa"/>
            <w:vAlign w:val="center"/>
          </w:tcPr>
          <w:p w14:paraId="51C66861" w14:textId="02F2E6DD" w:rsidR="005B6005" w:rsidRPr="00A46778" w:rsidRDefault="005B6005"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54%</w:t>
            </w:r>
          </w:p>
        </w:tc>
        <w:tc>
          <w:tcPr>
            <w:tcW w:w="1182" w:type="dxa"/>
            <w:vAlign w:val="center"/>
          </w:tcPr>
          <w:p w14:paraId="252870E2" w14:textId="04A108BD" w:rsidR="005B6005" w:rsidRPr="00A46778" w:rsidRDefault="005B6005"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59%</w:t>
            </w:r>
          </w:p>
        </w:tc>
        <w:tc>
          <w:tcPr>
            <w:tcW w:w="1182" w:type="dxa"/>
            <w:vAlign w:val="center"/>
          </w:tcPr>
          <w:p w14:paraId="1B7F4F24" w14:textId="7FE167A0" w:rsidR="005B6005" w:rsidRPr="00A46778" w:rsidRDefault="005B6005" w:rsidP="00D15DC5">
            <w:pPr>
              <w:spacing w:before="120"/>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55%</w:t>
            </w:r>
          </w:p>
        </w:tc>
        <w:tc>
          <w:tcPr>
            <w:tcW w:w="1183" w:type="dxa"/>
            <w:vAlign w:val="center"/>
          </w:tcPr>
          <w:p w14:paraId="7E0BE507" w14:textId="6E5CC83D" w:rsidR="005B6005" w:rsidRPr="00A46778" w:rsidRDefault="005B6005" w:rsidP="00D15DC5">
            <w:pPr>
              <w:spacing w:before="120"/>
              <w:jc w:val="center"/>
              <w:rPr>
                <w:rFonts w:asciiTheme="majorHAnsi" w:eastAsia="Times New Roman" w:hAnsiTheme="majorHAnsi" w:cstheme="majorHAnsi"/>
                <w:b/>
                <w:bCs/>
                <w:sz w:val="16"/>
                <w:szCs w:val="16"/>
              </w:rPr>
            </w:pPr>
            <w:r>
              <w:rPr>
                <w:rFonts w:asciiTheme="majorHAnsi" w:eastAsia="Times New Roman" w:hAnsiTheme="majorHAnsi" w:cstheme="majorHAnsi"/>
                <w:b/>
                <w:bCs/>
                <w:sz w:val="16"/>
                <w:szCs w:val="16"/>
              </w:rPr>
              <w:t>56%</w:t>
            </w:r>
          </w:p>
        </w:tc>
      </w:tr>
    </w:tbl>
    <w:p w14:paraId="131B839A" w14:textId="52D96A0E" w:rsidR="00903B4F" w:rsidRDefault="00903B4F" w:rsidP="00DF742C">
      <w:pPr>
        <w:rPr>
          <w:rFonts w:asciiTheme="majorHAnsi" w:eastAsiaTheme="minorHAnsi" w:hAnsiTheme="majorHAnsi" w:cstheme="majorHAnsi"/>
        </w:rPr>
      </w:pPr>
    </w:p>
    <w:p w14:paraId="692CC2D0" w14:textId="77777777" w:rsidR="00903B4F" w:rsidRPr="00903B4F" w:rsidRDefault="00903B4F" w:rsidP="00903B4F">
      <w:pPr>
        <w:rPr>
          <w:rFonts w:asciiTheme="majorHAnsi" w:eastAsiaTheme="minorHAnsi" w:hAnsiTheme="majorHAnsi" w:cstheme="majorHAnsi"/>
        </w:rPr>
      </w:pPr>
      <w:r w:rsidRPr="00903B4F">
        <w:rPr>
          <w:rFonts w:asciiTheme="majorHAnsi" w:eastAsiaTheme="minorHAnsi" w:hAnsiTheme="majorHAnsi" w:cstheme="majorHAnsi"/>
        </w:rPr>
        <w:lastRenderedPageBreak/>
        <w:t xml:space="preserve">Beliefs about AI displacing workers remain broadly consistent regardless of whether people or small businesses are already using AI: </w:t>
      </w:r>
    </w:p>
    <w:p w14:paraId="753A8EE9" w14:textId="77777777" w:rsidR="00903B4F" w:rsidRPr="00903B4F" w:rsidRDefault="00903B4F" w:rsidP="00D15DC5">
      <w:pPr>
        <w:pStyle w:val="ListParagraph"/>
        <w:numPr>
          <w:ilvl w:val="0"/>
          <w:numId w:val="20"/>
        </w:numPr>
        <w:ind w:left="0"/>
        <w:rPr>
          <w:rFonts w:asciiTheme="majorHAnsi" w:eastAsiaTheme="minorHAnsi" w:hAnsiTheme="majorHAnsi" w:cstheme="majorHAnsi"/>
        </w:rPr>
      </w:pPr>
      <w:r w:rsidRPr="00903B4F">
        <w:rPr>
          <w:rFonts w:asciiTheme="majorHAnsi" w:eastAsiaTheme="minorHAnsi" w:hAnsiTheme="majorHAnsi" w:cstheme="majorHAnsi"/>
          <w:b/>
          <w:bCs/>
        </w:rPr>
        <w:t xml:space="preserve">60% </w:t>
      </w:r>
      <w:r w:rsidRPr="00903B4F">
        <w:rPr>
          <w:rFonts w:asciiTheme="majorHAnsi" w:eastAsiaTheme="minorHAnsi" w:hAnsiTheme="majorHAnsi" w:cstheme="majorHAnsi"/>
        </w:rPr>
        <w:t>of consumers who have adopted AI at work (vs 63% of those not using AI at work)</w:t>
      </w:r>
    </w:p>
    <w:p w14:paraId="4C9A3F30" w14:textId="0A8F155C" w:rsidR="00903B4F" w:rsidRPr="00903B4F" w:rsidRDefault="00903B4F" w:rsidP="00D15DC5">
      <w:pPr>
        <w:pStyle w:val="ListParagraph"/>
        <w:numPr>
          <w:ilvl w:val="0"/>
          <w:numId w:val="20"/>
        </w:numPr>
        <w:ind w:left="0"/>
        <w:rPr>
          <w:rFonts w:asciiTheme="majorHAnsi" w:eastAsiaTheme="minorHAnsi" w:hAnsiTheme="majorHAnsi" w:cstheme="majorHAnsi"/>
        </w:rPr>
      </w:pPr>
      <w:r w:rsidRPr="00903B4F">
        <w:rPr>
          <w:rFonts w:asciiTheme="majorHAnsi" w:eastAsiaTheme="minorHAnsi" w:hAnsiTheme="majorHAnsi" w:cstheme="majorHAnsi"/>
          <w:b/>
          <w:bCs/>
        </w:rPr>
        <w:t xml:space="preserve">56% </w:t>
      </w:r>
      <w:r w:rsidRPr="00903B4F">
        <w:rPr>
          <w:rFonts w:asciiTheme="majorHAnsi" w:eastAsiaTheme="minorHAnsi" w:hAnsiTheme="majorHAnsi" w:cstheme="majorHAnsi"/>
        </w:rPr>
        <w:t>of small businesses that use AI occasionally (vs 56% of those using it regularly)</w:t>
      </w:r>
    </w:p>
    <w:p w14:paraId="201F75CF" w14:textId="607793AF" w:rsidR="00C00451" w:rsidRDefault="00903B4F" w:rsidP="00D15DC5">
      <w:pPr>
        <w:rPr>
          <w:rFonts w:asciiTheme="majorHAnsi" w:eastAsiaTheme="minorHAnsi" w:hAnsiTheme="majorHAnsi" w:cstheme="majorHAnsi"/>
        </w:rPr>
      </w:pPr>
      <w:r w:rsidRPr="00903B4F">
        <w:rPr>
          <w:rFonts w:asciiTheme="majorHAnsi" w:eastAsiaTheme="minorHAnsi" w:hAnsiTheme="majorHAnsi" w:cstheme="majorHAnsi"/>
        </w:rPr>
        <w:t>Not all workers are worried about losing their jobs to AI. Some say that having learnt how to incorporate AI into their workflows, they can see how AI enhances their job but feel there will continue to be a human element required.</w:t>
      </w:r>
      <w:r w:rsidR="00C00451">
        <w:rPr>
          <w:rFonts w:asciiTheme="majorHAnsi" w:eastAsiaTheme="minorHAnsi" w:hAnsiTheme="majorHAnsi" w:cstheme="majorHAnsi"/>
        </w:rPr>
        <w:br/>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4F" w:rsidRPr="0070396C" w14:paraId="2EA06845" w14:textId="77777777">
        <w:tc>
          <w:tcPr>
            <w:tcW w:w="9026" w:type="dxa"/>
          </w:tcPr>
          <w:p w14:paraId="76AFBAB3" w14:textId="77777777" w:rsidR="00903B4F" w:rsidRPr="0070396C" w:rsidRDefault="00903B4F" w:rsidP="008E6497">
            <w:pPr>
              <w:rPr>
                <w:rFonts w:asciiTheme="majorHAnsi" w:hAnsiTheme="majorHAnsi" w:cstheme="majorHAnsi"/>
                <w:b/>
                <w:bCs/>
                <w:sz w:val="24"/>
              </w:rPr>
            </w:pPr>
            <w:r w:rsidRPr="0070396C">
              <w:rPr>
                <w:rFonts w:asciiTheme="majorHAnsi" w:hAnsiTheme="majorHAnsi" w:cstheme="majorHAnsi"/>
                <w:b/>
                <w:bCs/>
                <w:sz w:val="24"/>
              </w:rPr>
              <w:t>What this means</w:t>
            </w:r>
          </w:p>
          <w:p w14:paraId="2FBD65A1" w14:textId="77777777" w:rsidR="005B6005" w:rsidRPr="004D73D3" w:rsidRDefault="005B6005" w:rsidP="004D73D3">
            <w:pPr>
              <w:pStyle w:val="ListParagraph"/>
              <w:numPr>
                <w:ilvl w:val="0"/>
                <w:numId w:val="20"/>
              </w:numPr>
              <w:rPr>
                <w:rFonts w:asciiTheme="majorHAnsi" w:hAnsiTheme="majorHAnsi" w:cstheme="majorHAnsi"/>
                <w:szCs w:val="20"/>
              </w:rPr>
            </w:pPr>
            <w:r w:rsidRPr="004D73D3">
              <w:rPr>
                <w:rFonts w:asciiTheme="majorHAnsi" w:hAnsiTheme="majorHAnsi" w:cstheme="majorHAnsi"/>
                <w:szCs w:val="20"/>
              </w:rPr>
              <w:t xml:space="preserve">The growing benefits and rapid integration of AI into everyday life present a challenge to address persistent fears of job loss amid deep uncertainty about what AI enabled work looks like. </w:t>
            </w:r>
          </w:p>
          <w:p w14:paraId="7A58910E" w14:textId="77777777" w:rsidR="005B6005" w:rsidRPr="004D73D3" w:rsidRDefault="005B6005" w:rsidP="004D73D3">
            <w:pPr>
              <w:pStyle w:val="ListParagraph"/>
              <w:numPr>
                <w:ilvl w:val="0"/>
                <w:numId w:val="20"/>
              </w:numPr>
              <w:rPr>
                <w:rFonts w:asciiTheme="majorHAnsi" w:hAnsiTheme="majorHAnsi" w:cstheme="majorHAnsi"/>
                <w:szCs w:val="20"/>
              </w:rPr>
            </w:pPr>
            <w:r w:rsidRPr="004D73D3">
              <w:rPr>
                <w:rFonts w:asciiTheme="majorHAnsi" w:hAnsiTheme="majorHAnsi" w:cstheme="majorHAnsi"/>
                <w:szCs w:val="20"/>
              </w:rPr>
              <w:t>It also highlights the importance of increasing awareness about what support exists for both consumers and small business, such as training, transition pathways and safeguards.</w:t>
            </w:r>
          </w:p>
          <w:p w14:paraId="0A60621B" w14:textId="728D7A3C" w:rsidR="00903B4F" w:rsidRPr="004D73D3" w:rsidRDefault="005B6005" w:rsidP="004D73D3">
            <w:pPr>
              <w:pStyle w:val="ListParagraph"/>
              <w:numPr>
                <w:ilvl w:val="0"/>
                <w:numId w:val="20"/>
              </w:numPr>
              <w:rPr>
                <w:rFonts w:asciiTheme="majorHAnsi" w:hAnsiTheme="majorHAnsi" w:cstheme="majorHAnsi"/>
                <w:szCs w:val="20"/>
              </w:rPr>
            </w:pPr>
            <w:r w:rsidRPr="004D73D3">
              <w:rPr>
                <w:rFonts w:asciiTheme="majorHAnsi" w:hAnsiTheme="majorHAnsi" w:cstheme="majorHAnsi"/>
                <w:szCs w:val="20"/>
              </w:rPr>
              <w:t xml:space="preserve">Read more about AI upskilling on </w:t>
            </w:r>
            <w:r w:rsidR="000F3215" w:rsidRPr="000D764C">
              <w:rPr>
                <w:rFonts w:asciiTheme="majorHAnsi" w:hAnsiTheme="majorHAnsi" w:cstheme="majorHAnsi"/>
                <w:szCs w:val="20"/>
              </w:rPr>
              <w:t>pages 3</w:t>
            </w:r>
            <w:r w:rsidR="00B80471">
              <w:rPr>
                <w:rFonts w:asciiTheme="majorHAnsi" w:hAnsiTheme="majorHAnsi" w:cstheme="majorHAnsi"/>
                <w:szCs w:val="20"/>
              </w:rPr>
              <w:t>4</w:t>
            </w:r>
            <w:r w:rsidR="000F3215" w:rsidRPr="000D764C">
              <w:rPr>
                <w:rFonts w:asciiTheme="majorHAnsi" w:hAnsiTheme="majorHAnsi" w:cstheme="majorHAnsi"/>
                <w:szCs w:val="20"/>
              </w:rPr>
              <w:t>-</w:t>
            </w:r>
            <w:r w:rsidR="00B80471">
              <w:rPr>
                <w:rFonts w:asciiTheme="majorHAnsi" w:hAnsiTheme="majorHAnsi" w:cstheme="majorHAnsi"/>
                <w:szCs w:val="20"/>
              </w:rPr>
              <w:t>39</w:t>
            </w:r>
            <w:r w:rsidR="000D764C">
              <w:rPr>
                <w:rFonts w:asciiTheme="majorHAnsi" w:hAnsiTheme="majorHAnsi" w:cstheme="majorHAnsi"/>
                <w:szCs w:val="20"/>
              </w:rPr>
              <w:t>.</w:t>
            </w:r>
          </w:p>
        </w:tc>
      </w:tr>
    </w:tbl>
    <w:p w14:paraId="2BDCB3DE" w14:textId="77777777" w:rsidR="00903B4F" w:rsidRPr="00DF742C" w:rsidRDefault="00903B4F" w:rsidP="00903B4F">
      <w:pPr>
        <w:rPr>
          <w:rFonts w:asciiTheme="majorHAnsi" w:eastAsiaTheme="minorHAnsi" w:hAnsiTheme="majorHAnsi" w:cstheme="majorHAnsi"/>
        </w:rPr>
      </w:pPr>
    </w:p>
    <w:p w14:paraId="03121D2A" w14:textId="2EA4676B" w:rsidR="00D36813" w:rsidRPr="002A7615" w:rsidRDefault="007B33D2" w:rsidP="00D36813">
      <w:pPr>
        <w:pStyle w:val="Heading1"/>
        <w:rPr>
          <w:rFonts w:cstheme="majorHAnsi"/>
        </w:rPr>
      </w:pPr>
      <w:bookmarkStart w:id="12" w:name="_Toc232061599"/>
      <w:r>
        <w:rPr>
          <w:rFonts w:cstheme="majorHAnsi"/>
        </w:rPr>
        <w:lastRenderedPageBreak/>
        <w:t>AI regulation</w:t>
      </w:r>
      <w:bookmarkEnd w:id="12"/>
    </w:p>
    <w:p w14:paraId="1287F6B0" w14:textId="62EE57BD" w:rsidR="005C4006" w:rsidRPr="00C00451" w:rsidRDefault="007B33D2" w:rsidP="00C451AC">
      <w:pPr>
        <w:rPr>
          <w:rFonts w:asciiTheme="majorHAnsi" w:eastAsiaTheme="minorHAnsi" w:hAnsiTheme="majorHAnsi" w:cstheme="majorHAnsi"/>
          <w:b/>
          <w:sz w:val="32"/>
          <w:szCs w:val="32"/>
        </w:rPr>
      </w:pPr>
      <w:r w:rsidRPr="00C00451">
        <w:rPr>
          <w:rFonts w:asciiTheme="majorHAnsi" w:eastAsiaTheme="minorHAnsi" w:hAnsiTheme="majorHAnsi" w:cstheme="majorHAnsi"/>
          <w:b/>
          <w:sz w:val="32"/>
          <w:szCs w:val="32"/>
        </w:rPr>
        <w:t>There is a strong desire for AI regulation</w:t>
      </w:r>
    </w:p>
    <w:p w14:paraId="27029CF3" w14:textId="77777777" w:rsidR="008D6932" w:rsidRPr="008D6932" w:rsidRDefault="008D6932" w:rsidP="008D6932">
      <w:pPr>
        <w:rPr>
          <w:color w:val="282533"/>
        </w:rPr>
      </w:pPr>
      <w:r w:rsidRPr="008D6932">
        <w:rPr>
          <w:color w:val="282533"/>
        </w:rPr>
        <w:t xml:space="preserve">While the benefits of AI are widely recognised, for many consumers and small businesses, concerns about trust, data privacy, misuse and job displacement remain. </w:t>
      </w:r>
    </w:p>
    <w:p w14:paraId="364E009C" w14:textId="1AC953F5" w:rsidR="00447146" w:rsidRPr="00790CE7" w:rsidRDefault="008D6932" w:rsidP="00C451AC">
      <w:pPr>
        <w:rPr>
          <w:rFonts w:asciiTheme="majorHAnsi" w:eastAsiaTheme="minorHAnsi" w:hAnsiTheme="majorHAnsi" w:cstheme="majorHAnsi"/>
          <w:b/>
          <w:sz w:val="28"/>
          <w:szCs w:val="28"/>
        </w:rPr>
      </w:pPr>
      <w:r w:rsidRPr="00790CE7">
        <w:rPr>
          <w:color w:val="282533"/>
        </w:rPr>
        <w:t xml:space="preserve">An increasing majority of consumers and a consistent majority of small businesses express support for regulatory safeguards to mitigate these concerns and reinforce confidence when using AI. </w:t>
      </w:r>
    </w:p>
    <w:p w14:paraId="7462139B" w14:textId="009C3218" w:rsidR="00053F91" w:rsidRPr="00790CE7" w:rsidRDefault="00053F91" w:rsidP="00053F91">
      <w:pPr>
        <w:rPr>
          <w:rFonts w:asciiTheme="majorHAnsi" w:eastAsiaTheme="minorHAnsi" w:hAnsiTheme="majorHAnsi" w:cstheme="majorHAnsi"/>
          <w:b/>
        </w:rPr>
      </w:pPr>
      <w:r w:rsidRPr="00790CE7">
        <w:rPr>
          <w:rFonts w:asciiTheme="majorHAnsi" w:eastAsiaTheme="minorHAnsi" w:hAnsiTheme="majorHAnsi" w:cstheme="majorHAnsi"/>
          <w:b/>
        </w:rPr>
        <w:t xml:space="preserve">Table – </w:t>
      </w:r>
      <w:r w:rsidR="004E69CE" w:rsidRPr="00790CE7">
        <w:rPr>
          <w:rFonts w:asciiTheme="majorHAnsi" w:eastAsiaTheme="minorHAnsi" w:hAnsiTheme="majorHAnsi" w:cstheme="majorHAnsi"/>
          <w:b/>
        </w:rPr>
        <w:t>I would feel more comfortable using AI if there were stronger regulatory safeguards</w:t>
      </w:r>
      <w:r w:rsidR="00790CE7" w:rsidRPr="00790CE7">
        <w:rPr>
          <w:rFonts w:asciiTheme="majorHAnsi" w:eastAsiaTheme="minorHAnsi" w:hAnsiTheme="majorHAnsi" w:cstheme="majorHAnsi"/>
          <w:b/>
          <w:bCs/>
        </w:rPr>
        <w:t xml:space="preserve"> </w:t>
      </w:r>
      <w:r w:rsidRPr="00790CE7">
        <w:rPr>
          <w:rFonts w:asciiTheme="majorHAnsi" w:eastAsiaTheme="minorHAnsi" w:hAnsiTheme="majorHAnsi" w:cstheme="majorHAnsi"/>
          <w:b/>
          <w:bCs/>
        </w:rPr>
        <w:t xml:space="preserve">(% </w:t>
      </w:r>
      <w:r w:rsidR="00790CE7" w:rsidRPr="00790CE7">
        <w:rPr>
          <w:rFonts w:asciiTheme="majorHAnsi" w:eastAsiaTheme="minorHAnsi" w:hAnsiTheme="majorHAnsi" w:cstheme="majorHAnsi"/>
          <w:b/>
          <w:bCs/>
        </w:rPr>
        <w:t>Strongly agree or somewhat agree</w:t>
      </w:r>
      <w:r w:rsidRPr="00790CE7">
        <w:rPr>
          <w:rFonts w:asciiTheme="majorHAnsi" w:eastAsiaTheme="minorHAnsi" w:hAnsiTheme="majorHAnsi" w:cstheme="majorHAnsi"/>
          <w:b/>
        </w:rPr>
        <w:t>)</w:t>
      </w:r>
    </w:p>
    <w:tbl>
      <w:tblPr>
        <w:tblpPr w:leftFromText="180" w:rightFromText="180" w:vertAnchor="text" w:horzAnchor="margin" w:tblpY="10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9"/>
        <w:gridCol w:w="1020"/>
        <w:gridCol w:w="1020"/>
        <w:gridCol w:w="1020"/>
        <w:gridCol w:w="1020"/>
      </w:tblGrid>
      <w:tr w:rsidR="00053F91" w:rsidRPr="007B33D2" w14:paraId="24F2E5F5" w14:textId="77777777" w:rsidTr="005C199A">
        <w:trPr>
          <w:trHeight w:val="340"/>
        </w:trPr>
        <w:tc>
          <w:tcPr>
            <w:tcW w:w="4989" w:type="dxa"/>
            <w:shd w:val="clear" w:color="auto" w:fill="F6E3B4" w:themeFill="accent4" w:themeFillTint="99"/>
            <w:tcMar>
              <w:top w:w="0" w:type="dxa"/>
              <w:left w:w="108" w:type="dxa"/>
              <w:bottom w:w="0" w:type="dxa"/>
              <w:right w:w="108" w:type="dxa"/>
            </w:tcMar>
            <w:vAlign w:val="center"/>
            <w:hideMark/>
          </w:tcPr>
          <w:p w14:paraId="719720FC" w14:textId="701E1D63" w:rsidR="00053F91" w:rsidRPr="00790CE7" w:rsidRDefault="00053F91" w:rsidP="00D15DC5">
            <w:pPr>
              <w:rPr>
                <w:rFonts w:asciiTheme="majorHAnsi" w:hAnsiTheme="majorHAnsi" w:cstheme="majorHAnsi"/>
                <w:b/>
                <w:kern w:val="0"/>
                <w:sz w:val="16"/>
                <w:szCs w:val="16"/>
                <w:lang w:eastAsia="zh-CN" w:bidi="th-TH"/>
                <w14:ligatures w14:val="none"/>
              </w:rPr>
            </w:pPr>
          </w:p>
        </w:tc>
        <w:tc>
          <w:tcPr>
            <w:tcW w:w="1020" w:type="dxa"/>
            <w:shd w:val="clear" w:color="auto" w:fill="F6E3B4" w:themeFill="accent4" w:themeFillTint="99"/>
          </w:tcPr>
          <w:p w14:paraId="6F2602F4" w14:textId="54D45506" w:rsidR="00053F91" w:rsidRPr="00790CE7" w:rsidRDefault="00053F91" w:rsidP="00D15DC5">
            <w:pPr>
              <w:jc w:val="center"/>
              <w:rPr>
                <w:rFonts w:asciiTheme="majorHAnsi" w:hAnsiTheme="majorHAnsi" w:cstheme="majorHAnsi"/>
                <w:kern w:val="0"/>
                <w:sz w:val="16"/>
                <w:szCs w:val="16"/>
                <w:lang w:eastAsia="zh-CN" w:bidi="th-TH"/>
                <w14:ligatures w14:val="none"/>
              </w:rPr>
            </w:pPr>
            <w:r w:rsidRPr="00790CE7">
              <w:rPr>
                <w:rFonts w:asciiTheme="majorHAnsi" w:hAnsiTheme="majorHAnsi" w:cstheme="majorHAnsi"/>
                <w:kern w:val="0"/>
                <w:sz w:val="16"/>
                <w:szCs w:val="16"/>
                <w:lang w:eastAsia="zh-CN" w:bidi="th-TH"/>
                <w14:ligatures w14:val="none"/>
              </w:rPr>
              <w:t>20</w:t>
            </w:r>
            <w:r w:rsidR="00B74693" w:rsidRPr="00790CE7">
              <w:rPr>
                <w:rFonts w:asciiTheme="majorHAnsi" w:hAnsiTheme="majorHAnsi" w:cstheme="majorHAnsi"/>
                <w:kern w:val="0"/>
                <w:sz w:val="16"/>
                <w:szCs w:val="16"/>
                <w:lang w:eastAsia="zh-CN" w:bidi="th-TH"/>
                <w14:ligatures w14:val="none"/>
              </w:rPr>
              <w:t>23</w:t>
            </w:r>
          </w:p>
        </w:tc>
        <w:tc>
          <w:tcPr>
            <w:tcW w:w="1020" w:type="dxa"/>
            <w:shd w:val="clear" w:color="auto" w:fill="F6E3B4" w:themeFill="accent4" w:themeFillTint="99"/>
          </w:tcPr>
          <w:p w14:paraId="4DD9512B" w14:textId="41F88F01" w:rsidR="00053F91" w:rsidRPr="00790CE7" w:rsidRDefault="00053F91" w:rsidP="00D15DC5">
            <w:pPr>
              <w:jc w:val="center"/>
              <w:rPr>
                <w:rFonts w:asciiTheme="majorHAnsi" w:hAnsiTheme="majorHAnsi" w:cstheme="majorHAnsi"/>
                <w:kern w:val="0"/>
                <w:sz w:val="16"/>
                <w:szCs w:val="16"/>
                <w:lang w:eastAsia="zh-CN" w:bidi="th-TH"/>
                <w14:ligatures w14:val="none"/>
              </w:rPr>
            </w:pPr>
            <w:r w:rsidRPr="00790CE7">
              <w:rPr>
                <w:rFonts w:asciiTheme="majorHAnsi" w:hAnsiTheme="majorHAnsi" w:cstheme="majorHAnsi"/>
                <w:kern w:val="0"/>
                <w:sz w:val="16"/>
                <w:szCs w:val="16"/>
                <w:lang w:eastAsia="zh-CN" w:bidi="th-TH"/>
                <w14:ligatures w14:val="none"/>
              </w:rPr>
              <w:t>202</w:t>
            </w:r>
            <w:r w:rsidR="00B74693" w:rsidRPr="00790CE7">
              <w:rPr>
                <w:rFonts w:asciiTheme="majorHAnsi" w:hAnsiTheme="majorHAnsi" w:cstheme="majorHAnsi"/>
                <w:kern w:val="0"/>
                <w:sz w:val="16"/>
                <w:szCs w:val="16"/>
                <w:lang w:eastAsia="zh-CN" w:bidi="th-TH"/>
                <w14:ligatures w14:val="none"/>
              </w:rPr>
              <w:t>4</w:t>
            </w:r>
          </w:p>
        </w:tc>
        <w:tc>
          <w:tcPr>
            <w:tcW w:w="1020" w:type="dxa"/>
            <w:shd w:val="clear" w:color="auto" w:fill="F6E3B4" w:themeFill="accent4" w:themeFillTint="99"/>
            <w:vAlign w:val="center"/>
          </w:tcPr>
          <w:p w14:paraId="250BAE92" w14:textId="26520728" w:rsidR="00053F91" w:rsidRPr="00790CE7" w:rsidRDefault="00053F91" w:rsidP="00D15DC5">
            <w:pPr>
              <w:jc w:val="center"/>
              <w:rPr>
                <w:rFonts w:asciiTheme="majorHAnsi" w:hAnsiTheme="majorHAnsi" w:cstheme="majorHAnsi"/>
                <w:kern w:val="0"/>
                <w:sz w:val="16"/>
                <w:szCs w:val="16"/>
                <w:lang w:eastAsia="zh-CN" w:bidi="th-TH"/>
                <w14:ligatures w14:val="none"/>
              </w:rPr>
            </w:pPr>
            <w:r w:rsidRPr="00790CE7">
              <w:rPr>
                <w:rFonts w:asciiTheme="majorHAnsi" w:hAnsiTheme="majorHAnsi" w:cstheme="majorHAnsi"/>
                <w:kern w:val="0"/>
                <w:sz w:val="16"/>
                <w:szCs w:val="16"/>
                <w:lang w:eastAsia="zh-CN" w:bidi="th-TH"/>
                <w14:ligatures w14:val="none"/>
              </w:rPr>
              <w:t>202</w:t>
            </w:r>
            <w:r w:rsidR="00B74693" w:rsidRPr="00790CE7">
              <w:rPr>
                <w:rFonts w:asciiTheme="majorHAnsi" w:hAnsiTheme="majorHAnsi" w:cstheme="majorHAnsi"/>
                <w:kern w:val="0"/>
                <w:sz w:val="16"/>
                <w:szCs w:val="16"/>
                <w:lang w:eastAsia="zh-CN" w:bidi="th-TH"/>
                <w14:ligatures w14:val="none"/>
              </w:rPr>
              <w:t>5</w:t>
            </w:r>
          </w:p>
        </w:tc>
        <w:tc>
          <w:tcPr>
            <w:tcW w:w="1020" w:type="dxa"/>
            <w:shd w:val="clear" w:color="auto" w:fill="F6E3B4" w:themeFill="accent4" w:themeFillTint="99"/>
            <w:vAlign w:val="center"/>
          </w:tcPr>
          <w:p w14:paraId="4C34E99C" w14:textId="193A6058" w:rsidR="00053F91" w:rsidRPr="00790CE7" w:rsidRDefault="00053F91" w:rsidP="00D15DC5">
            <w:pPr>
              <w:jc w:val="center"/>
              <w:rPr>
                <w:rFonts w:asciiTheme="majorHAnsi" w:hAnsiTheme="majorHAnsi" w:cstheme="majorHAnsi"/>
                <w:b/>
                <w:kern w:val="0"/>
                <w:sz w:val="16"/>
                <w:szCs w:val="16"/>
                <w:lang w:eastAsia="zh-CN" w:bidi="th-TH"/>
                <w14:ligatures w14:val="none"/>
              </w:rPr>
            </w:pPr>
            <w:r w:rsidRPr="00790CE7">
              <w:rPr>
                <w:rFonts w:asciiTheme="majorHAnsi" w:hAnsiTheme="majorHAnsi" w:cstheme="majorHAnsi"/>
                <w:b/>
                <w:kern w:val="0"/>
                <w:sz w:val="16"/>
                <w:szCs w:val="16"/>
                <w:lang w:eastAsia="zh-CN" w:bidi="th-TH"/>
                <w14:ligatures w14:val="none"/>
              </w:rPr>
              <w:t>202</w:t>
            </w:r>
            <w:r w:rsidR="00B74693" w:rsidRPr="00790CE7">
              <w:rPr>
                <w:rFonts w:asciiTheme="majorHAnsi" w:hAnsiTheme="majorHAnsi" w:cstheme="majorHAnsi"/>
                <w:b/>
                <w:kern w:val="0"/>
                <w:sz w:val="16"/>
                <w:szCs w:val="16"/>
                <w:lang w:eastAsia="zh-CN" w:bidi="th-TH"/>
                <w14:ligatures w14:val="none"/>
              </w:rPr>
              <w:t>6</w:t>
            </w:r>
          </w:p>
        </w:tc>
      </w:tr>
      <w:tr w:rsidR="00053F91" w:rsidRPr="007B33D2" w14:paraId="6EBD8F3C" w14:textId="77777777" w:rsidTr="005C199A">
        <w:trPr>
          <w:trHeight w:val="397"/>
        </w:trPr>
        <w:tc>
          <w:tcPr>
            <w:tcW w:w="4989" w:type="dxa"/>
            <w:tcMar>
              <w:top w:w="0" w:type="dxa"/>
              <w:left w:w="108" w:type="dxa"/>
              <w:bottom w:w="0" w:type="dxa"/>
              <w:right w:w="108" w:type="dxa"/>
            </w:tcMar>
            <w:vAlign w:val="center"/>
            <w:hideMark/>
          </w:tcPr>
          <w:p w14:paraId="156CAB25" w14:textId="565E2FFF" w:rsidR="00053F91" w:rsidRPr="00790CE7" w:rsidRDefault="00053F91" w:rsidP="00D15DC5">
            <w:pPr>
              <w:spacing w:before="120"/>
              <w:rPr>
                <w:rFonts w:asciiTheme="majorHAnsi" w:eastAsia="Times New Roman" w:hAnsiTheme="majorHAnsi" w:cstheme="majorHAnsi"/>
                <w:kern w:val="0"/>
                <w:sz w:val="16"/>
                <w:szCs w:val="16"/>
                <w14:ligatures w14:val="none"/>
              </w:rPr>
            </w:pPr>
            <w:r w:rsidRPr="00790CE7">
              <w:rPr>
                <w:rFonts w:asciiTheme="majorHAnsi" w:eastAsia="Times New Roman" w:hAnsiTheme="majorHAnsi" w:cstheme="majorHAnsi"/>
                <w:kern w:val="0"/>
                <w:sz w:val="16"/>
                <w:szCs w:val="16"/>
                <w14:ligatures w14:val="none"/>
              </w:rPr>
              <w:t>C</w:t>
            </w:r>
            <w:r w:rsidR="00B74693" w:rsidRPr="00790CE7">
              <w:rPr>
                <w:rFonts w:asciiTheme="majorHAnsi" w:eastAsia="Times New Roman" w:hAnsiTheme="majorHAnsi" w:cstheme="majorHAnsi"/>
                <w:kern w:val="0"/>
                <w:sz w:val="16"/>
                <w:szCs w:val="16"/>
                <w14:ligatures w14:val="none"/>
              </w:rPr>
              <w:t>onsumers</w:t>
            </w:r>
          </w:p>
        </w:tc>
        <w:tc>
          <w:tcPr>
            <w:tcW w:w="1020" w:type="dxa"/>
            <w:vAlign w:val="center"/>
          </w:tcPr>
          <w:p w14:paraId="59B69469" w14:textId="33D06DB5" w:rsidR="00053F91" w:rsidRPr="00790CE7" w:rsidRDefault="00B87ADC" w:rsidP="00D15DC5">
            <w:pPr>
              <w:jc w:val="center"/>
              <w:rPr>
                <w:rFonts w:asciiTheme="majorHAnsi" w:hAnsiTheme="majorHAnsi" w:cstheme="majorHAnsi"/>
                <w:kern w:val="0"/>
                <w:sz w:val="16"/>
                <w:szCs w:val="16"/>
                <w:lang w:eastAsia="zh-CN" w:bidi="th-TH"/>
                <w14:ligatures w14:val="none"/>
              </w:rPr>
            </w:pPr>
            <w:r w:rsidRPr="00790CE7">
              <w:rPr>
                <w:rFonts w:asciiTheme="majorHAnsi" w:hAnsiTheme="majorHAnsi" w:cstheme="majorHAnsi"/>
                <w:kern w:val="0"/>
                <w:sz w:val="16"/>
                <w:szCs w:val="16"/>
                <w:lang w:eastAsia="zh-CN" w:bidi="th-TH"/>
                <w14:ligatures w14:val="none"/>
              </w:rPr>
              <w:t>61</w:t>
            </w:r>
            <w:r w:rsidR="00053F91" w:rsidRPr="00790CE7">
              <w:rPr>
                <w:rFonts w:asciiTheme="majorHAnsi" w:hAnsiTheme="majorHAnsi" w:cstheme="majorHAnsi"/>
                <w:kern w:val="0"/>
                <w:sz w:val="16"/>
                <w:szCs w:val="16"/>
                <w:lang w:eastAsia="zh-CN" w:bidi="th-TH"/>
                <w14:ligatures w14:val="none"/>
              </w:rPr>
              <w:t>%</w:t>
            </w:r>
          </w:p>
        </w:tc>
        <w:tc>
          <w:tcPr>
            <w:tcW w:w="1020" w:type="dxa"/>
            <w:vAlign w:val="center"/>
          </w:tcPr>
          <w:p w14:paraId="04EE5455" w14:textId="6A8F5952" w:rsidR="00053F91" w:rsidRPr="00790CE7" w:rsidRDefault="00EA65AE" w:rsidP="00D15DC5">
            <w:pPr>
              <w:jc w:val="center"/>
              <w:rPr>
                <w:rFonts w:asciiTheme="majorHAnsi" w:hAnsiTheme="majorHAnsi" w:cstheme="majorHAnsi"/>
                <w:kern w:val="0"/>
                <w:sz w:val="16"/>
                <w:szCs w:val="16"/>
                <w:lang w:eastAsia="zh-CN" w:bidi="th-TH"/>
                <w14:ligatures w14:val="none"/>
              </w:rPr>
            </w:pPr>
            <w:r w:rsidRPr="00790CE7">
              <w:rPr>
                <w:rFonts w:asciiTheme="majorHAnsi" w:hAnsiTheme="majorHAnsi" w:cstheme="majorHAnsi"/>
                <w:kern w:val="0"/>
                <w:sz w:val="16"/>
                <w:szCs w:val="16"/>
                <w:lang w:eastAsia="zh-CN" w:bidi="th-TH"/>
                <w14:ligatures w14:val="none"/>
              </w:rPr>
              <w:t>61%</w:t>
            </w:r>
          </w:p>
        </w:tc>
        <w:tc>
          <w:tcPr>
            <w:tcW w:w="1020" w:type="dxa"/>
            <w:vAlign w:val="center"/>
          </w:tcPr>
          <w:p w14:paraId="4625E299" w14:textId="3DAB1C22" w:rsidR="00053F91" w:rsidRPr="00790CE7" w:rsidRDefault="004B4C3A" w:rsidP="00D15DC5">
            <w:pPr>
              <w:jc w:val="center"/>
              <w:rPr>
                <w:rFonts w:asciiTheme="majorHAnsi" w:hAnsiTheme="majorHAnsi" w:cstheme="majorHAnsi"/>
                <w:kern w:val="0"/>
                <w:sz w:val="16"/>
                <w:szCs w:val="16"/>
                <w:lang w:eastAsia="zh-CN" w:bidi="th-TH"/>
                <w14:ligatures w14:val="none"/>
              </w:rPr>
            </w:pPr>
            <w:r w:rsidRPr="00790CE7">
              <w:rPr>
                <w:rFonts w:asciiTheme="majorHAnsi" w:hAnsiTheme="majorHAnsi" w:cstheme="majorHAnsi"/>
                <w:kern w:val="0"/>
                <w:sz w:val="16"/>
                <w:szCs w:val="16"/>
                <w:lang w:eastAsia="zh-CN" w:bidi="th-TH"/>
                <w14:ligatures w14:val="none"/>
              </w:rPr>
              <w:t>64</w:t>
            </w:r>
            <w:r w:rsidR="00053F91" w:rsidRPr="00790CE7">
              <w:rPr>
                <w:rFonts w:asciiTheme="majorHAnsi" w:hAnsiTheme="majorHAnsi" w:cstheme="majorHAnsi"/>
                <w:kern w:val="0"/>
                <w:sz w:val="16"/>
                <w:szCs w:val="16"/>
                <w:lang w:eastAsia="zh-CN" w:bidi="th-TH"/>
                <w14:ligatures w14:val="none"/>
              </w:rPr>
              <w:t>%</w:t>
            </w:r>
          </w:p>
        </w:tc>
        <w:tc>
          <w:tcPr>
            <w:tcW w:w="1020" w:type="dxa"/>
            <w:vAlign w:val="center"/>
          </w:tcPr>
          <w:p w14:paraId="3672D762" w14:textId="105D4E19" w:rsidR="00053F91" w:rsidRPr="00790CE7" w:rsidRDefault="004E69CE" w:rsidP="00D15DC5">
            <w:pPr>
              <w:jc w:val="center"/>
              <w:rPr>
                <w:rFonts w:asciiTheme="majorHAnsi" w:hAnsiTheme="majorHAnsi" w:cstheme="majorHAnsi"/>
                <w:b/>
                <w:kern w:val="0"/>
                <w:sz w:val="16"/>
                <w:szCs w:val="16"/>
                <w:lang w:eastAsia="zh-CN" w:bidi="th-TH"/>
                <w14:ligatures w14:val="none"/>
              </w:rPr>
            </w:pPr>
            <w:r w:rsidRPr="00790CE7">
              <w:rPr>
                <w:rFonts w:asciiTheme="majorHAnsi" w:hAnsiTheme="majorHAnsi" w:cstheme="majorHAnsi"/>
                <w:b/>
                <w:kern w:val="0"/>
                <w:sz w:val="16"/>
                <w:szCs w:val="16"/>
                <w:lang w:eastAsia="zh-CN" w:bidi="th-TH"/>
                <w14:ligatures w14:val="none"/>
              </w:rPr>
              <w:t>69</w:t>
            </w:r>
            <w:r w:rsidR="00053F91" w:rsidRPr="00790CE7">
              <w:rPr>
                <w:rFonts w:asciiTheme="majorHAnsi" w:hAnsiTheme="majorHAnsi" w:cstheme="majorHAnsi"/>
                <w:b/>
                <w:kern w:val="0"/>
                <w:sz w:val="16"/>
                <w:szCs w:val="16"/>
                <w:lang w:eastAsia="zh-CN" w:bidi="th-TH"/>
                <w14:ligatures w14:val="none"/>
              </w:rPr>
              <w:t>%</w:t>
            </w:r>
          </w:p>
        </w:tc>
      </w:tr>
      <w:tr w:rsidR="00053F91" w:rsidRPr="007B33D2" w14:paraId="0604F131" w14:textId="77777777" w:rsidTr="005C199A">
        <w:trPr>
          <w:trHeight w:val="397"/>
        </w:trPr>
        <w:tc>
          <w:tcPr>
            <w:tcW w:w="4989" w:type="dxa"/>
            <w:tcMar>
              <w:top w:w="0" w:type="dxa"/>
              <w:left w:w="108" w:type="dxa"/>
              <w:bottom w:w="0" w:type="dxa"/>
              <w:right w:w="108" w:type="dxa"/>
            </w:tcMar>
            <w:vAlign w:val="center"/>
            <w:hideMark/>
          </w:tcPr>
          <w:p w14:paraId="792CD952" w14:textId="65E51578" w:rsidR="00053F91" w:rsidRPr="00790CE7" w:rsidRDefault="004E69CE" w:rsidP="00D15DC5">
            <w:pPr>
              <w:spacing w:before="120"/>
              <w:rPr>
                <w:rFonts w:asciiTheme="majorHAnsi" w:eastAsia="Times New Roman" w:hAnsiTheme="majorHAnsi" w:cstheme="majorHAnsi"/>
                <w:kern w:val="0"/>
                <w:sz w:val="16"/>
                <w:szCs w:val="16"/>
                <w14:ligatures w14:val="none"/>
              </w:rPr>
            </w:pPr>
            <w:r w:rsidRPr="00790CE7">
              <w:rPr>
                <w:rFonts w:asciiTheme="majorHAnsi" w:eastAsia="Times New Roman" w:hAnsiTheme="majorHAnsi" w:cstheme="majorHAnsi"/>
                <w:kern w:val="0"/>
                <w:sz w:val="16"/>
                <w:szCs w:val="16"/>
                <w14:ligatures w14:val="none"/>
              </w:rPr>
              <w:t>Small businesses</w:t>
            </w:r>
          </w:p>
        </w:tc>
        <w:tc>
          <w:tcPr>
            <w:tcW w:w="1020" w:type="dxa"/>
            <w:vAlign w:val="center"/>
          </w:tcPr>
          <w:p w14:paraId="7C2B680B" w14:textId="267C73AE" w:rsidR="00053F91" w:rsidRPr="00790CE7" w:rsidRDefault="004E69CE" w:rsidP="00D15DC5">
            <w:pPr>
              <w:spacing w:before="120"/>
              <w:jc w:val="center"/>
              <w:rPr>
                <w:rFonts w:asciiTheme="majorHAnsi" w:eastAsia="Times New Roman" w:hAnsiTheme="majorHAnsi" w:cstheme="majorHAnsi"/>
                <w:sz w:val="16"/>
                <w:szCs w:val="16"/>
              </w:rPr>
            </w:pPr>
            <w:r w:rsidRPr="00790CE7">
              <w:rPr>
                <w:rFonts w:asciiTheme="majorHAnsi" w:eastAsia="Times New Roman" w:hAnsiTheme="majorHAnsi" w:cstheme="majorHAnsi"/>
                <w:sz w:val="16"/>
                <w:szCs w:val="16"/>
              </w:rPr>
              <w:t>68</w:t>
            </w:r>
            <w:r w:rsidR="00053F91" w:rsidRPr="00790CE7">
              <w:rPr>
                <w:rFonts w:asciiTheme="majorHAnsi" w:eastAsia="Times New Roman" w:hAnsiTheme="majorHAnsi" w:cstheme="majorHAnsi"/>
                <w:sz w:val="16"/>
                <w:szCs w:val="16"/>
              </w:rPr>
              <w:t>%</w:t>
            </w:r>
          </w:p>
        </w:tc>
        <w:tc>
          <w:tcPr>
            <w:tcW w:w="1020" w:type="dxa"/>
            <w:vAlign w:val="center"/>
          </w:tcPr>
          <w:p w14:paraId="489A079D" w14:textId="15137E9C" w:rsidR="00053F91" w:rsidRPr="00790CE7" w:rsidRDefault="004E69CE" w:rsidP="00D15DC5">
            <w:pPr>
              <w:spacing w:before="120"/>
              <w:jc w:val="center"/>
              <w:rPr>
                <w:rFonts w:asciiTheme="majorHAnsi" w:eastAsia="Times New Roman" w:hAnsiTheme="majorHAnsi" w:cstheme="majorHAnsi"/>
                <w:sz w:val="16"/>
                <w:szCs w:val="16"/>
              </w:rPr>
            </w:pPr>
            <w:r w:rsidRPr="00790CE7">
              <w:rPr>
                <w:rFonts w:asciiTheme="majorHAnsi" w:eastAsia="Times New Roman" w:hAnsiTheme="majorHAnsi" w:cstheme="majorHAnsi"/>
                <w:sz w:val="16"/>
                <w:szCs w:val="16"/>
              </w:rPr>
              <w:t>67%</w:t>
            </w:r>
          </w:p>
        </w:tc>
        <w:tc>
          <w:tcPr>
            <w:tcW w:w="1020" w:type="dxa"/>
            <w:vAlign w:val="center"/>
          </w:tcPr>
          <w:p w14:paraId="5822F05E" w14:textId="1C5BFDE4" w:rsidR="00053F91" w:rsidRPr="00790CE7" w:rsidRDefault="004E69CE" w:rsidP="00D15DC5">
            <w:pPr>
              <w:spacing w:before="120"/>
              <w:jc w:val="center"/>
              <w:rPr>
                <w:rFonts w:asciiTheme="majorHAnsi" w:eastAsia="Times New Roman" w:hAnsiTheme="majorHAnsi" w:cstheme="majorHAnsi"/>
                <w:sz w:val="16"/>
                <w:szCs w:val="16"/>
              </w:rPr>
            </w:pPr>
            <w:r w:rsidRPr="00790CE7">
              <w:rPr>
                <w:rFonts w:asciiTheme="majorHAnsi" w:eastAsia="Times New Roman" w:hAnsiTheme="majorHAnsi" w:cstheme="majorHAnsi"/>
                <w:sz w:val="16"/>
                <w:szCs w:val="16"/>
              </w:rPr>
              <w:t>65</w:t>
            </w:r>
            <w:r w:rsidR="00053F91" w:rsidRPr="00790CE7">
              <w:rPr>
                <w:rFonts w:asciiTheme="majorHAnsi" w:eastAsia="Times New Roman" w:hAnsiTheme="majorHAnsi" w:cstheme="majorHAnsi"/>
                <w:sz w:val="16"/>
                <w:szCs w:val="16"/>
              </w:rPr>
              <w:t>%</w:t>
            </w:r>
          </w:p>
        </w:tc>
        <w:tc>
          <w:tcPr>
            <w:tcW w:w="1020" w:type="dxa"/>
            <w:vAlign w:val="center"/>
          </w:tcPr>
          <w:p w14:paraId="4F6C3A49" w14:textId="2D40C197" w:rsidR="00053F91" w:rsidRPr="00790CE7" w:rsidRDefault="004E69CE" w:rsidP="00D15DC5">
            <w:pPr>
              <w:spacing w:before="120"/>
              <w:jc w:val="center"/>
              <w:rPr>
                <w:rFonts w:asciiTheme="majorHAnsi" w:eastAsia="Times New Roman" w:hAnsiTheme="majorHAnsi" w:cstheme="majorHAnsi"/>
                <w:b/>
                <w:sz w:val="16"/>
                <w:szCs w:val="16"/>
              </w:rPr>
            </w:pPr>
            <w:r w:rsidRPr="00790CE7">
              <w:rPr>
                <w:rFonts w:asciiTheme="majorHAnsi" w:eastAsia="Times New Roman" w:hAnsiTheme="majorHAnsi" w:cstheme="majorHAnsi"/>
                <w:b/>
                <w:sz w:val="16"/>
                <w:szCs w:val="16"/>
              </w:rPr>
              <w:t>68</w:t>
            </w:r>
            <w:r w:rsidR="00053F91" w:rsidRPr="00790CE7">
              <w:rPr>
                <w:rFonts w:asciiTheme="majorHAnsi" w:eastAsia="Times New Roman" w:hAnsiTheme="majorHAnsi" w:cstheme="majorHAnsi"/>
                <w:b/>
                <w:sz w:val="16"/>
                <w:szCs w:val="16"/>
              </w:rPr>
              <w:t>%</w:t>
            </w:r>
          </w:p>
        </w:tc>
      </w:tr>
    </w:tbl>
    <w:p w14:paraId="46CB840A" w14:textId="77777777" w:rsidR="00FF3642" w:rsidRPr="00FF3642" w:rsidRDefault="00603A25" w:rsidP="00FF3642">
      <w:pPr>
        <w:rPr>
          <w:rFonts w:asciiTheme="majorHAnsi" w:eastAsiaTheme="minorHAnsi" w:hAnsiTheme="majorHAnsi" w:cstheme="majorHAnsi"/>
          <w:szCs w:val="20"/>
        </w:rPr>
      </w:pPr>
      <w:r w:rsidRPr="007B33D2">
        <w:rPr>
          <w:rFonts w:asciiTheme="majorHAnsi" w:eastAsiaTheme="minorHAnsi" w:hAnsiTheme="majorHAnsi" w:cstheme="majorHAnsi"/>
          <w:szCs w:val="20"/>
          <w:highlight w:val="yellow"/>
        </w:rPr>
        <w:br/>
      </w:r>
      <w:r w:rsidR="00FF3642" w:rsidRPr="00FF3642">
        <w:rPr>
          <w:rFonts w:asciiTheme="majorHAnsi" w:eastAsiaTheme="minorHAnsi" w:hAnsiTheme="majorHAnsi" w:cstheme="majorHAnsi"/>
          <w:szCs w:val="20"/>
        </w:rPr>
        <w:t xml:space="preserve">Qualitative discussions reveal support for AI regulation is driven by different motivations between consumers and small businesses, though both are relatively aligned on the safeguards considered most important. </w:t>
      </w:r>
    </w:p>
    <w:p w14:paraId="08954BC1" w14:textId="77777777" w:rsidR="00FF3642" w:rsidRPr="00FF3642" w:rsidRDefault="00FF3642" w:rsidP="00FF3642">
      <w:pPr>
        <w:rPr>
          <w:rFonts w:asciiTheme="majorHAnsi" w:eastAsiaTheme="minorHAnsi" w:hAnsiTheme="majorHAnsi" w:cstheme="majorHAnsi"/>
          <w:szCs w:val="20"/>
        </w:rPr>
      </w:pPr>
      <w:r w:rsidRPr="00FF3642">
        <w:rPr>
          <w:rFonts w:asciiTheme="majorHAnsi" w:eastAsiaTheme="minorHAnsi" w:hAnsiTheme="majorHAnsi" w:cstheme="majorHAnsi"/>
          <w:szCs w:val="20"/>
        </w:rPr>
        <w:t xml:space="preserve">Support for AI regulation amongst consumers is driven by privacy concerns, fear of false or inaccurate content, and unease about data being used without consent. </w:t>
      </w:r>
    </w:p>
    <w:p w14:paraId="220CC32D" w14:textId="6287CF9A" w:rsidR="00E92A56" w:rsidRPr="00FF3642" w:rsidRDefault="00FF3642" w:rsidP="00356B50">
      <w:pPr>
        <w:rPr>
          <w:rFonts w:asciiTheme="majorHAnsi" w:eastAsiaTheme="minorHAnsi" w:hAnsiTheme="majorHAnsi" w:cstheme="majorHAnsi"/>
          <w:szCs w:val="20"/>
        </w:rPr>
      </w:pPr>
      <w:r w:rsidRPr="00FF3642">
        <w:rPr>
          <w:rFonts w:asciiTheme="majorHAnsi" w:eastAsiaTheme="minorHAnsi" w:hAnsiTheme="majorHAnsi" w:cstheme="majorHAnsi"/>
          <w:szCs w:val="20"/>
        </w:rPr>
        <w:t>Among small businesses, strong support for AI regulation is driven by privacy concerns, desire to reduce legal and reputational risk, clarifying liability, and reducing the likelihood of getting tricked or scammed. Stronger regulation may encourage AI uptake by small businesses that currently restrict or limit AI use due to these concerns.</w:t>
      </w:r>
    </w:p>
    <w:p w14:paraId="7B431CC9" w14:textId="77777777" w:rsidR="00C22201" w:rsidRPr="00C00451" w:rsidRDefault="00C22201" w:rsidP="00E92A56">
      <w:pPr>
        <w:rPr>
          <w:rFonts w:asciiTheme="majorHAnsi" w:eastAsiaTheme="minorHAnsi" w:hAnsiTheme="majorHAnsi" w:cstheme="majorHAnsi"/>
          <w:b/>
          <w:sz w:val="32"/>
          <w:szCs w:val="32"/>
        </w:rPr>
      </w:pPr>
      <w:r w:rsidRPr="00C00451">
        <w:rPr>
          <w:rFonts w:asciiTheme="majorHAnsi" w:eastAsiaTheme="minorHAnsi" w:hAnsiTheme="majorHAnsi" w:cstheme="majorHAnsi"/>
          <w:b/>
          <w:sz w:val="32"/>
          <w:szCs w:val="32"/>
        </w:rPr>
        <w:t>Consumer protections considered most important safeguards</w:t>
      </w:r>
    </w:p>
    <w:p w14:paraId="54D8C247" w14:textId="77777777" w:rsidR="001F5859" w:rsidRPr="001F5859" w:rsidRDefault="001F5859" w:rsidP="00BD11CB">
      <w:pPr>
        <w:rPr>
          <w:rFonts w:eastAsiaTheme="minorHAnsi" w:cstheme="minorHAnsi"/>
          <w:bCs/>
          <w:szCs w:val="20"/>
        </w:rPr>
      </w:pPr>
      <w:r w:rsidRPr="001F5859">
        <w:rPr>
          <w:rFonts w:eastAsiaTheme="minorHAnsi" w:cstheme="minorHAnsi"/>
          <w:bCs/>
          <w:szCs w:val="20"/>
        </w:rPr>
        <w:t>The highest priorities for AI regulation across both cohorts are to embed consumer protections (privacy, data security and protection against AI-supported scams), followed by clear accountability and disclosure and monitoring processes.</w:t>
      </w:r>
    </w:p>
    <w:p w14:paraId="42072FA1" w14:textId="77777777" w:rsidR="00F21DE2" w:rsidRDefault="00F21DE2" w:rsidP="00BD11CB">
      <w:pPr>
        <w:rPr>
          <w:rFonts w:asciiTheme="majorHAnsi" w:eastAsiaTheme="minorHAnsi" w:hAnsiTheme="majorHAnsi" w:cstheme="majorHAnsi"/>
          <w:b/>
        </w:rPr>
      </w:pPr>
    </w:p>
    <w:p w14:paraId="2C3A32D5" w14:textId="77777777" w:rsidR="00F21DE2" w:rsidRDefault="00F21DE2" w:rsidP="00BD11CB">
      <w:pPr>
        <w:rPr>
          <w:rFonts w:asciiTheme="majorHAnsi" w:eastAsiaTheme="minorHAnsi" w:hAnsiTheme="majorHAnsi" w:cstheme="majorHAnsi"/>
          <w:b/>
        </w:rPr>
      </w:pPr>
    </w:p>
    <w:p w14:paraId="1E90E4C0" w14:textId="77777777" w:rsidR="00F21DE2" w:rsidRDefault="00F21DE2" w:rsidP="00BD11CB">
      <w:pPr>
        <w:rPr>
          <w:rFonts w:asciiTheme="majorHAnsi" w:eastAsiaTheme="minorHAnsi" w:hAnsiTheme="majorHAnsi" w:cstheme="majorHAnsi"/>
          <w:b/>
        </w:rPr>
      </w:pPr>
    </w:p>
    <w:p w14:paraId="0C8080F2" w14:textId="4FBCF1B1" w:rsidR="00BD11CB" w:rsidRPr="008169B4" w:rsidRDefault="00BD11CB" w:rsidP="00BD11CB">
      <w:pPr>
        <w:rPr>
          <w:rFonts w:asciiTheme="majorHAnsi" w:eastAsiaTheme="minorHAnsi" w:hAnsiTheme="majorHAnsi" w:cstheme="majorHAnsi"/>
          <w:b/>
        </w:rPr>
      </w:pPr>
      <w:r w:rsidRPr="008169B4">
        <w:rPr>
          <w:rFonts w:asciiTheme="majorHAnsi" w:eastAsiaTheme="minorHAnsi" w:hAnsiTheme="majorHAnsi" w:cstheme="majorHAnsi"/>
          <w:b/>
        </w:rPr>
        <w:lastRenderedPageBreak/>
        <w:t xml:space="preserve">Table – </w:t>
      </w:r>
      <w:r w:rsidR="00201C26" w:rsidRPr="008169B4">
        <w:rPr>
          <w:rFonts w:asciiTheme="majorHAnsi" w:eastAsiaTheme="minorHAnsi" w:hAnsiTheme="majorHAnsi" w:cstheme="majorHAnsi"/>
          <w:b/>
        </w:rPr>
        <w:t xml:space="preserve">Regulatory safeguards </w:t>
      </w:r>
      <w:r w:rsidR="002D5B6C" w:rsidRPr="008169B4">
        <w:rPr>
          <w:rFonts w:asciiTheme="majorHAnsi" w:eastAsiaTheme="minorHAnsi" w:hAnsiTheme="majorHAnsi" w:cstheme="majorHAnsi"/>
          <w:b/>
        </w:rPr>
        <w:t>considered important</w:t>
      </w:r>
      <w:r w:rsidRPr="008169B4">
        <w:rPr>
          <w:rFonts w:asciiTheme="majorHAnsi" w:eastAsiaTheme="minorHAnsi" w:hAnsiTheme="majorHAnsi" w:cstheme="majorHAnsi"/>
          <w:b/>
        </w:rPr>
        <w:t xml:space="preserve"> (%)</w:t>
      </w:r>
    </w:p>
    <w:tbl>
      <w:tblPr>
        <w:tblpPr w:leftFromText="180" w:rightFromText="180" w:vertAnchor="text" w:horzAnchor="margin" w:tblpY="101"/>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0"/>
        <w:gridCol w:w="1020"/>
        <w:gridCol w:w="1020"/>
      </w:tblGrid>
      <w:tr w:rsidR="005C199A" w:rsidRPr="007B33D2" w14:paraId="4D3DDACE" w14:textId="77777777" w:rsidTr="005C199A">
        <w:trPr>
          <w:trHeight w:val="340"/>
        </w:trPr>
        <w:tc>
          <w:tcPr>
            <w:tcW w:w="7030" w:type="dxa"/>
            <w:shd w:val="clear" w:color="auto" w:fill="F6E3B4" w:themeFill="accent4" w:themeFillTint="99"/>
            <w:tcMar>
              <w:top w:w="0" w:type="dxa"/>
              <w:left w:w="108" w:type="dxa"/>
              <w:bottom w:w="0" w:type="dxa"/>
              <w:right w:w="108" w:type="dxa"/>
            </w:tcMar>
            <w:vAlign w:val="center"/>
            <w:hideMark/>
          </w:tcPr>
          <w:p w14:paraId="38DF86FA" w14:textId="4E5A5593" w:rsidR="00BD11CB" w:rsidRPr="008169B4" w:rsidRDefault="00BD11CB" w:rsidP="00D15DC5">
            <w:pPr>
              <w:rPr>
                <w:rFonts w:asciiTheme="majorHAnsi" w:hAnsiTheme="majorHAnsi" w:cstheme="majorHAnsi"/>
                <w:b/>
                <w:kern w:val="0"/>
                <w:sz w:val="16"/>
                <w:szCs w:val="16"/>
                <w:lang w:eastAsia="zh-CN" w:bidi="th-TH"/>
                <w14:ligatures w14:val="none"/>
              </w:rPr>
            </w:pPr>
          </w:p>
        </w:tc>
        <w:tc>
          <w:tcPr>
            <w:tcW w:w="1020" w:type="dxa"/>
            <w:shd w:val="clear" w:color="auto" w:fill="F6E3B4" w:themeFill="accent4" w:themeFillTint="99"/>
            <w:vAlign w:val="center"/>
          </w:tcPr>
          <w:p w14:paraId="7249EE19" w14:textId="7AC1E4AF" w:rsidR="00BD11CB" w:rsidRPr="008169B4" w:rsidRDefault="00F018F2" w:rsidP="00D15DC5">
            <w:pPr>
              <w:jc w:val="center"/>
              <w:rPr>
                <w:rFonts w:asciiTheme="majorHAnsi" w:hAnsiTheme="majorHAnsi" w:cstheme="majorHAnsi"/>
                <w:kern w:val="0"/>
                <w:sz w:val="16"/>
                <w:szCs w:val="16"/>
                <w:lang w:eastAsia="zh-CN" w:bidi="th-TH"/>
                <w14:ligatures w14:val="none"/>
              </w:rPr>
            </w:pPr>
            <w:r w:rsidRPr="008169B4">
              <w:rPr>
                <w:rFonts w:asciiTheme="majorHAnsi" w:hAnsiTheme="majorHAnsi" w:cstheme="majorHAnsi"/>
                <w:kern w:val="0"/>
                <w:sz w:val="16"/>
                <w:szCs w:val="16"/>
                <w:lang w:eastAsia="zh-CN" w:bidi="th-TH"/>
                <w14:ligatures w14:val="none"/>
              </w:rPr>
              <w:t>Consumers</w:t>
            </w:r>
          </w:p>
        </w:tc>
        <w:tc>
          <w:tcPr>
            <w:tcW w:w="1020" w:type="dxa"/>
            <w:shd w:val="clear" w:color="auto" w:fill="F6E3B4" w:themeFill="accent4" w:themeFillTint="99"/>
            <w:vAlign w:val="center"/>
          </w:tcPr>
          <w:p w14:paraId="194027A6" w14:textId="47FCF729" w:rsidR="00BD11CB" w:rsidRPr="000B2A5C" w:rsidRDefault="00F018F2" w:rsidP="00D15DC5">
            <w:pPr>
              <w:jc w:val="center"/>
              <w:rPr>
                <w:rFonts w:asciiTheme="majorHAnsi" w:hAnsiTheme="majorHAnsi" w:cstheme="majorHAnsi"/>
                <w:kern w:val="0"/>
                <w:sz w:val="16"/>
                <w:szCs w:val="16"/>
                <w:lang w:eastAsia="zh-CN" w:bidi="th-TH"/>
                <w14:ligatures w14:val="none"/>
              </w:rPr>
            </w:pPr>
            <w:r w:rsidRPr="000B2A5C">
              <w:rPr>
                <w:rFonts w:asciiTheme="majorHAnsi" w:hAnsiTheme="majorHAnsi" w:cstheme="majorHAnsi"/>
                <w:kern w:val="0"/>
                <w:sz w:val="16"/>
                <w:szCs w:val="16"/>
                <w:lang w:eastAsia="zh-CN" w:bidi="th-TH"/>
                <w14:ligatures w14:val="none"/>
              </w:rPr>
              <w:t>Small businesses</w:t>
            </w:r>
          </w:p>
        </w:tc>
      </w:tr>
      <w:tr w:rsidR="005C199A" w:rsidRPr="007B33D2" w14:paraId="337A2C22" w14:textId="77777777" w:rsidTr="005C199A">
        <w:trPr>
          <w:trHeight w:val="397"/>
        </w:trPr>
        <w:tc>
          <w:tcPr>
            <w:tcW w:w="7030" w:type="dxa"/>
            <w:tcMar>
              <w:top w:w="0" w:type="dxa"/>
              <w:left w:w="108" w:type="dxa"/>
              <w:bottom w:w="0" w:type="dxa"/>
              <w:right w:w="108" w:type="dxa"/>
            </w:tcMar>
            <w:vAlign w:val="center"/>
            <w:hideMark/>
          </w:tcPr>
          <w:p w14:paraId="58FFDFF6" w14:textId="42725972" w:rsidR="00BD11CB" w:rsidRPr="008169B4" w:rsidRDefault="00D310F1" w:rsidP="00D15DC5">
            <w:pPr>
              <w:spacing w:before="120"/>
              <w:rPr>
                <w:rFonts w:asciiTheme="majorHAnsi" w:eastAsia="Times New Roman" w:hAnsiTheme="majorHAnsi" w:cstheme="majorHAnsi"/>
                <w:kern w:val="0"/>
                <w:sz w:val="16"/>
                <w:szCs w:val="16"/>
                <w14:ligatures w14:val="none"/>
              </w:rPr>
            </w:pPr>
            <w:r w:rsidRPr="00D310F1">
              <w:rPr>
                <w:rFonts w:asciiTheme="majorHAnsi" w:eastAsia="Times New Roman" w:hAnsiTheme="majorHAnsi" w:cstheme="majorHAnsi"/>
                <w:kern w:val="0"/>
                <w:sz w:val="16"/>
                <w:szCs w:val="16"/>
                <w14:ligatures w14:val="none"/>
              </w:rPr>
              <w:t>Rules against using AI in ways that may cause harm to individuals</w:t>
            </w:r>
          </w:p>
        </w:tc>
        <w:tc>
          <w:tcPr>
            <w:tcW w:w="1020" w:type="dxa"/>
            <w:vAlign w:val="center"/>
          </w:tcPr>
          <w:p w14:paraId="6B3FB303" w14:textId="0095F4EC" w:rsidR="00BD11CB" w:rsidRPr="008169B4" w:rsidRDefault="00BD11CB" w:rsidP="00D15DC5">
            <w:pPr>
              <w:jc w:val="center"/>
              <w:rPr>
                <w:rFonts w:asciiTheme="majorHAnsi" w:hAnsiTheme="majorHAnsi" w:cstheme="majorHAnsi"/>
                <w:kern w:val="0"/>
                <w:sz w:val="16"/>
                <w:szCs w:val="16"/>
                <w:lang w:eastAsia="zh-CN" w:bidi="th-TH"/>
                <w14:ligatures w14:val="none"/>
              </w:rPr>
            </w:pPr>
            <w:r w:rsidRPr="008169B4">
              <w:rPr>
                <w:rFonts w:asciiTheme="majorHAnsi" w:hAnsiTheme="majorHAnsi" w:cstheme="majorHAnsi"/>
                <w:kern w:val="0"/>
                <w:sz w:val="16"/>
                <w:szCs w:val="16"/>
                <w:lang w:eastAsia="zh-CN" w:bidi="th-TH"/>
                <w14:ligatures w14:val="none"/>
              </w:rPr>
              <w:t>5</w:t>
            </w:r>
            <w:r w:rsidR="00D310F1" w:rsidRPr="008169B4">
              <w:rPr>
                <w:rFonts w:asciiTheme="majorHAnsi" w:hAnsiTheme="majorHAnsi" w:cstheme="majorHAnsi"/>
                <w:kern w:val="0"/>
                <w:sz w:val="16"/>
                <w:szCs w:val="16"/>
                <w:lang w:eastAsia="zh-CN" w:bidi="th-TH"/>
                <w14:ligatures w14:val="none"/>
              </w:rPr>
              <w:t>3</w:t>
            </w:r>
            <w:r w:rsidRPr="008169B4">
              <w:rPr>
                <w:rFonts w:asciiTheme="majorHAnsi" w:hAnsiTheme="majorHAnsi" w:cstheme="majorHAnsi"/>
                <w:kern w:val="0"/>
                <w:sz w:val="16"/>
                <w:szCs w:val="16"/>
                <w:lang w:eastAsia="zh-CN" w:bidi="th-TH"/>
                <w14:ligatures w14:val="none"/>
              </w:rPr>
              <w:t>%</w:t>
            </w:r>
          </w:p>
        </w:tc>
        <w:tc>
          <w:tcPr>
            <w:tcW w:w="1020" w:type="dxa"/>
            <w:vAlign w:val="center"/>
          </w:tcPr>
          <w:p w14:paraId="05C36158" w14:textId="63BA6816" w:rsidR="00BD11CB" w:rsidRPr="000B2A5C" w:rsidRDefault="00D310F1" w:rsidP="00D15DC5">
            <w:pPr>
              <w:jc w:val="center"/>
              <w:rPr>
                <w:rFonts w:asciiTheme="majorHAnsi" w:hAnsiTheme="majorHAnsi" w:cstheme="majorHAnsi"/>
                <w:kern w:val="0"/>
                <w:sz w:val="16"/>
                <w:szCs w:val="16"/>
                <w:lang w:eastAsia="zh-CN" w:bidi="th-TH"/>
                <w14:ligatures w14:val="none"/>
              </w:rPr>
            </w:pPr>
            <w:r w:rsidRPr="000B2A5C">
              <w:rPr>
                <w:rFonts w:asciiTheme="majorHAnsi" w:hAnsiTheme="majorHAnsi" w:cstheme="majorHAnsi"/>
                <w:kern w:val="0"/>
                <w:sz w:val="16"/>
                <w:szCs w:val="16"/>
                <w:lang w:eastAsia="zh-CN" w:bidi="th-TH"/>
                <w14:ligatures w14:val="none"/>
              </w:rPr>
              <w:t>48</w:t>
            </w:r>
            <w:r w:rsidR="00BD11CB" w:rsidRPr="000B2A5C">
              <w:rPr>
                <w:rFonts w:asciiTheme="majorHAnsi" w:hAnsiTheme="majorHAnsi" w:cstheme="majorHAnsi"/>
                <w:kern w:val="0"/>
                <w:sz w:val="16"/>
                <w:szCs w:val="16"/>
                <w:lang w:eastAsia="zh-CN" w:bidi="th-TH"/>
                <w14:ligatures w14:val="none"/>
              </w:rPr>
              <w:t>%</w:t>
            </w:r>
          </w:p>
        </w:tc>
      </w:tr>
      <w:tr w:rsidR="005C199A" w:rsidRPr="007B33D2" w14:paraId="1FAB7BDA" w14:textId="77777777" w:rsidTr="005C199A">
        <w:trPr>
          <w:trHeight w:val="397"/>
        </w:trPr>
        <w:tc>
          <w:tcPr>
            <w:tcW w:w="7030" w:type="dxa"/>
            <w:tcMar>
              <w:top w:w="0" w:type="dxa"/>
              <w:left w:w="108" w:type="dxa"/>
              <w:bottom w:w="0" w:type="dxa"/>
              <w:right w:w="108" w:type="dxa"/>
            </w:tcMar>
            <w:vAlign w:val="center"/>
          </w:tcPr>
          <w:p w14:paraId="72485CD8" w14:textId="3E908A33" w:rsidR="00BD11CB" w:rsidRPr="008169B4" w:rsidRDefault="00024466"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 xml:space="preserve">Data </w:t>
            </w:r>
            <w:r w:rsidR="00953579">
              <w:rPr>
                <w:rFonts w:asciiTheme="majorHAnsi" w:eastAsia="Times New Roman" w:hAnsiTheme="majorHAnsi" w:cstheme="majorHAnsi"/>
                <w:kern w:val="0"/>
                <w:sz w:val="16"/>
                <w:szCs w:val="16"/>
                <w14:ligatures w14:val="none"/>
              </w:rPr>
              <w:t>security requirements that AI platforms must adhere to</w:t>
            </w:r>
            <w:r w:rsidRPr="008169B4">
              <w:rPr>
                <w:rFonts w:asciiTheme="majorHAnsi" w:eastAsia="Times New Roman" w:hAnsiTheme="majorHAnsi" w:cstheme="majorHAnsi"/>
                <w:kern w:val="0"/>
                <w:sz w:val="16"/>
                <w:szCs w:val="16"/>
                <w14:ligatures w14:val="none"/>
              </w:rPr>
              <w:t xml:space="preserve"> </w:t>
            </w:r>
          </w:p>
        </w:tc>
        <w:tc>
          <w:tcPr>
            <w:tcW w:w="1020" w:type="dxa"/>
            <w:vAlign w:val="center"/>
          </w:tcPr>
          <w:p w14:paraId="5D1EC3C7" w14:textId="2B80033F" w:rsidR="00BD11CB" w:rsidRPr="008169B4" w:rsidRDefault="00953579" w:rsidP="00D15DC5">
            <w:pPr>
              <w:spacing w:before="120"/>
              <w:jc w:val="center"/>
              <w:rPr>
                <w:rFonts w:asciiTheme="majorHAnsi" w:eastAsia="Times New Roman" w:hAnsiTheme="majorHAnsi" w:cstheme="majorHAnsi"/>
                <w:sz w:val="16"/>
                <w:szCs w:val="16"/>
              </w:rPr>
            </w:pPr>
            <w:r w:rsidRPr="008169B4">
              <w:rPr>
                <w:rFonts w:asciiTheme="majorHAnsi" w:eastAsia="Times New Roman" w:hAnsiTheme="majorHAnsi" w:cstheme="majorHAnsi"/>
                <w:sz w:val="16"/>
                <w:szCs w:val="16"/>
              </w:rPr>
              <w:t>50</w:t>
            </w:r>
            <w:r w:rsidR="00BD11CB" w:rsidRPr="008169B4">
              <w:rPr>
                <w:rFonts w:asciiTheme="majorHAnsi" w:eastAsia="Times New Roman" w:hAnsiTheme="majorHAnsi" w:cstheme="majorHAnsi"/>
                <w:sz w:val="16"/>
                <w:szCs w:val="16"/>
              </w:rPr>
              <w:t>%</w:t>
            </w:r>
          </w:p>
        </w:tc>
        <w:tc>
          <w:tcPr>
            <w:tcW w:w="1020" w:type="dxa"/>
            <w:vAlign w:val="center"/>
          </w:tcPr>
          <w:p w14:paraId="00498622" w14:textId="76ED15CE" w:rsidR="00BD11CB" w:rsidRPr="000B2A5C" w:rsidRDefault="00953579" w:rsidP="00D15DC5">
            <w:pPr>
              <w:spacing w:before="120"/>
              <w:jc w:val="center"/>
              <w:rPr>
                <w:rFonts w:asciiTheme="majorHAnsi" w:eastAsia="Times New Roman" w:hAnsiTheme="majorHAnsi" w:cstheme="majorHAnsi"/>
                <w:sz w:val="16"/>
                <w:szCs w:val="16"/>
              </w:rPr>
            </w:pPr>
            <w:r w:rsidRPr="000B2A5C">
              <w:rPr>
                <w:rFonts w:asciiTheme="majorHAnsi" w:eastAsia="Times New Roman" w:hAnsiTheme="majorHAnsi" w:cstheme="majorHAnsi"/>
                <w:sz w:val="16"/>
                <w:szCs w:val="16"/>
              </w:rPr>
              <w:t>49</w:t>
            </w:r>
            <w:r w:rsidR="00BD11CB" w:rsidRPr="000B2A5C">
              <w:rPr>
                <w:rFonts w:asciiTheme="majorHAnsi" w:eastAsia="Times New Roman" w:hAnsiTheme="majorHAnsi" w:cstheme="majorHAnsi"/>
                <w:sz w:val="16"/>
                <w:szCs w:val="16"/>
              </w:rPr>
              <w:t>%</w:t>
            </w:r>
          </w:p>
        </w:tc>
      </w:tr>
      <w:tr w:rsidR="005C199A" w:rsidRPr="007B33D2" w14:paraId="1BAB859F" w14:textId="77777777" w:rsidTr="005C199A">
        <w:trPr>
          <w:trHeight w:val="397"/>
        </w:trPr>
        <w:tc>
          <w:tcPr>
            <w:tcW w:w="7030" w:type="dxa"/>
            <w:tcMar>
              <w:top w:w="0" w:type="dxa"/>
              <w:left w:w="108" w:type="dxa"/>
              <w:bottom w:w="0" w:type="dxa"/>
              <w:right w:w="108" w:type="dxa"/>
            </w:tcMar>
            <w:vAlign w:val="center"/>
          </w:tcPr>
          <w:p w14:paraId="2C10975F" w14:textId="7862D973" w:rsidR="00BD11CB" w:rsidRPr="008169B4" w:rsidRDefault="00F93E57" w:rsidP="00D15DC5">
            <w:pPr>
              <w:spacing w:before="120"/>
              <w:rPr>
                <w:rFonts w:asciiTheme="majorHAnsi" w:eastAsia="Times New Roman" w:hAnsiTheme="majorHAnsi" w:cstheme="majorHAnsi"/>
                <w:kern w:val="0"/>
                <w:sz w:val="16"/>
                <w:szCs w:val="16"/>
                <w14:ligatures w14:val="none"/>
              </w:rPr>
            </w:pPr>
            <w:r w:rsidRPr="008169B4">
              <w:rPr>
                <w:rFonts w:asciiTheme="majorHAnsi" w:eastAsia="Times New Roman" w:hAnsiTheme="majorHAnsi" w:cstheme="majorHAnsi"/>
                <w:kern w:val="0"/>
                <w:sz w:val="16"/>
                <w:szCs w:val="16"/>
                <w14:ligatures w14:val="none"/>
              </w:rPr>
              <w:t>Rules against collecting or using personal or sensitive data to train AI models without consent</w:t>
            </w:r>
          </w:p>
        </w:tc>
        <w:tc>
          <w:tcPr>
            <w:tcW w:w="1020" w:type="dxa"/>
            <w:vAlign w:val="center"/>
          </w:tcPr>
          <w:p w14:paraId="138BD3D5" w14:textId="325FB3A4" w:rsidR="00BD11CB" w:rsidRPr="008169B4" w:rsidRDefault="0090202C" w:rsidP="00D15DC5">
            <w:pPr>
              <w:spacing w:before="120"/>
              <w:jc w:val="center"/>
              <w:rPr>
                <w:rFonts w:asciiTheme="majorHAnsi" w:eastAsia="Times New Roman" w:hAnsiTheme="majorHAnsi" w:cstheme="majorHAnsi"/>
                <w:sz w:val="16"/>
                <w:szCs w:val="16"/>
              </w:rPr>
            </w:pPr>
            <w:r w:rsidRPr="008169B4">
              <w:rPr>
                <w:rFonts w:asciiTheme="majorHAnsi" w:eastAsia="Times New Roman" w:hAnsiTheme="majorHAnsi" w:cstheme="majorHAnsi"/>
                <w:sz w:val="16"/>
                <w:szCs w:val="16"/>
              </w:rPr>
              <w:t>49</w:t>
            </w:r>
            <w:r w:rsidR="00BD11CB" w:rsidRPr="008169B4">
              <w:rPr>
                <w:rFonts w:asciiTheme="majorHAnsi" w:eastAsia="Times New Roman" w:hAnsiTheme="majorHAnsi" w:cstheme="majorHAnsi"/>
                <w:sz w:val="16"/>
                <w:szCs w:val="16"/>
              </w:rPr>
              <w:t>%</w:t>
            </w:r>
          </w:p>
        </w:tc>
        <w:tc>
          <w:tcPr>
            <w:tcW w:w="1020" w:type="dxa"/>
            <w:vAlign w:val="center"/>
          </w:tcPr>
          <w:p w14:paraId="764A4E52" w14:textId="5085F8F7" w:rsidR="00BD11CB" w:rsidRPr="000B2A5C" w:rsidRDefault="000115CE" w:rsidP="00D15DC5">
            <w:pPr>
              <w:spacing w:before="120"/>
              <w:jc w:val="center"/>
              <w:rPr>
                <w:rFonts w:asciiTheme="majorHAnsi" w:eastAsia="Times New Roman" w:hAnsiTheme="majorHAnsi" w:cstheme="majorHAnsi"/>
                <w:sz w:val="16"/>
                <w:szCs w:val="16"/>
              </w:rPr>
            </w:pPr>
            <w:r w:rsidRPr="000B2A5C">
              <w:rPr>
                <w:rFonts w:asciiTheme="majorHAnsi" w:eastAsia="Times New Roman" w:hAnsiTheme="majorHAnsi" w:cstheme="majorHAnsi"/>
                <w:sz w:val="16"/>
                <w:szCs w:val="16"/>
              </w:rPr>
              <w:t>43</w:t>
            </w:r>
            <w:r w:rsidR="00BD11CB" w:rsidRPr="000B2A5C">
              <w:rPr>
                <w:rFonts w:asciiTheme="majorHAnsi" w:eastAsia="Times New Roman" w:hAnsiTheme="majorHAnsi" w:cstheme="majorHAnsi"/>
                <w:sz w:val="16"/>
                <w:szCs w:val="16"/>
              </w:rPr>
              <w:t>%</w:t>
            </w:r>
          </w:p>
        </w:tc>
      </w:tr>
      <w:tr w:rsidR="005C199A" w:rsidRPr="007B33D2" w14:paraId="47DD05B0" w14:textId="77777777" w:rsidTr="005C199A">
        <w:trPr>
          <w:trHeight w:val="397"/>
        </w:trPr>
        <w:tc>
          <w:tcPr>
            <w:tcW w:w="7030" w:type="dxa"/>
            <w:tcMar>
              <w:top w:w="0" w:type="dxa"/>
              <w:left w:w="108" w:type="dxa"/>
              <w:bottom w:w="0" w:type="dxa"/>
              <w:right w:w="108" w:type="dxa"/>
            </w:tcMar>
            <w:vAlign w:val="center"/>
          </w:tcPr>
          <w:p w14:paraId="539BE437" w14:textId="7289E1DB" w:rsidR="00BD11CB" w:rsidRPr="008169B4" w:rsidRDefault="002C48DE" w:rsidP="00D15DC5">
            <w:pPr>
              <w:spacing w:before="120"/>
              <w:rPr>
                <w:rFonts w:asciiTheme="majorHAnsi" w:eastAsia="Times New Roman" w:hAnsiTheme="majorHAnsi" w:cstheme="majorHAnsi"/>
                <w:kern w:val="0"/>
                <w:sz w:val="16"/>
                <w:szCs w:val="16"/>
                <w14:ligatures w14:val="none"/>
              </w:rPr>
            </w:pPr>
            <w:r w:rsidRPr="002C48DE">
              <w:rPr>
                <w:rFonts w:asciiTheme="majorHAnsi" w:eastAsia="Times New Roman" w:hAnsiTheme="majorHAnsi" w:cstheme="majorHAnsi"/>
                <w:kern w:val="0"/>
                <w:sz w:val="16"/>
                <w:szCs w:val="16"/>
                <w14:ligatures w14:val="none"/>
              </w:rPr>
              <w:t xml:space="preserve">Clear accountability guidelines for ensuring AI generated content </w:t>
            </w:r>
            <w:proofErr w:type="gramStart"/>
            <w:r w:rsidRPr="002C48DE">
              <w:rPr>
                <w:rFonts w:asciiTheme="majorHAnsi" w:eastAsia="Times New Roman" w:hAnsiTheme="majorHAnsi" w:cstheme="majorHAnsi"/>
                <w:kern w:val="0"/>
                <w:sz w:val="16"/>
                <w:szCs w:val="16"/>
                <w14:ligatures w14:val="none"/>
              </w:rPr>
              <w:t>is</w:t>
            </w:r>
            <w:proofErr w:type="gramEnd"/>
            <w:r w:rsidRPr="002C48DE">
              <w:rPr>
                <w:rFonts w:asciiTheme="majorHAnsi" w:eastAsia="Times New Roman" w:hAnsiTheme="majorHAnsi" w:cstheme="majorHAnsi"/>
                <w:kern w:val="0"/>
                <w:sz w:val="16"/>
                <w:szCs w:val="16"/>
                <w14:ligatures w14:val="none"/>
              </w:rPr>
              <w:t xml:space="preserve"> accurate</w:t>
            </w:r>
          </w:p>
        </w:tc>
        <w:tc>
          <w:tcPr>
            <w:tcW w:w="1020" w:type="dxa"/>
            <w:vAlign w:val="center"/>
          </w:tcPr>
          <w:p w14:paraId="1E8EFBA2" w14:textId="382B939F" w:rsidR="00BD11CB" w:rsidRPr="008169B4" w:rsidRDefault="006C7D1F" w:rsidP="00D15DC5">
            <w:pPr>
              <w:spacing w:before="120"/>
              <w:jc w:val="center"/>
              <w:rPr>
                <w:rFonts w:asciiTheme="majorHAnsi" w:eastAsia="Times New Roman" w:hAnsiTheme="majorHAnsi" w:cstheme="majorHAnsi"/>
                <w:sz w:val="16"/>
                <w:szCs w:val="16"/>
              </w:rPr>
            </w:pPr>
            <w:r w:rsidRPr="008169B4">
              <w:rPr>
                <w:rFonts w:asciiTheme="majorHAnsi" w:eastAsia="Times New Roman" w:hAnsiTheme="majorHAnsi" w:cstheme="majorHAnsi"/>
                <w:sz w:val="16"/>
                <w:szCs w:val="16"/>
              </w:rPr>
              <w:t>44</w:t>
            </w:r>
            <w:r w:rsidR="00BD11CB" w:rsidRPr="008169B4">
              <w:rPr>
                <w:rFonts w:asciiTheme="majorHAnsi" w:eastAsia="Times New Roman" w:hAnsiTheme="majorHAnsi" w:cstheme="majorHAnsi"/>
                <w:sz w:val="16"/>
                <w:szCs w:val="16"/>
              </w:rPr>
              <w:t>%</w:t>
            </w:r>
          </w:p>
        </w:tc>
        <w:tc>
          <w:tcPr>
            <w:tcW w:w="1020" w:type="dxa"/>
            <w:vAlign w:val="center"/>
          </w:tcPr>
          <w:p w14:paraId="6E582DAC" w14:textId="21B01B20" w:rsidR="00BD11CB" w:rsidRPr="000B2A5C" w:rsidRDefault="006C7D1F" w:rsidP="00D15DC5">
            <w:pPr>
              <w:spacing w:before="120"/>
              <w:jc w:val="center"/>
              <w:rPr>
                <w:rFonts w:asciiTheme="majorHAnsi" w:eastAsia="Times New Roman" w:hAnsiTheme="majorHAnsi" w:cstheme="majorHAnsi"/>
                <w:sz w:val="16"/>
                <w:szCs w:val="16"/>
              </w:rPr>
            </w:pPr>
            <w:r w:rsidRPr="000B2A5C">
              <w:rPr>
                <w:rFonts w:asciiTheme="majorHAnsi" w:eastAsia="Times New Roman" w:hAnsiTheme="majorHAnsi" w:cstheme="majorHAnsi"/>
                <w:sz w:val="16"/>
                <w:szCs w:val="16"/>
              </w:rPr>
              <w:t>39</w:t>
            </w:r>
            <w:r w:rsidR="00BD11CB" w:rsidRPr="000B2A5C">
              <w:rPr>
                <w:rFonts w:asciiTheme="majorHAnsi" w:eastAsia="Times New Roman" w:hAnsiTheme="majorHAnsi" w:cstheme="majorHAnsi"/>
                <w:sz w:val="16"/>
                <w:szCs w:val="16"/>
              </w:rPr>
              <w:t>%</w:t>
            </w:r>
          </w:p>
        </w:tc>
      </w:tr>
      <w:tr w:rsidR="005C199A" w:rsidRPr="007B33D2" w14:paraId="7BCAD9B6" w14:textId="77777777" w:rsidTr="005C199A">
        <w:trPr>
          <w:trHeight w:val="397"/>
        </w:trPr>
        <w:tc>
          <w:tcPr>
            <w:tcW w:w="7030" w:type="dxa"/>
            <w:tcMar>
              <w:top w:w="0" w:type="dxa"/>
              <w:left w:w="108" w:type="dxa"/>
              <w:bottom w:w="0" w:type="dxa"/>
              <w:right w:w="108" w:type="dxa"/>
            </w:tcMar>
            <w:vAlign w:val="center"/>
          </w:tcPr>
          <w:p w14:paraId="6E027FC4" w14:textId="72F3894E" w:rsidR="00BD11CB" w:rsidRPr="008169B4" w:rsidRDefault="006C7D1F" w:rsidP="00D15DC5">
            <w:pPr>
              <w:spacing w:before="120"/>
              <w:rPr>
                <w:rFonts w:asciiTheme="majorHAnsi" w:eastAsia="Times New Roman" w:hAnsiTheme="majorHAnsi" w:cstheme="majorHAnsi"/>
                <w:kern w:val="0"/>
                <w:sz w:val="16"/>
                <w:szCs w:val="16"/>
                <w14:ligatures w14:val="none"/>
              </w:rPr>
            </w:pPr>
            <w:r w:rsidRPr="006C7D1F">
              <w:rPr>
                <w:rFonts w:asciiTheme="majorHAnsi" w:eastAsia="Times New Roman" w:hAnsiTheme="majorHAnsi" w:cstheme="majorHAnsi"/>
                <w:kern w:val="0"/>
                <w:sz w:val="16"/>
                <w:szCs w:val="16"/>
                <w14:ligatures w14:val="none"/>
              </w:rPr>
              <w:t xml:space="preserve">Clear accountability guidelines for ensuring AI generated content </w:t>
            </w:r>
            <w:proofErr w:type="gramStart"/>
            <w:r w:rsidRPr="006C7D1F">
              <w:rPr>
                <w:rFonts w:asciiTheme="majorHAnsi" w:eastAsia="Times New Roman" w:hAnsiTheme="majorHAnsi" w:cstheme="majorHAnsi"/>
                <w:kern w:val="0"/>
                <w:sz w:val="16"/>
                <w:szCs w:val="16"/>
                <w14:ligatures w14:val="none"/>
              </w:rPr>
              <w:t>is</w:t>
            </w:r>
            <w:proofErr w:type="gramEnd"/>
            <w:r w:rsidRPr="006C7D1F">
              <w:rPr>
                <w:rFonts w:asciiTheme="majorHAnsi" w:eastAsia="Times New Roman" w:hAnsiTheme="majorHAnsi" w:cstheme="majorHAnsi"/>
                <w:kern w:val="0"/>
                <w:sz w:val="16"/>
                <w:szCs w:val="16"/>
                <w14:ligatures w14:val="none"/>
              </w:rPr>
              <w:t xml:space="preserve"> legal</w:t>
            </w:r>
          </w:p>
        </w:tc>
        <w:tc>
          <w:tcPr>
            <w:tcW w:w="1020" w:type="dxa"/>
            <w:vAlign w:val="center"/>
          </w:tcPr>
          <w:p w14:paraId="70EC6BA0" w14:textId="66D541A5" w:rsidR="00BD11CB" w:rsidRPr="008169B4" w:rsidRDefault="00726CDB" w:rsidP="00D15DC5">
            <w:pPr>
              <w:spacing w:before="120"/>
              <w:jc w:val="center"/>
              <w:rPr>
                <w:rFonts w:asciiTheme="majorHAnsi" w:eastAsia="Times New Roman" w:hAnsiTheme="majorHAnsi" w:cstheme="majorHAnsi"/>
                <w:sz w:val="16"/>
                <w:szCs w:val="16"/>
              </w:rPr>
            </w:pPr>
            <w:r w:rsidRPr="008169B4">
              <w:rPr>
                <w:rFonts w:asciiTheme="majorHAnsi" w:eastAsia="Times New Roman" w:hAnsiTheme="majorHAnsi" w:cstheme="majorHAnsi"/>
                <w:sz w:val="16"/>
                <w:szCs w:val="16"/>
              </w:rPr>
              <w:t>41</w:t>
            </w:r>
            <w:r w:rsidR="00BD11CB" w:rsidRPr="008169B4">
              <w:rPr>
                <w:rFonts w:asciiTheme="majorHAnsi" w:eastAsia="Times New Roman" w:hAnsiTheme="majorHAnsi" w:cstheme="majorHAnsi"/>
                <w:sz w:val="16"/>
                <w:szCs w:val="16"/>
              </w:rPr>
              <w:t>%</w:t>
            </w:r>
          </w:p>
        </w:tc>
        <w:tc>
          <w:tcPr>
            <w:tcW w:w="1020" w:type="dxa"/>
            <w:vAlign w:val="center"/>
          </w:tcPr>
          <w:p w14:paraId="38E9C8D8" w14:textId="04E94A50" w:rsidR="00BD11CB" w:rsidRPr="000B2A5C" w:rsidRDefault="00726CDB" w:rsidP="00D15DC5">
            <w:pPr>
              <w:spacing w:before="120"/>
              <w:jc w:val="center"/>
              <w:rPr>
                <w:rFonts w:asciiTheme="majorHAnsi" w:eastAsia="Times New Roman" w:hAnsiTheme="majorHAnsi" w:cstheme="majorHAnsi"/>
                <w:sz w:val="16"/>
                <w:szCs w:val="16"/>
              </w:rPr>
            </w:pPr>
            <w:r w:rsidRPr="000B2A5C">
              <w:rPr>
                <w:rFonts w:asciiTheme="majorHAnsi" w:eastAsia="Times New Roman" w:hAnsiTheme="majorHAnsi" w:cstheme="majorHAnsi"/>
                <w:sz w:val="16"/>
                <w:szCs w:val="16"/>
              </w:rPr>
              <w:t>40</w:t>
            </w:r>
            <w:r w:rsidR="00BD11CB" w:rsidRPr="000B2A5C">
              <w:rPr>
                <w:rFonts w:asciiTheme="majorHAnsi" w:eastAsia="Times New Roman" w:hAnsiTheme="majorHAnsi" w:cstheme="majorHAnsi"/>
                <w:sz w:val="16"/>
                <w:szCs w:val="16"/>
              </w:rPr>
              <w:t>%</w:t>
            </w:r>
          </w:p>
        </w:tc>
      </w:tr>
      <w:tr w:rsidR="005C199A" w:rsidRPr="007B33D2" w14:paraId="21B58183" w14:textId="77777777" w:rsidTr="005C199A">
        <w:trPr>
          <w:trHeight w:val="397"/>
        </w:trPr>
        <w:tc>
          <w:tcPr>
            <w:tcW w:w="7030" w:type="dxa"/>
            <w:tcMar>
              <w:top w:w="0" w:type="dxa"/>
              <w:left w:w="108" w:type="dxa"/>
              <w:bottom w:w="0" w:type="dxa"/>
              <w:right w:w="108" w:type="dxa"/>
            </w:tcMar>
            <w:vAlign w:val="center"/>
          </w:tcPr>
          <w:p w14:paraId="404E6147" w14:textId="01622957" w:rsidR="00BD11CB" w:rsidRPr="008169B4" w:rsidRDefault="00726CDB" w:rsidP="00D15DC5">
            <w:pPr>
              <w:spacing w:before="120"/>
              <w:rPr>
                <w:rFonts w:asciiTheme="majorHAnsi" w:eastAsia="Times New Roman" w:hAnsiTheme="majorHAnsi" w:cstheme="majorHAnsi"/>
                <w:kern w:val="0"/>
                <w:sz w:val="16"/>
                <w:szCs w:val="16"/>
                <w14:ligatures w14:val="none"/>
              </w:rPr>
            </w:pPr>
            <w:r w:rsidRPr="00726CDB">
              <w:rPr>
                <w:rFonts w:asciiTheme="majorHAnsi" w:eastAsia="Times New Roman" w:hAnsiTheme="majorHAnsi" w:cstheme="majorHAnsi"/>
                <w:kern w:val="0"/>
                <w:sz w:val="16"/>
                <w:szCs w:val="16"/>
                <w14:ligatures w14:val="none"/>
              </w:rPr>
              <w:t>Mandatory disclosure if AI is used for commercial purposes</w:t>
            </w:r>
          </w:p>
        </w:tc>
        <w:tc>
          <w:tcPr>
            <w:tcW w:w="1020" w:type="dxa"/>
            <w:vAlign w:val="center"/>
          </w:tcPr>
          <w:p w14:paraId="19F6BF21" w14:textId="2128E1C7" w:rsidR="00BD11CB" w:rsidRPr="008169B4" w:rsidRDefault="004E77DC" w:rsidP="00D15DC5">
            <w:pPr>
              <w:spacing w:before="120"/>
              <w:jc w:val="center"/>
              <w:rPr>
                <w:rFonts w:asciiTheme="majorHAnsi" w:eastAsia="Times New Roman" w:hAnsiTheme="majorHAnsi" w:cstheme="majorHAnsi"/>
                <w:sz w:val="16"/>
                <w:szCs w:val="16"/>
              </w:rPr>
            </w:pPr>
            <w:r w:rsidRPr="008169B4">
              <w:rPr>
                <w:rFonts w:asciiTheme="majorHAnsi" w:eastAsia="Times New Roman" w:hAnsiTheme="majorHAnsi" w:cstheme="majorHAnsi"/>
                <w:sz w:val="16"/>
                <w:szCs w:val="16"/>
              </w:rPr>
              <w:t>40</w:t>
            </w:r>
            <w:r w:rsidR="00BD11CB" w:rsidRPr="008169B4">
              <w:rPr>
                <w:rFonts w:asciiTheme="majorHAnsi" w:eastAsia="Times New Roman" w:hAnsiTheme="majorHAnsi" w:cstheme="majorHAnsi"/>
                <w:sz w:val="16"/>
                <w:szCs w:val="16"/>
              </w:rPr>
              <w:t>%</w:t>
            </w:r>
          </w:p>
        </w:tc>
        <w:tc>
          <w:tcPr>
            <w:tcW w:w="1020" w:type="dxa"/>
            <w:vAlign w:val="center"/>
          </w:tcPr>
          <w:p w14:paraId="2A0F22C4" w14:textId="327D17A1" w:rsidR="00BD11CB" w:rsidRPr="000B2A5C" w:rsidRDefault="002424B7" w:rsidP="00D15DC5">
            <w:pPr>
              <w:spacing w:before="120"/>
              <w:jc w:val="center"/>
              <w:rPr>
                <w:rFonts w:asciiTheme="majorHAnsi" w:eastAsia="Times New Roman" w:hAnsiTheme="majorHAnsi" w:cstheme="majorHAnsi"/>
                <w:sz w:val="16"/>
                <w:szCs w:val="16"/>
              </w:rPr>
            </w:pPr>
            <w:r w:rsidRPr="000B2A5C">
              <w:rPr>
                <w:rFonts w:asciiTheme="majorHAnsi" w:eastAsia="Times New Roman" w:hAnsiTheme="majorHAnsi" w:cstheme="majorHAnsi"/>
                <w:sz w:val="16"/>
                <w:szCs w:val="16"/>
              </w:rPr>
              <w:t>36</w:t>
            </w:r>
            <w:r w:rsidR="00BD11CB" w:rsidRPr="000B2A5C">
              <w:rPr>
                <w:rFonts w:asciiTheme="majorHAnsi" w:eastAsia="Times New Roman" w:hAnsiTheme="majorHAnsi" w:cstheme="majorHAnsi"/>
                <w:sz w:val="16"/>
                <w:szCs w:val="16"/>
              </w:rPr>
              <w:t>%</w:t>
            </w:r>
          </w:p>
        </w:tc>
      </w:tr>
      <w:tr w:rsidR="005C199A" w:rsidRPr="007B33D2" w14:paraId="1CDBD9D1" w14:textId="77777777" w:rsidTr="005C199A">
        <w:trPr>
          <w:trHeight w:val="397"/>
        </w:trPr>
        <w:tc>
          <w:tcPr>
            <w:tcW w:w="7030" w:type="dxa"/>
            <w:tcMar>
              <w:top w:w="0" w:type="dxa"/>
              <w:left w:w="108" w:type="dxa"/>
              <w:bottom w:w="0" w:type="dxa"/>
              <w:right w:w="108" w:type="dxa"/>
            </w:tcMar>
            <w:vAlign w:val="center"/>
          </w:tcPr>
          <w:p w14:paraId="38A6C484" w14:textId="23BE607A" w:rsidR="00BD11CB" w:rsidRPr="008169B4" w:rsidRDefault="004E77DC" w:rsidP="00D15DC5">
            <w:pPr>
              <w:spacing w:before="120"/>
              <w:rPr>
                <w:rFonts w:asciiTheme="majorHAnsi" w:eastAsia="Times New Roman" w:hAnsiTheme="majorHAnsi" w:cstheme="majorHAnsi"/>
                <w:kern w:val="0"/>
                <w:sz w:val="16"/>
                <w:szCs w:val="16"/>
                <w14:ligatures w14:val="none"/>
              </w:rPr>
            </w:pPr>
            <w:r w:rsidRPr="004E77DC">
              <w:rPr>
                <w:rFonts w:asciiTheme="majorHAnsi" w:eastAsia="Times New Roman" w:hAnsiTheme="majorHAnsi" w:cstheme="majorHAnsi"/>
                <w:kern w:val="0"/>
                <w:sz w:val="16"/>
                <w:szCs w:val="16"/>
                <w14:ligatures w14:val="none"/>
              </w:rPr>
              <w:t>Ability for users to report false or offensive AI-generated information to AI platforms and/or regulatory bodies</w:t>
            </w:r>
          </w:p>
        </w:tc>
        <w:tc>
          <w:tcPr>
            <w:tcW w:w="1020" w:type="dxa"/>
            <w:vAlign w:val="center"/>
          </w:tcPr>
          <w:p w14:paraId="70CDCDEC" w14:textId="3C502A6F" w:rsidR="00BD11CB" w:rsidRPr="008169B4" w:rsidRDefault="004E77DC" w:rsidP="00D15DC5">
            <w:pPr>
              <w:spacing w:before="120"/>
              <w:jc w:val="center"/>
              <w:rPr>
                <w:rFonts w:asciiTheme="majorHAnsi" w:eastAsia="Times New Roman" w:hAnsiTheme="majorHAnsi" w:cstheme="majorHAnsi"/>
                <w:sz w:val="16"/>
                <w:szCs w:val="16"/>
              </w:rPr>
            </w:pPr>
            <w:r w:rsidRPr="008169B4">
              <w:rPr>
                <w:rFonts w:asciiTheme="majorHAnsi" w:eastAsia="Times New Roman" w:hAnsiTheme="majorHAnsi" w:cstheme="majorHAnsi"/>
                <w:sz w:val="16"/>
                <w:szCs w:val="16"/>
              </w:rPr>
              <w:t>38</w:t>
            </w:r>
            <w:r w:rsidR="00BD11CB" w:rsidRPr="008169B4">
              <w:rPr>
                <w:rFonts w:asciiTheme="majorHAnsi" w:eastAsia="Times New Roman" w:hAnsiTheme="majorHAnsi" w:cstheme="majorHAnsi"/>
                <w:sz w:val="16"/>
                <w:szCs w:val="16"/>
              </w:rPr>
              <w:t>%</w:t>
            </w:r>
          </w:p>
        </w:tc>
        <w:tc>
          <w:tcPr>
            <w:tcW w:w="1020" w:type="dxa"/>
            <w:vAlign w:val="center"/>
          </w:tcPr>
          <w:p w14:paraId="2261CC00" w14:textId="23249514" w:rsidR="00BD11CB" w:rsidRPr="000B2A5C" w:rsidRDefault="004E77DC" w:rsidP="00D15DC5">
            <w:pPr>
              <w:spacing w:before="120"/>
              <w:jc w:val="center"/>
              <w:rPr>
                <w:rFonts w:asciiTheme="majorHAnsi" w:eastAsia="Times New Roman" w:hAnsiTheme="majorHAnsi" w:cstheme="majorHAnsi"/>
                <w:sz w:val="16"/>
                <w:szCs w:val="16"/>
              </w:rPr>
            </w:pPr>
            <w:r w:rsidRPr="000B2A5C">
              <w:rPr>
                <w:rFonts w:asciiTheme="majorHAnsi" w:eastAsia="Times New Roman" w:hAnsiTheme="majorHAnsi" w:cstheme="majorHAnsi"/>
                <w:sz w:val="16"/>
                <w:szCs w:val="16"/>
              </w:rPr>
              <w:t>34</w:t>
            </w:r>
            <w:r w:rsidR="00BD11CB" w:rsidRPr="000B2A5C">
              <w:rPr>
                <w:rFonts w:asciiTheme="majorHAnsi" w:eastAsia="Times New Roman" w:hAnsiTheme="majorHAnsi" w:cstheme="majorHAnsi"/>
                <w:sz w:val="16"/>
                <w:szCs w:val="16"/>
              </w:rPr>
              <w:t>%</w:t>
            </w:r>
          </w:p>
        </w:tc>
      </w:tr>
      <w:tr w:rsidR="005C199A" w:rsidRPr="007B33D2" w14:paraId="20DAEB25" w14:textId="77777777" w:rsidTr="005C199A">
        <w:trPr>
          <w:trHeight w:val="397"/>
        </w:trPr>
        <w:tc>
          <w:tcPr>
            <w:tcW w:w="7030" w:type="dxa"/>
            <w:tcMar>
              <w:top w:w="0" w:type="dxa"/>
              <w:left w:w="108" w:type="dxa"/>
              <w:bottom w:w="0" w:type="dxa"/>
              <w:right w:w="108" w:type="dxa"/>
            </w:tcMar>
            <w:vAlign w:val="center"/>
          </w:tcPr>
          <w:p w14:paraId="0A214DD5" w14:textId="2364680B" w:rsidR="00BD11CB" w:rsidRPr="008169B4" w:rsidRDefault="008169B4" w:rsidP="00D15DC5">
            <w:pPr>
              <w:spacing w:before="120"/>
              <w:rPr>
                <w:rFonts w:asciiTheme="majorHAnsi" w:eastAsia="Times New Roman" w:hAnsiTheme="majorHAnsi" w:cstheme="majorHAnsi"/>
                <w:kern w:val="0"/>
                <w:sz w:val="16"/>
                <w:szCs w:val="16"/>
                <w14:ligatures w14:val="none"/>
              </w:rPr>
            </w:pPr>
            <w:r w:rsidRPr="008169B4">
              <w:rPr>
                <w:rFonts w:asciiTheme="majorHAnsi" w:eastAsia="Times New Roman" w:hAnsiTheme="majorHAnsi" w:cstheme="majorHAnsi"/>
                <w:kern w:val="0"/>
                <w:sz w:val="16"/>
                <w:szCs w:val="16"/>
                <w14:ligatures w14:val="none"/>
              </w:rPr>
              <w:t>Mandatory digital watermarking of AI-generated content</w:t>
            </w:r>
          </w:p>
        </w:tc>
        <w:tc>
          <w:tcPr>
            <w:tcW w:w="1020" w:type="dxa"/>
            <w:vAlign w:val="center"/>
          </w:tcPr>
          <w:p w14:paraId="3AB3A558" w14:textId="0A73AF6A" w:rsidR="00BD11CB" w:rsidRPr="008169B4" w:rsidRDefault="004E77DC" w:rsidP="00D15DC5">
            <w:pPr>
              <w:spacing w:before="120"/>
              <w:jc w:val="center"/>
              <w:rPr>
                <w:rFonts w:asciiTheme="majorHAnsi" w:eastAsia="Times New Roman" w:hAnsiTheme="majorHAnsi" w:cstheme="majorHAnsi"/>
                <w:sz w:val="16"/>
                <w:szCs w:val="16"/>
              </w:rPr>
            </w:pPr>
            <w:r w:rsidRPr="008169B4">
              <w:rPr>
                <w:rFonts w:asciiTheme="majorHAnsi" w:eastAsia="Times New Roman" w:hAnsiTheme="majorHAnsi" w:cstheme="majorHAnsi"/>
                <w:sz w:val="16"/>
                <w:szCs w:val="16"/>
              </w:rPr>
              <w:t>3</w:t>
            </w:r>
            <w:r w:rsidR="008169B4" w:rsidRPr="008169B4">
              <w:rPr>
                <w:rFonts w:asciiTheme="majorHAnsi" w:eastAsia="Times New Roman" w:hAnsiTheme="majorHAnsi" w:cstheme="majorHAnsi"/>
                <w:sz w:val="16"/>
                <w:szCs w:val="16"/>
              </w:rPr>
              <w:t>5</w:t>
            </w:r>
            <w:r w:rsidR="00BD11CB" w:rsidRPr="008169B4">
              <w:rPr>
                <w:rFonts w:asciiTheme="majorHAnsi" w:eastAsia="Times New Roman" w:hAnsiTheme="majorHAnsi" w:cstheme="majorHAnsi"/>
                <w:sz w:val="16"/>
                <w:szCs w:val="16"/>
              </w:rPr>
              <w:t>%</w:t>
            </w:r>
          </w:p>
        </w:tc>
        <w:tc>
          <w:tcPr>
            <w:tcW w:w="1020" w:type="dxa"/>
            <w:vAlign w:val="center"/>
          </w:tcPr>
          <w:p w14:paraId="18DAE6F4" w14:textId="3BCB3B24" w:rsidR="00BD11CB" w:rsidRPr="000B2A5C" w:rsidRDefault="008169B4" w:rsidP="00D15DC5">
            <w:pPr>
              <w:spacing w:before="120"/>
              <w:jc w:val="center"/>
              <w:rPr>
                <w:rFonts w:asciiTheme="majorHAnsi" w:eastAsia="Times New Roman" w:hAnsiTheme="majorHAnsi" w:cstheme="majorHAnsi"/>
                <w:sz w:val="16"/>
                <w:szCs w:val="16"/>
              </w:rPr>
            </w:pPr>
            <w:r w:rsidRPr="000B2A5C">
              <w:rPr>
                <w:rFonts w:asciiTheme="majorHAnsi" w:eastAsia="Times New Roman" w:hAnsiTheme="majorHAnsi" w:cstheme="majorHAnsi"/>
                <w:sz w:val="16"/>
                <w:szCs w:val="16"/>
              </w:rPr>
              <w:t>33</w:t>
            </w:r>
            <w:r w:rsidR="00BD11CB" w:rsidRPr="000B2A5C">
              <w:rPr>
                <w:rFonts w:asciiTheme="majorHAnsi" w:eastAsia="Times New Roman" w:hAnsiTheme="majorHAnsi" w:cstheme="majorHAnsi"/>
                <w:sz w:val="16"/>
                <w:szCs w:val="16"/>
              </w:rPr>
              <w:t>%</w:t>
            </w:r>
          </w:p>
        </w:tc>
      </w:tr>
    </w:tbl>
    <w:p w14:paraId="29A6109F" w14:textId="0A890341" w:rsidR="00B67A5F" w:rsidRPr="002A78D8" w:rsidRDefault="00BD11CB" w:rsidP="00356B50">
      <w:pPr>
        <w:rPr>
          <w:rFonts w:eastAsiaTheme="minorHAnsi" w:cstheme="minorHAnsi"/>
          <w:szCs w:val="20"/>
        </w:rPr>
      </w:pPr>
      <w:r w:rsidRPr="007B33D2">
        <w:rPr>
          <w:rFonts w:eastAsiaTheme="minorHAnsi" w:cstheme="minorHAnsi"/>
          <w:szCs w:val="20"/>
          <w:highlight w:val="yellow"/>
        </w:rPr>
        <w:br/>
      </w:r>
      <w:r w:rsidR="00BD334A" w:rsidRPr="002A78D8">
        <w:rPr>
          <w:rFonts w:eastAsiaTheme="minorHAnsi" w:cstheme="minorHAnsi"/>
          <w:szCs w:val="20"/>
        </w:rPr>
        <w:t xml:space="preserve">Participant quote: </w:t>
      </w:r>
      <w:r w:rsidR="000F4377" w:rsidRPr="002A78D8">
        <w:rPr>
          <w:rFonts w:eastAsiaTheme="minorHAnsi" w:cstheme="minorHAnsi"/>
          <w:szCs w:val="20"/>
        </w:rPr>
        <w:t xml:space="preserve">“Regulation is needed especially if you are making decisions based on advice given by AI. That </w:t>
      </w:r>
      <w:proofErr w:type="gramStart"/>
      <w:r w:rsidR="000F4377" w:rsidRPr="002A78D8">
        <w:rPr>
          <w:rFonts w:eastAsiaTheme="minorHAnsi" w:cstheme="minorHAnsi"/>
          <w:szCs w:val="20"/>
        </w:rPr>
        <w:t>opens up</w:t>
      </w:r>
      <w:proofErr w:type="gramEnd"/>
      <w:r w:rsidR="000F4377" w:rsidRPr="002A78D8">
        <w:rPr>
          <w:rFonts w:eastAsiaTheme="minorHAnsi" w:cstheme="minorHAnsi"/>
          <w:szCs w:val="20"/>
        </w:rPr>
        <w:t xml:space="preserve"> employers to possible issues.” </w:t>
      </w:r>
      <w:r w:rsidR="00B00311" w:rsidRPr="002A78D8">
        <w:rPr>
          <w:rFonts w:eastAsiaTheme="minorHAnsi" w:cstheme="minorHAnsi"/>
          <w:szCs w:val="20"/>
        </w:rPr>
        <w:t>–</w:t>
      </w:r>
      <w:r w:rsidR="000F4377" w:rsidRPr="002A78D8">
        <w:rPr>
          <w:rFonts w:eastAsiaTheme="minorHAnsi" w:cstheme="minorHAnsi"/>
          <w:szCs w:val="20"/>
        </w:rPr>
        <w:t xml:space="preserve"> </w:t>
      </w:r>
      <w:r w:rsidR="00B00311" w:rsidRPr="002A78D8">
        <w:rPr>
          <w:rFonts w:eastAsiaTheme="minorHAnsi" w:cstheme="minorHAnsi"/>
          <w:szCs w:val="20"/>
        </w:rPr>
        <w:t xml:space="preserve">Sole trader, Brisbane, </w:t>
      </w:r>
      <w:r w:rsidR="00295B04" w:rsidRPr="002A78D8">
        <w:rPr>
          <w:rFonts w:eastAsiaTheme="minorHAnsi" w:cstheme="minorHAnsi"/>
          <w:szCs w:val="20"/>
        </w:rPr>
        <w:t>QLD, Photography</w:t>
      </w:r>
    </w:p>
    <w:p w14:paraId="18D5392B" w14:textId="37AA6DB7" w:rsidR="00BD334A" w:rsidRPr="002A78D8" w:rsidRDefault="00437EFC" w:rsidP="00BD334A">
      <w:pPr>
        <w:rPr>
          <w:rFonts w:asciiTheme="majorHAnsi" w:eastAsiaTheme="minorHAnsi" w:hAnsiTheme="majorHAnsi" w:cstheme="majorHAnsi"/>
          <w:szCs w:val="20"/>
        </w:rPr>
      </w:pPr>
      <w:r w:rsidRPr="002A78D8">
        <w:rPr>
          <w:rFonts w:asciiTheme="majorHAnsi" w:eastAsiaTheme="minorHAnsi" w:hAnsiTheme="majorHAnsi" w:cstheme="majorHAnsi"/>
          <w:szCs w:val="20"/>
        </w:rPr>
        <w:t>Participant quote: “Regulation is a good thing because you want to know what companies are doing with your data, where it’s going, and what’s happening with it behind the scenes.” – Micro business, Regional VIC, Finance</w:t>
      </w:r>
    </w:p>
    <w:p w14:paraId="6BAB3AB8" w14:textId="0C8618EC" w:rsidR="00165C0D" w:rsidRPr="00C00451" w:rsidRDefault="00437EFC" w:rsidP="009C6A49">
      <w:pPr>
        <w:rPr>
          <w:rFonts w:asciiTheme="majorHAnsi" w:eastAsiaTheme="minorHAnsi" w:hAnsiTheme="majorHAnsi" w:cstheme="majorHAnsi"/>
          <w:b/>
          <w:sz w:val="32"/>
          <w:szCs w:val="32"/>
        </w:rPr>
      </w:pPr>
      <w:r w:rsidRPr="00C00451">
        <w:rPr>
          <w:rFonts w:asciiTheme="majorHAnsi" w:eastAsiaTheme="minorHAnsi" w:hAnsiTheme="majorHAnsi" w:cstheme="majorHAnsi"/>
          <w:b/>
          <w:sz w:val="32"/>
          <w:szCs w:val="32"/>
        </w:rPr>
        <w:t>Concerns around AI regulation</w:t>
      </w:r>
    </w:p>
    <w:p w14:paraId="2A4101C4" w14:textId="77777777" w:rsidR="0088763D" w:rsidRPr="0088763D" w:rsidRDefault="0088763D" w:rsidP="0088763D">
      <w:pPr>
        <w:rPr>
          <w:color w:val="282533"/>
        </w:rPr>
      </w:pPr>
      <w:r w:rsidRPr="0088763D">
        <w:rPr>
          <w:color w:val="282533"/>
        </w:rPr>
        <w:t>While regulation of AI is broadly supported, concerns were raised in qualitative discussion about the extent of regulatory controls, and effectiveness of enforcement.</w:t>
      </w:r>
    </w:p>
    <w:p w14:paraId="1AED98BE" w14:textId="77777777" w:rsidR="0088763D" w:rsidRPr="0088763D" w:rsidRDefault="0088763D" w:rsidP="0088763D">
      <w:pPr>
        <w:rPr>
          <w:color w:val="282533"/>
        </w:rPr>
      </w:pPr>
      <w:r w:rsidRPr="0088763D">
        <w:rPr>
          <w:color w:val="282533"/>
        </w:rPr>
        <w:t>Key concerns include:</w:t>
      </w:r>
    </w:p>
    <w:p w14:paraId="28097104" w14:textId="77777777" w:rsidR="0088763D" w:rsidRPr="0088763D" w:rsidRDefault="0088763D" w:rsidP="00D15DC5">
      <w:pPr>
        <w:pStyle w:val="ListParagraph"/>
        <w:numPr>
          <w:ilvl w:val="0"/>
          <w:numId w:val="42"/>
        </w:numPr>
        <w:ind w:left="0"/>
        <w:rPr>
          <w:color w:val="282533"/>
        </w:rPr>
      </w:pPr>
      <w:r w:rsidRPr="0088763D">
        <w:rPr>
          <w:color w:val="282533"/>
        </w:rPr>
        <w:t xml:space="preserve">Doubt about the extent to which AI platforms owned and hosted overseas would comply with Australian regulations </w:t>
      </w:r>
    </w:p>
    <w:p w14:paraId="0D415E94" w14:textId="77777777" w:rsidR="0088763D" w:rsidRPr="0088763D" w:rsidRDefault="0088763D" w:rsidP="00D15DC5">
      <w:pPr>
        <w:pStyle w:val="ListParagraph"/>
        <w:numPr>
          <w:ilvl w:val="0"/>
          <w:numId w:val="42"/>
        </w:numPr>
        <w:ind w:left="0"/>
        <w:rPr>
          <w:color w:val="282533"/>
        </w:rPr>
      </w:pPr>
      <w:r w:rsidRPr="0088763D">
        <w:rPr>
          <w:color w:val="282533"/>
        </w:rPr>
        <w:t>A belief that AI platforms would find workarounds to bypass regulatory constraints</w:t>
      </w:r>
    </w:p>
    <w:p w14:paraId="1FD6091E" w14:textId="77777777" w:rsidR="0088763D" w:rsidRPr="0088763D" w:rsidRDefault="0088763D" w:rsidP="00D15DC5">
      <w:pPr>
        <w:pStyle w:val="ListParagraph"/>
        <w:numPr>
          <w:ilvl w:val="0"/>
          <w:numId w:val="42"/>
        </w:numPr>
        <w:ind w:left="0"/>
        <w:rPr>
          <w:color w:val="282533"/>
        </w:rPr>
      </w:pPr>
      <w:r w:rsidRPr="0088763D">
        <w:rPr>
          <w:color w:val="282533"/>
        </w:rPr>
        <w:t>Worry that over-regulation could stifle innovation to increase the technical capability of AI platforms</w:t>
      </w:r>
    </w:p>
    <w:p w14:paraId="712883F6" w14:textId="77777777" w:rsidR="0088763D" w:rsidRPr="0088763D" w:rsidRDefault="0088763D" w:rsidP="00D15DC5">
      <w:pPr>
        <w:pStyle w:val="ListParagraph"/>
        <w:numPr>
          <w:ilvl w:val="0"/>
          <w:numId w:val="42"/>
        </w:numPr>
        <w:ind w:left="0"/>
        <w:rPr>
          <w:color w:val="282533"/>
        </w:rPr>
      </w:pPr>
      <w:r w:rsidRPr="0088763D">
        <w:rPr>
          <w:color w:val="282533"/>
        </w:rPr>
        <w:t>The pace of change is too fast for regulation to keep up</w:t>
      </w:r>
    </w:p>
    <w:p w14:paraId="20FE2C5E" w14:textId="64ED2D7C" w:rsidR="00730E0F" w:rsidRPr="00C00451" w:rsidRDefault="0088763D" w:rsidP="00D15DC5">
      <w:pPr>
        <w:pStyle w:val="ListParagraph"/>
        <w:numPr>
          <w:ilvl w:val="0"/>
          <w:numId w:val="42"/>
        </w:numPr>
        <w:ind w:left="0"/>
        <w:rPr>
          <w:color w:val="282533"/>
        </w:rPr>
      </w:pPr>
      <w:r w:rsidRPr="0088763D">
        <w:rPr>
          <w:color w:val="282533"/>
        </w:rPr>
        <w:t xml:space="preserve">Feeling that ‘bad actors’ would disregard regulatory safeguards and that risks could never be fully eliminated </w:t>
      </w:r>
    </w:p>
    <w:p w14:paraId="15A75486" w14:textId="4D4C390B" w:rsidR="00BD11CB" w:rsidRPr="00E30D45" w:rsidRDefault="00720EB9" w:rsidP="00BD11CB">
      <w:pPr>
        <w:rPr>
          <w:rFonts w:asciiTheme="majorHAnsi" w:eastAsiaTheme="minorHAnsi" w:hAnsiTheme="majorHAnsi" w:cstheme="majorHAnsi"/>
        </w:rPr>
      </w:pPr>
      <w:r w:rsidRPr="00E30D45">
        <w:rPr>
          <w:rFonts w:asciiTheme="majorHAnsi" w:eastAsiaTheme="minorHAnsi" w:hAnsiTheme="majorHAnsi" w:cstheme="majorHAnsi"/>
        </w:rPr>
        <w:lastRenderedPageBreak/>
        <w:t xml:space="preserve">Participant quote: </w:t>
      </w:r>
      <w:r w:rsidR="00BB6ED5" w:rsidRPr="00E30D45">
        <w:rPr>
          <w:rFonts w:asciiTheme="majorHAnsi" w:eastAsiaTheme="minorHAnsi" w:hAnsiTheme="majorHAnsi" w:cstheme="majorHAnsi"/>
        </w:rPr>
        <w:t>“It might be difficult to enforce because it’s moving at such a rapid pace, legislation might lag behind.”</w:t>
      </w:r>
      <w:r w:rsidR="00093190" w:rsidRPr="00E30D45">
        <w:rPr>
          <w:rFonts w:asciiTheme="majorHAnsi" w:eastAsiaTheme="minorHAnsi" w:hAnsiTheme="majorHAnsi" w:cstheme="majorHAnsi"/>
        </w:rPr>
        <w:t xml:space="preserve"> – Male, </w:t>
      </w:r>
      <w:r w:rsidR="00586850" w:rsidRPr="00E30D45">
        <w:rPr>
          <w:rFonts w:asciiTheme="majorHAnsi" w:eastAsiaTheme="minorHAnsi" w:hAnsiTheme="majorHAnsi" w:cstheme="majorHAnsi"/>
        </w:rPr>
        <w:t>35-49, Melbourne, VIC</w:t>
      </w:r>
    </w:p>
    <w:p w14:paraId="7788518E" w14:textId="43A8DADD" w:rsidR="00586850" w:rsidRPr="00E30D45" w:rsidRDefault="00586850" w:rsidP="00BD11CB">
      <w:pPr>
        <w:rPr>
          <w:rFonts w:asciiTheme="majorHAnsi" w:eastAsiaTheme="minorHAnsi" w:hAnsiTheme="majorHAnsi" w:cstheme="majorHAnsi"/>
        </w:rPr>
      </w:pPr>
      <w:r w:rsidRPr="00E30D45">
        <w:rPr>
          <w:rFonts w:asciiTheme="majorHAnsi" w:eastAsiaTheme="minorHAnsi" w:hAnsiTheme="majorHAnsi" w:cstheme="majorHAnsi"/>
        </w:rPr>
        <w:t xml:space="preserve">Participant quote: </w:t>
      </w:r>
      <w:r w:rsidR="00E8447A" w:rsidRPr="00E30D45">
        <w:rPr>
          <w:rFonts w:asciiTheme="majorHAnsi" w:eastAsiaTheme="minorHAnsi" w:hAnsiTheme="majorHAnsi" w:cstheme="majorHAnsi"/>
        </w:rPr>
        <w:t xml:space="preserve">“You don’t want to put restrictions on people too early before we learn the good things we can do.” </w:t>
      </w:r>
      <w:r w:rsidR="00B34937" w:rsidRPr="00E30D45">
        <w:rPr>
          <w:rFonts w:asciiTheme="majorHAnsi" w:eastAsiaTheme="minorHAnsi" w:hAnsiTheme="majorHAnsi" w:cstheme="majorHAnsi"/>
        </w:rPr>
        <w:t>–</w:t>
      </w:r>
      <w:r w:rsidR="00E8447A" w:rsidRPr="00E30D45">
        <w:rPr>
          <w:rFonts w:asciiTheme="majorHAnsi" w:eastAsiaTheme="minorHAnsi" w:hAnsiTheme="majorHAnsi" w:cstheme="majorHAnsi"/>
        </w:rPr>
        <w:t xml:space="preserve"> </w:t>
      </w:r>
      <w:r w:rsidR="00B34937" w:rsidRPr="00E30D45">
        <w:rPr>
          <w:rFonts w:asciiTheme="majorHAnsi" w:eastAsiaTheme="minorHAnsi" w:hAnsiTheme="majorHAnsi" w:cstheme="majorHAnsi"/>
        </w:rPr>
        <w:t>Small business, Regional QLD, Entertainment</w:t>
      </w:r>
    </w:p>
    <w:tbl>
      <w:tblPr>
        <w:tblStyle w:val="TableGrid"/>
        <w:tblpPr w:leftFromText="180" w:rightFromText="180" w:vertAnchor="page" w:horzAnchor="margin" w:tblpY="3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30D45" w:rsidRPr="0070396C" w14:paraId="53D2EF87" w14:textId="77777777" w:rsidTr="00E30D45">
        <w:tc>
          <w:tcPr>
            <w:tcW w:w="9016" w:type="dxa"/>
          </w:tcPr>
          <w:p w14:paraId="50C78ED6" w14:textId="77777777" w:rsidR="00E30D45" w:rsidRPr="00B12AAC" w:rsidRDefault="00E30D45" w:rsidP="00E30D45">
            <w:pPr>
              <w:rPr>
                <w:rFonts w:asciiTheme="majorHAnsi" w:eastAsiaTheme="minorHAnsi" w:hAnsiTheme="majorHAnsi" w:cstheme="majorHAnsi"/>
                <w:b/>
                <w:bCs/>
                <w:szCs w:val="20"/>
              </w:rPr>
            </w:pPr>
            <w:r w:rsidRPr="00B12AAC">
              <w:rPr>
                <w:rFonts w:asciiTheme="majorHAnsi" w:eastAsiaTheme="minorHAnsi" w:hAnsiTheme="majorHAnsi" w:cstheme="majorHAnsi"/>
                <w:b/>
                <w:bCs/>
                <w:szCs w:val="20"/>
              </w:rPr>
              <w:t>What this means</w:t>
            </w:r>
          </w:p>
          <w:p w14:paraId="12BF773F" w14:textId="7241058B" w:rsidR="00E30D45" w:rsidRPr="00E30D45" w:rsidRDefault="00E30D45" w:rsidP="00E30D45">
            <w:pPr>
              <w:pStyle w:val="ListParagraph"/>
              <w:numPr>
                <w:ilvl w:val="0"/>
                <w:numId w:val="42"/>
              </w:numPr>
              <w:rPr>
                <w:rFonts w:asciiTheme="majorHAnsi" w:eastAsiaTheme="minorHAnsi" w:hAnsiTheme="majorHAnsi" w:cstheme="majorHAnsi"/>
                <w:szCs w:val="20"/>
              </w:rPr>
            </w:pPr>
            <w:r w:rsidRPr="00E30D45">
              <w:rPr>
                <w:rFonts w:asciiTheme="majorHAnsi" w:eastAsiaTheme="minorHAnsi" w:hAnsiTheme="majorHAnsi" w:cstheme="majorHAnsi"/>
                <w:szCs w:val="20"/>
              </w:rPr>
              <w:t>AI regulatory safeguards are sought by Australian consumers and small businesses to address concerns and support the continued adoption of the technology.</w:t>
            </w:r>
          </w:p>
          <w:p w14:paraId="564E54A6" w14:textId="3A8949F9" w:rsidR="00E30D45" w:rsidRPr="00E30D45" w:rsidRDefault="00E30D45" w:rsidP="00E30D45">
            <w:pPr>
              <w:pStyle w:val="ListParagraph"/>
              <w:numPr>
                <w:ilvl w:val="0"/>
                <w:numId w:val="42"/>
              </w:numPr>
              <w:rPr>
                <w:rFonts w:asciiTheme="majorHAnsi" w:eastAsiaTheme="minorHAnsi" w:hAnsiTheme="majorHAnsi" w:cstheme="majorHAnsi"/>
                <w:szCs w:val="20"/>
              </w:rPr>
            </w:pPr>
            <w:r w:rsidRPr="00E30D45">
              <w:rPr>
                <w:rFonts w:asciiTheme="majorHAnsi" w:eastAsiaTheme="minorHAnsi" w:hAnsiTheme="majorHAnsi" w:cstheme="majorHAnsi"/>
                <w:szCs w:val="20"/>
              </w:rPr>
              <w:t>Prior to implementation of regulation, in-depth consultation should be undertaken to determine the most effective approach to regulation to meet the needs of Australians while encouraging innovation and take up.</w:t>
            </w:r>
          </w:p>
          <w:p w14:paraId="161236F4" w14:textId="72A0E45B" w:rsidR="00E30D45" w:rsidRPr="00E30D45" w:rsidRDefault="00E30D45" w:rsidP="00E30D45">
            <w:pPr>
              <w:pStyle w:val="ListParagraph"/>
              <w:numPr>
                <w:ilvl w:val="0"/>
                <w:numId w:val="42"/>
              </w:numPr>
              <w:rPr>
                <w:rFonts w:asciiTheme="majorHAnsi" w:hAnsiTheme="majorHAnsi" w:cstheme="majorHAnsi"/>
                <w:szCs w:val="20"/>
              </w:rPr>
            </w:pPr>
            <w:r w:rsidRPr="00E30D45">
              <w:rPr>
                <w:rFonts w:asciiTheme="majorHAnsi" w:eastAsiaTheme="minorHAnsi" w:hAnsiTheme="majorHAnsi" w:cstheme="majorHAnsi"/>
                <w:szCs w:val="20"/>
              </w:rPr>
              <w:t>Regulation of AI that is both robust and fit for purpose, with credible, enforceable protections in place will support public trust in AI.</w:t>
            </w:r>
          </w:p>
        </w:tc>
      </w:tr>
    </w:tbl>
    <w:p w14:paraId="1699081D" w14:textId="199BA2D4" w:rsidR="00E30D45" w:rsidRPr="002A7615" w:rsidRDefault="00E30D45" w:rsidP="00E30D45">
      <w:pPr>
        <w:rPr>
          <w:rFonts w:asciiTheme="majorHAnsi" w:eastAsiaTheme="minorHAnsi" w:hAnsiTheme="majorHAnsi" w:cstheme="majorHAnsi"/>
          <w:b/>
          <w:color w:val="9462A8" w:themeColor="accent6" w:themeShade="BF"/>
          <w:sz w:val="28"/>
          <w:szCs w:val="28"/>
        </w:rPr>
      </w:pPr>
      <w:r>
        <w:rPr>
          <w:rFonts w:asciiTheme="majorHAnsi" w:eastAsiaTheme="minorHAnsi" w:hAnsiTheme="majorHAnsi" w:cstheme="majorHAnsi"/>
          <w:b/>
          <w:color w:val="9462A8" w:themeColor="accent6" w:themeShade="BF"/>
          <w:sz w:val="28"/>
          <w:szCs w:val="28"/>
        </w:rPr>
        <w:br/>
      </w:r>
      <w:r w:rsidRPr="002A7615">
        <w:rPr>
          <w:rFonts w:asciiTheme="majorHAnsi" w:eastAsiaTheme="minorHAnsi" w:hAnsiTheme="majorHAnsi" w:cstheme="majorHAnsi"/>
          <w:b/>
          <w:color w:val="9462A8" w:themeColor="accent6" w:themeShade="BF"/>
          <w:sz w:val="28"/>
          <w:szCs w:val="28"/>
        </w:rPr>
        <w:t xml:space="preserve">Digital lives in focus: </w:t>
      </w:r>
      <w:r>
        <w:rPr>
          <w:rFonts w:asciiTheme="majorHAnsi" w:eastAsiaTheme="minorHAnsi" w:hAnsiTheme="majorHAnsi" w:cstheme="majorHAnsi"/>
          <w:b/>
          <w:color w:val="9462A8" w:themeColor="accent6" w:themeShade="BF"/>
          <w:sz w:val="28"/>
          <w:szCs w:val="28"/>
        </w:rPr>
        <w:t>Rohan</w:t>
      </w:r>
    </w:p>
    <w:p w14:paraId="38FF2940" w14:textId="58262853" w:rsidR="00BA23BD" w:rsidRDefault="00BA23BD" w:rsidP="002F35EE">
      <w:pPr>
        <w:rPr>
          <w:rFonts w:asciiTheme="majorHAnsi" w:eastAsiaTheme="minorHAnsi" w:hAnsiTheme="majorHAnsi" w:cstheme="majorHAnsi"/>
          <w:color w:val="282533" w:themeColor="text1"/>
        </w:rPr>
      </w:pPr>
      <w:r w:rsidRPr="00FC00BC">
        <w:rPr>
          <w:rFonts w:asciiTheme="majorHAnsi" w:eastAsiaTheme="minorHAnsi" w:hAnsiTheme="majorHAnsi" w:cstheme="majorHAnsi"/>
          <w:color w:val="282533" w:themeColor="text1"/>
        </w:rPr>
        <w:t>Participant profile</w:t>
      </w:r>
      <w:r w:rsidR="00FC00BC">
        <w:rPr>
          <w:rFonts w:asciiTheme="majorHAnsi" w:eastAsiaTheme="minorHAnsi" w:hAnsiTheme="majorHAnsi" w:cstheme="majorHAnsi"/>
          <w:color w:val="282533" w:themeColor="text1"/>
        </w:rPr>
        <w:t>:</w:t>
      </w:r>
    </w:p>
    <w:p w14:paraId="6EE9611B" w14:textId="07F3529A" w:rsidR="00FC00BC" w:rsidRDefault="00FC00BC" w:rsidP="00D15DC5">
      <w:pPr>
        <w:pStyle w:val="ListParagraph"/>
        <w:numPr>
          <w:ilvl w:val="0"/>
          <w:numId w:val="43"/>
        </w:numPr>
        <w:ind w:left="0"/>
        <w:rPr>
          <w:rFonts w:asciiTheme="majorHAnsi" w:eastAsiaTheme="minorHAnsi" w:hAnsiTheme="majorHAnsi" w:cstheme="majorHAnsi"/>
          <w:color w:val="282533" w:themeColor="text1"/>
        </w:rPr>
      </w:pPr>
      <w:r>
        <w:rPr>
          <w:rFonts w:asciiTheme="majorHAnsi" w:eastAsiaTheme="minorHAnsi" w:hAnsiTheme="majorHAnsi" w:cstheme="majorHAnsi"/>
          <w:color w:val="282533" w:themeColor="text1"/>
        </w:rPr>
        <w:t>Male</w:t>
      </w:r>
    </w:p>
    <w:p w14:paraId="586F148F" w14:textId="5B3772D8" w:rsidR="00FC00BC" w:rsidRPr="00FC00BC" w:rsidRDefault="00FC00BC" w:rsidP="00D15DC5">
      <w:pPr>
        <w:pStyle w:val="ListParagraph"/>
        <w:numPr>
          <w:ilvl w:val="0"/>
          <w:numId w:val="43"/>
        </w:numPr>
        <w:ind w:left="0"/>
        <w:rPr>
          <w:rFonts w:asciiTheme="majorHAnsi" w:eastAsiaTheme="minorHAnsi" w:hAnsiTheme="majorHAnsi" w:cstheme="majorHAnsi"/>
          <w:color w:val="282533" w:themeColor="text1"/>
        </w:rPr>
      </w:pPr>
      <w:r>
        <w:rPr>
          <w:rFonts w:asciiTheme="majorHAnsi" w:eastAsiaTheme="minorHAnsi" w:hAnsiTheme="majorHAnsi" w:cstheme="majorHAnsi"/>
          <w:color w:val="282533" w:themeColor="text1"/>
        </w:rPr>
        <w:t xml:space="preserve">Small business </w:t>
      </w:r>
      <w:r w:rsidR="00A2141E">
        <w:rPr>
          <w:rFonts w:asciiTheme="majorHAnsi" w:eastAsiaTheme="minorHAnsi" w:hAnsiTheme="majorHAnsi" w:cstheme="majorHAnsi"/>
          <w:color w:val="282533" w:themeColor="text1"/>
        </w:rPr>
        <w:t>owner</w:t>
      </w:r>
    </w:p>
    <w:p w14:paraId="72C3D45F" w14:textId="57DD26FB" w:rsidR="00A2141E" w:rsidRDefault="00A2141E" w:rsidP="00D15DC5">
      <w:pPr>
        <w:pStyle w:val="ListParagraph"/>
        <w:numPr>
          <w:ilvl w:val="0"/>
          <w:numId w:val="43"/>
        </w:numPr>
        <w:ind w:left="0"/>
        <w:rPr>
          <w:rFonts w:asciiTheme="majorHAnsi" w:eastAsiaTheme="minorHAnsi" w:hAnsiTheme="majorHAnsi" w:cstheme="majorHAnsi"/>
          <w:color w:val="282533" w:themeColor="text1"/>
        </w:rPr>
      </w:pPr>
      <w:r>
        <w:rPr>
          <w:rFonts w:asciiTheme="majorHAnsi" w:eastAsiaTheme="minorHAnsi" w:hAnsiTheme="majorHAnsi" w:cstheme="majorHAnsi"/>
          <w:color w:val="282533" w:themeColor="text1"/>
        </w:rPr>
        <w:t>Sydney, NSW</w:t>
      </w:r>
    </w:p>
    <w:p w14:paraId="14DD92F1" w14:textId="5E999076" w:rsidR="00A2141E" w:rsidRDefault="00A2141E" w:rsidP="00D15DC5">
      <w:pPr>
        <w:pStyle w:val="ListParagraph"/>
        <w:numPr>
          <w:ilvl w:val="0"/>
          <w:numId w:val="43"/>
        </w:numPr>
        <w:ind w:left="0"/>
        <w:rPr>
          <w:rFonts w:asciiTheme="majorHAnsi" w:eastAsiaTheme="minorHAnsi" w:hAnsiTheme="majorHAnsi" w:cstheme="majorHAnsi"/>
          <w:color w:val="282533" w:themeColor="text1"/>
        </w:rPr>
      </w:pPr>
      <w:r>
        <w:rPr>
          <w:rFonts w:asciiTheme="majorHAnsi" w:eastAsiaTheme="minorHAnsi" w:hAnsiTheme="majorHAnsi" w:cstheme="majorHAnsi"/>
          <w:color w:val="282533" w:themeColor="text1"/>
        </w:rPr>
        <w:t>Computer training provider</w:t>
      </w:r>
    </w:p>
    <w:p w14:paraId="49ADF61C" w14:textId="563FCCD1" w:rsidR="00A2141E" w:rsidRDefault="00A2141E" w:rsidP="00A2141E">
      <w:pPr>
        <w:rPr>
          <w:rFonts w:asciiTheme="majorHAnsi" w:eastAsiaTheme="minorHAnsi" w:hAnsiTheme="majorHAnsi" w:cstheme="majorHAnsi"/>
          <w:color w:val="282533" w:themeColor="text1"/>
        </w:rPr>
      </w:pPr>
      <w:r>
        <w:rPr>
          <w:rFonts w:asciiTheme="majorHAnsi" w:eastAsiaTheme="minorHAnsi" w:hAnsiTheme="majorHAnsi" w:cstheme="majorHAnsi"/>
          <w:color w:val="282533" w:themeColor="text1"/>
        </w:rPr>
        <w:t>Key points:</w:t>
      </w:r>
    </w:p>
    <w:p w14:paraId="0FFFE838" w14:textId="0294F3FC" w:rsidR="00A2141E" w:rsidRDefault="00A2141E" w:rsidP="00D15DC5">
      <w:pPr>
        <w:pStyle w:val="ListParagraph"/>
        <w:numPr>
          <w:ilvl w:val="0"/>
          <w:numId w:val="44"/>
        </w:numPr>
        <w:ind w:left="0"/>
        <w:rPr>
          <w:rFonts w:asciiTheme="majorHAnsi" w:eastAsiaTheme="minorHAnsi" w:hAnsiTheme="majorHAnsi" w:cstheme="majorHAnsi"/>
          <w:color w:val="282533" w:themeColor="text1"/>
        </w:rPr>
      </w:pPr>
      <w:r>
        <w:rPr>
          <w:rFonts w:asciiTheme="majorHAnsi" w:eastAsiaTheme="minorHAnsi" w:hAnsiTheme="majorHAnsi" w:cstheme="majorHAnsi"/>
          <w:color w:val="282533" w:themeColor="text1"/>
        </w:rPr>
        <w:t>Uses AI at work</w:t>
      </w:r>
    </w:p>
    <w:p w14:paraId="43D17017" w14:textId="30E71C35" w:rsidR="00A2141E" w:rsidRDefault="00A2141E" w:rsidP="00D15DC5">
      <w:pPr>
        <w:pStyle w:val="ListParagraph"/>
        <w:numPr>
          <w:ilvl w:val="0"/>
          <w:numId w:val="44"/>
        </w:numPr>
        <w:ind w:left="0"/>
        <w:rPr>
          <w:rFonts w:asciiTheme="majorHAnsi" w:eastAsiaTheme="minorHAnsi" w:hAnsiTheme="majorHAnsi" w:cstheme="majorHAnsi"/>
          <w:color w:val="282533" w:themeColor="text1"/>
        </w:rPr>
      </w:pPr>
      <w:r>
        <w:rPr>
          <w:rFonts w:asciiTheme="majorHAnsi" w:eastAsiaTheme="minorHAnsi" w:hAnsiTheme="majorHAnsi" w:cstheme="majorHAnsi"/>
          <w:color w:val="282533" w:themeColor="text1"/>
        </w:rPr>
        <w:t>Is experimenting and learning</w:t>
      </w:r>
    </w:p>
    <w:p w14:paraId="6E95C7B4" w14:textId="2240F441" w:rsidR="00A2141E" w:rsidRPr="00A2141E" w:rsidRDefault="00A2141E" w:rsidP="00D15DC5">
      <w:pPr>
        <w:pStyle w:val="ListParagraph"/>
        <w:numPr>
          <w:ilvl w:val="0"/>
          <w:numId w:val="44"/>
        </w:numPr>
        <w:ind w:left="0"/>
        <w:rPr>
          <w:rFonts w:asciiTheme="majorHAnsi" w:eastAsiaTheme="minorHAnsi" w:hAnsiTheme="majorHAnsi" w:cstheme="majorHAnsi"/>
          <w:color w:val="282533" w:themeColor="text1"/>
        </w:rPr>
      </w:pPr>
      <w:r>
        <w:rPr>
          <w:rFonts w:asciiTheme="majorHAnsi" w:eastAsiaTheme="minorHAnsi" w:hAnsiTheme="majorHAnsi" w:cstheme="majorHAnsi"/>
          <w:color w:val="282533" w:themeColor="text1"/>
        </w:rPr>
        <w:t>Believes AI regulation can be beneficial but is cautious</w:t>
      </w:r>
    </w:p>
    <w:p w14:paraId="3675E03E" w14:textId="77777777" w:rsidR="008E759B" w:rsidRPr="008E759B" w:rsidRDefault="008E759B" w:rsidP="008E759B">
      <w:pPr>
        <w:rPr>
          <w:rFonts w:asciiTheme="majorHAnsi" w:eastAsiaTheme="minorHAnsi" w:hAnsiTheme="majorHAnsi" w:cstheme="majorHAnsi"/>
          <w:color w:val="282533" w:themeColor="text1"/>
        </w:rPr>
      </w:pPr>
      <w:r w:rsidRPr="008E759B">
        <w:rPr>
          <w:rFonts w:asciiTheme="majorHAnsi" w:eastAsiaTheme="minorHAnsi" w:hAnsiTheme="majorHAnsi" w:cstheme="majorHAnsi"/>
          <w:color w:val="282533" w:themeColor="text1"/>
        </w:rPr>
        <w:t>Rohan owns a training business and uses generative AI for content creation (e.g. training manuals) and translation. He finds it useful and regards AI as a way for his business to stand out from its competition. He sees AI tools as providing him with extensive opportunities to create and improve his service offering.</w:t>
      </w:r>
    </w:p>
    <w:p w14:paraId="63287E84" w14:textId="77777777" w:rsidR="008E759B" w:rsidRPr="008E759B" w:rsidRDefault="008E759B" w:rsidP="008E759B">
      <w:pPr>
        <w:rPr>
          <w:rFonts w:asciiTheme="majorHAnsi" w:eastAsiaTheme="minorHAnsi" w:hAnsiTheme="majorHAnsi" w:cstheme="majorHAnsi"/>
          <w:color w:val="282533" w:themeColor="text1"/>
        </w:rPr>
      </w:pPr>
      <w:r w:rsidRPr="008E759B">
        <w:rPr>
          <w:rFonts w:asciiTheme="majorHAnsi" w:eastAsiaTheme="minorHAnsi" w:hAnsiTheme="majorHAnsi" w:cstheme="majorHAnsi"/>
          <w:color w:val="282533" w:themeColor="text1"/>
        </w:rPr>
        <w:t>While Rohan feels positive about AI, he considers there is a long road ahead to understanding it. He is exploring different AI platforms and watching tutorials to build his familiarity with the tools available.</w:t>
      </w:r>
    </w:p>
    <w:p w14:paraId="26AD5115" w14:textId="238A7F8C" w:rsidR="008E759B" w:rsidRPr="008E759B" w:rsidRDefault="008E759B" w:rsidP="008E759B">
      <w:pPr>
        <w:rPr>
          <w:rFonts w:asciiTheme="majorHAnsi" w:eastAsiaTheme="minorHAnsi" w:hAnsiTheme="majorHAnsi" w:cstheme="majorHAnsi"/>
          <w:color w:val="282533" w:themeColor="text1"/>
        </w:rPr>
      </w:pPr>
      <w:r w:rsidRPr="008E759B">
        <w:rPr>
          <w:rFonts w:asciiTheme="majorHAnsi" w:eastAsiaTheme="minorHAnsi" w:hAnsiTheme="majorHAnsi" w:cstheme="majorHAnsi"/>
          <w:color w:val="282533" w:themeColor="text1"/>
        </w:rPr>
        <w:t xml:space="preserve">He also believes regulation of AI would ensure ethical practices, such as mandatory watermarks on AI-generated content. However, he is cautious that regulation shouldn’t go too far </w:t>
      </w:r>
      <w:proofErr w:type="gramStart"/>
      <w:r w:rsidRPr="008E759B">
        <w:rPr>
          <w:rFonts w:asciiTheme="majorHAnsi" w:eastAsiaTheme="minorHAnsi" w:hAnsiTheme="majorHAnsi" w:cstheme="majorHAnsi"/>
          <w:color w:val="282533" w:themeColor="text1"/>
        </w:rPr>
        <w:t>so as to</w:t>
      </w:r>
      <w:proofErr w:type="gramEnd"/>
      <w:r w:rsidRPr="008E759B">
        <w:rPr>
          <w:rFonts w:asciiTheme="majorHAnsi" w:eastAsiaTheme="minorHAnsi" w:hAnsiTheme="majorHAnsi" w:cstheme="majorHAnsi"/>
          <w:color w:val="282533" w:themeColor="text1"/>
        </w:rPr>
        <w:t xml:space="preserve"> impede its efficacy.</w:t>
      </w:r>
    </w:p>
    <w:p w14:paraId="7A0E762E" w14:textId="1108A90D" w:rsidR="00BE3A96" w:rsidRPr="008E759B" w:rsidRDefault="00BE3A96" w:rsidP="008E759B">
      <w:pPr>
        <w:rPr>
          <w:rFonts w:asciiTheme="majorHAnsi" w:eastAsiaTheme="minorHAnsi" w:hAnsiTheme="majorHAnsi" w:cstheme="majorHAnsi"/>
          <w:color w:val="282533" w:themeColor="text1"/>
        </w:rPr>
      </w:pPr>
      <w:r w:rsidRPr="00110DB8">
        <w:rPr>
          <w:rFonts w:asciiTheme="majorHAnsi" w:eastAsiaTheme="minorHAnsi" w:hAnsiTheme="majorHAnsi" w:cstheme="majorHAnsi"/>
          <w:i/>
          <w:iCs/>
          <w:color w:val="282533" w:themeColor="text1"/>
        </w:rPr>
        <w:lastRenderedPageBreak/>
        <w:t>Quote</w:t>
      </w:r>
      <w:r>
        <w:rPr>
          <w:rFonts w:asciiTheme="majorHAnsi" w:eastAsiaTheme="minorHAnsi" w:hAnsiTheme="majorHAnsi" w:cstheme="majorHAnsi"/>
          <w:color w:val="282533" w:themeColor="text1"/>
        </w:rPr>
        <w:t xml:space="preserve">: </w:t>
      </w:r>
      <w:r w:rsidRPr="00BE3A96">
        <w:rPr>
          <w:rFonts w:asciiTheme="majorHAnsi" w:eastAsiaTheme="minorHAnsi" w:hAnsiTheme="majorHAnsi" w:cstheme="majorHAnsi"/>
          <w:i/>
          <w:iCs/>
          <w:color w:val="282533" w:themeColor="text1"/>
        </w:rPr>
        <w:t xml:space="preserve">“There </w:t>
      </w:r>
      <w:proofErr w:type="gramStart"/>
      <w:r w:rsidRPr="00BE3A96">
        <w:rPr>
          <w:rFonts w:asciiTheme="majorHAnsi" w:eastAsiaTheme="minorHAnsi" w:hAnsiTheme="majorHAnsi" w:cstheme="majorHAnsi"/>
          <w:i/>
          <w:iCs/>
          <w:color w:val="282533" w:themeColor="text1"/>
        </w:rPr>
        <w:t>has to</w:t>
      </w:r>
      <w:proofErr w:type="gramEnd"/>
      <w:r w:rsidRPr="00BE3A96">
        <w:rPr>
          <w:rFonts w:asciiTheme="majorHAnsi" w:eastAsiaTheme="minorHAnsi" w:hAnsiTheme="majorHAnsi" w:cstheme="majorHAnsi"/>
          <w:i/>
          <w:iCs/>
          <w:color w:val="282533" w:themeColor="text1"/>
        </w:rPr>
        <w:t xml:space="preserve"> be ethical standards on usage, there are ads on platforms without any watermarks disclosing AI use. But I’ve also heard about people using AI and then facing copyright issues. There is not an infinite </w:t>
      </w:r>
      <w:proofErr w:type="gramStart"/>
      <w:r w:rsidRPr="00BE3A96">
        <w:rPr>
          <w:rFonts w:asciiTheme="majorHAnsi" w:eastAsiaTheme="minorHAnsi" w:hAnsiTheme="majorHAnsi" w:cstheme="majorHAnsi"/>
          <w:i/>
          <w:iCs/>
          <w:color w:val="282533" w:themeColor="text1"/>
        </w:rPr>
        <w:t>amount</w:t>
      </w:r>
      <w:proofErr w:type="gramEnd"/>
      <w:r w:rsidRPr="00BE3A96">
        <w:rPr>
          <w:rFonts w:asciiTheme="majorHAnsi" w:eastAsiaTheme="minorHAnsi" w:hAnsiTheme="majorHAnsi" w:cstheme="majorHAnsi"/>
          <w:i/>
          <w:iCs/>
          <w:color w:val="282533" w:themeColor="text1"/>
        </w:rPr>
        <w:t xml:space="preserve"> of options, so things will get reused.”</w:t>
      </w:r>
    </w:p>
    <w:p w14:paraId="3F68EC29" w14:textId="4876609B" w:rsidR="00BE3A96" w:rsidRDefault="00365515" w:rsidP="00271CBF">
      <w:pPr>
        <w:pStyle w:val="Heading1"/>
        <w:rPr>
          <w:rFonts w:eastAsiaTheme="minorHAnsi"/>
        </w:rPr>
      </w:pPr>
      <w:bookmarkStart w:id="13" w:name="_Toc232061600"/>
      <w:r w:rsidRPr="00365515">
        <w:rPr>
          <w:rFonts w:eastAsiaTheme="minorHAnsi"/>
        </w:rPr>
        <w:lastRenderedPageBreak/>
        <w:t xml:space="preserve">Security </w:t>
      </w:r>
      <w:r w:rsidR="00110DB8">
        <w:rPr>
          <w:rFonts w:eastAsiaTheme="minorHAnsi"/>
        </w:rPr>
        <w:t>b</w:t>
      </w:r>
      <w:r w:rsidRPr="00365515">
        <w:rPr>
          <w:rFonts w:eastAsiaTheme="minorHAnsi"/>
        </w:rPr>
        <w:t>arriers</w:t>
      </w:r>
      <w:bookmarkEnd w:id="13"/>
    </w:p>
    <w:p w14:paraId="36EB011E" w14:textId="77777777" w:rsidR="009951B8" w:rsidRDefault="009951B8" w:rsidP="004070F0">
      <w:pPr>
        <w:rPr>
          <w:rFonts w:asciiTheme="majorHAnsi" w:eastAsiaTheme="majorEastAsia" w:hAnsiTheme="majorHAnsi" w:cstheme="majorBidi"/>
          <w:b/>
          <w:bCs/>
          <w:color w:val="282533" w:themeColor="text1"/>
          <w:sz w:val="28"/>
          <w:szCs w:val="28"/>
        </w:rPr>
      </w:pPr>
      <w:proofErr w:type="gramStart"/>
      <w:r w:rsidRPr="009951B8">
        <w:rPr>
          <w:rFonts w:asciiTheme="majorHAnsi" w:eastAsiaTheme="majorEastAsia" w:hAnsiTheme="majorHAnsi" w:cstheme="majorBidi"/>
          <w:b/>
          <w:bCs/>
          <w:color w:val="282533" w:themeColor="text1"/>
          <w:sz w:val="28"/>
          <w:szCs w:val="28"/>
        </w:rPr>
        <w:t>A majority of</w:t>
      </w:r>
      <w:proofErr w:type="gramEnd"/>
      <w:r w:rsidRPr="009951B8">
        <w:rPr>
          <w:rFonts w:asciiTheme="majorHAnsi" w:eastAsiaTheme="majorEastAsia" w:hAnsiTheme="majorHAnsi" w:cstheme="majorBidi"/>
          <w:b/>
          <w:bCs/>
          <w:color w:val="282533" w:themeColor="text1"/>
          <w:sz w:val="28"/>
          <w:szCs w:val="28"/>
        </w:rPr>
        <w:t xml:space="preserve"> Australian consumers and small businesses are highly concerned about online security </w:t>
      </w:r>
    </w:p>
    <w:p w14:paraId="66EFCE31" w14:textId="7D3E05C7" w:rsidR="004070F0" w:rsidRPr="0022412B" w:rsidRDefault="009A560F" w:rsidP="004070F0">
      <w:pPr>
        <w:rPr>
          <w:rFonts w:asciiTheme="majorHAnsi" w:eastAsiaTheme="minorHAnsi" w:hAnsiTheme="majorHAnsi" w:cstheme="majorHAnsi"/>
          <w:b/>
        </w:rPr>
      </w:pPr>
      <w:r w:rsidRPr="0022412B">
        <w:rPr>
          <w:rFonts w:asciiTheme="majorHAnsi" w:eastAsiaTheme="minorHAnsi" w:hAnsiTheme="majorHAnsi" w:cstheme="majorHAnsi"/>
          <w:b/>
          <w:bCs/>
        </w:rPr>
        <w:t>Overall concern about cyber security (% Quite or very concerned)</w:t>
      </w:r>
      <w:r w:rsidR="00110DB8">
        <w:rPr>
          <w:rFonts w:asciiTheme="majorHAnsi" w:eastAsiaTheme="minorHAnsi" w:hAnsiTheme="majorHAnsi" w:cstheme="majorHAnsi"/>
          <w:b/>
          <w:bCs/>
        </w:rPr>
        <w:t>:</w:t>
      </w:r>
    </w:p>
    <w:p w14:paraId="3AA5947B" w14:textId="77777777" w:rsidR="00110DB8" w:rsidRDefault="00A36EB1" w:rsidP="00D15DC5">
      <w:pPr>
        <w:pStyle w:val="ListParagraph"/>
        <w:numPr>
          <w:ilvl w:val="0"/>
          <w:numId w:val="45"/>
        </w:numPr>
        <w:ind w:left="0"/>
        <w:rPr>
          <w:rFonts w:asciiTheme="majorHAnsi" w:eastAsiaTheme="minorHAnsi" w:hAnsiTheme="majorHAnsi" w:cstheme="majorHAnsi"/>
        </w:rPr>
      </w:pPr>
      <w:r w:rsidRPr="00772150">
        <w:rPr>
          <w:rFonts w:asciiTheme="majorHAnsi" w:eastAsiaTheme="minorHAnsi" w:hAnsiTheme="majorHAnsi" w:cstheme="majorHAnsi"/>
        </w:rPr>
        <w:t>54% Consumers</w:t>
      </w:r>
    </w:p>
    <w:p w14:paraId="10E88DCF" w14:textId="688B14B0" w:rsidR="009A560F" w:rsidRPr="00772150" w:rsidRDefault="00A36EB1" w:rsidP="00D15DC5">
      <w:pPr>
        <w:pStyle w:val="ListParagraph"/>
        <w:numPr>
          <w:ilvl w:val="0"/>
          <w:numId w:val="45"/>
        </w:numPr>
        <w:ind w:left="0"/>
        <w:rPr>
          <w:rFonts w:asciiTheme="majorHAnsi" w:eastAsiaTheme="minorHAnsi" w:hAnsiTheme="majorHAnsi" w:cstheme="majorHAnsi"/>
        </w:rPr>
      </w:pPr>
      <w:r w:rsidRPr="00772150">
        <w:rPr>
          <w:rFonts w:asciiTheme="majorHAnsi" w:eastAsiaTheme="minorHAnsi" w:hAnsiTheme="majorHAnsi" w:cstheme="majorHAnsi"/>
        </w:rPr>
        <w:t>55% Small businesses</w:t>
      </w:r>
    </w:p>
    <w:p w14:paraId="100D3D28" w14:textId="66EE55B7" w:rsidR="004070F0" w:rsidRPr="004070F0" w:rsidRDefault="00133708" w:rsidP="004070F0">
      <w:pPr>
        <w:rPr>
          <w:rFonts w:asciiTheme="majorHAnsi" w:eastAsiaTheme="minorHAnsi" w:hAnsiTheme="majorHAnsi" w:cstheme="majorHAnsi"/>
          <w:szCs w:val="20"/>
        </w:rPr>
      </w:pPr>
      <w:proofErr w:type="gramStart"/>
      <w:r w:rsidRPr="0022412B">
        <w:rPr>
          <w:rFonts w:asciiTheme="majorHAnsi" w:eastAsiaTheme="minorHAnsi" w:hAnsiTheme="majorHAnsi" w:cstheme="majorHAnsi"/>
          <w:szCs w:val="20"/>
        </w:rPr>
        <w:t>A majority of</w:t>
      </w:r>
      <w:proofErr w:type="gramEnd"/>
      <w:r w:rsidRPr="0022412B">
        <w:rPr>
          <w:rFonts w:asciiTheme="majorHAnsi" w:eastAsiaTheme="minorHAnsi" w:hAnsiTheme="majorHAnsi" w:cstheme="majorHAnsi"/>
          <w:szCs w:val="20"/>
        </w:rPr>
        <w:t xml:space="preserve"> Australian consumers and small businesses are highly concerned about online security. While concerns around individual details or photos being leaked or falling for a financial scam are widespread, those who are middle-aged (35-69) appear to be more concerned overall (91% at least somewhat concerned, significantly higher than other age groups). Qualitatively, this appears to be due to this age group simultaneously having concerns about their own cyber security, their children’s privacy online and their elderly parents falling victim to scams.</w:t>
      </w:r>
    </w:p>
    <w:p w14:paraId="5FEC0F87" w14:textId="72CE3ECF" w:rsidR="00E3589B" w:rsidRPr="0022412B" w:rsidRDefault="00E3589B" w:rsidP="0099047B">
      <w:pPr>
        <w:rPr>
          <w:rFonts w:asciiTheme="majorHAnsi" w:eastAsiaTheme="minorHAnsi" w:hAnsiTheme="majorHAnsi" w:cstheme="majorHAnsi"/>
          <w:szCs w:val="20"/>
        </w:rPr>
      </w:pPr>
      <w:r w:rsidRPr="00772150">
        <w:rPr>
          <w:rFonts w:asciiTheme="majorHAnsi" w:eastAsiaTheme="minorHAnsi" w:hAnsiTheme="majorHAnsi" w:cstheme="majorHAnsi"/>
          <w:b/>
          <w:szCs w:val="20"/>
        </w:rPr>
        <w:t>Table</w:t>
      </w:r>
      <w:r w:rsidR="001C4B65">
        <w:rPr>
          <w:rFonts w:asciiTheme="majorHAnsi" w:eastAsiaTheme="minorHAnsi" w:hAnsiTheme="majorHAnsi" w:cstheme="majorHAnsi"/>
          <w:b/>
          <w:szCs w:val="20"/>
        </w:rPr>
        <w:t xml:space="preserve"> -</w:t>
      </w:r>
      <w:r w:rsidRPr="0022412B">
        <w:rPr>
          <w:rFonts w:asciiTheme="majorHAnsi" w:eastAsiaTheme="minorHAnsi" w:hAnsiTheme="majorHAnsi" w:cstheme="majorHAnsi"/>
          <w:bCs/>
          <w:szCs w:val="20"/>
        </w:rPr>
        <w:t xml:space="preserve"> </w:t>
      </w:r>
      <w:r w:rsidR="00CD5BB9" w:rsidRPr="0022412B">
        <w:rPr>
          <w:rFonts w:asciiTheme="majorHAnsi" w:eastAsiaTheme="minorHAnsi" w:hAnsiTheme="majorHAnsi" w:cstheme="majorHAnsi"/>
          <w:b/>
          <w:bCs/>
          <w:szCs w:val="20"/>
        </w:rPr>
        <w:t>Concerns about online security (% Consumers)</w:t>
      </w:r>
    </w:p>
    <w:tbl>
      <w:tblPr>
        <w:tblpPr w:leftFromText="180" w:rightFromText="180" w:vertAnchor="text" w:horzAnchor="margin" w:tblpY="10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9"/>
        <w:gridCol w:w="1020"/>
        <w:gridCol w:w="1020"/>
        <w:gridCol w:w="1020"/>
        <w:gridCol w:w="1020"/>
      </w:tblGrid>
      <w:tr w:rsidR="00CD5BB9" w:rsidRPr="0022412B" w14:paraId="43461727" w14:textId="77777777" w:rsidTr="00695A3D">
        <w:trPr>
          <w:trHeight w:val="340"/>
        </w:trPr>
        <w:tc>
          <w:tcPr>
            <w:tcW w:w="4989" w:type="dxa"/>
            <w:shd w:val="clear" w:color="auto" w:fill="F6E3B4" w:themeFill="accent4" w:themeFillTint="99"/>
            <w:tcMar>
              <w:top w:w="0" w:type="dxa"/>
              <w:left w:w="108" w:type="dxa"/>
              <w:bottom w:w="0" w:type="dxa"/>
              <w:right w:w="108" w:type="dxa"/>
            </w:tcMar>
            <w:vAlign w:val="center"/>
            <w:hideMark/>
          </w:tcPr>
          <w:p w14:paraId="1E2ABC6F" w14:textId="77777777" w:rsidR="00CD5BB9" w:rsidRPr="0022412B" w:rsidRDefault="00CD5BB9" w:rsidP="00695A3D">
            <w:pPr>
              <w:spacing w:after="120"/>
              <w:rPr>
                <w:rFonts w:asciiTheme="majorHAnsi" w:hAnsiTheme="majorHAnsi" w:cstheme="majorHAnsi"/>
                <w:b/>
                <w:bCs/>
                <w:kern w:val="0"/>
                <w:sz w:val="16"/>
                <w:szCs w:val="16"/>
                <w:lang w:eastAsia="zh-CN" w:bidi="th-TH"/>
                <w14:ligatures w14:val="none"/>
              </w:rPr>
            </w:pPr>
          </w:p>
        </w:tc>
        <w:tc>
          <w:tcPr>
            <w:tcW w:w="1020" w:type="dxa"/>
            <w:shd w:val="clear" w:color="auto" w:fill="F6E3B4" w:themeFill="accent4" w:themeFillTint="99"/>
          </w:tcPr>
          <w:p w14:paraId="688BA6E5" w14:textId="087B58BF" w:rsidR="00CD5BB9" w:rsidRPr="0022412B" w:rsidRDefault="00604F5B" w:rsidP="00695A3D">
            <w:pPr>
              <w:spacing w:after="120"/>
              <w:jc w:val="center"/>
              <w:rPr>
                <w:rFonts w:asciiTheme="majorHAnsi" w:hAnsiTheme="majorHAnsi" w:cstheme="majorHAnsi"/>
                <w:kern w:val="0"/>
                <w:sz w:val="16"/>
                <w:szCs w:val="16"/>
                <w:lang w:eastAsia="zh-CN" w:bidi="th-TH"/>
                <w14:ligatures w14:val="none"/>
              </w:rPr>
            </w:pPr>
            <w:r w:rsidRPr="0022412B">
              <w:rPr>
                <w:rFonts w:asciiTheme="majorHAnsi" w:hAnsiTheme="majorHAnsi" w:cstheme="majorHAnsi"/>
                <w:kern w:val="0"/>
                <w:sz w:val="16"/>
                <w:szCs w:val="16"/>
                <w:lang w:eastAsia="zh-CN" w:bidi="th-TH"/>
                <w14:ligatures w14:val="none"/>
              </w:rPr>
              <w:t>18-34</w:t>
            </w:r>
          </w:p>
        </w:tc>
        <w:tc>
          <w:tcPr>
            <w:tcW w:w="1020" w:type="dxa"/>
            <w:shd w:val="clear" w:color="auto" w:fill="F6E3B4" w:themeFill="accent4" w:themeFillTint="99"/>
          </w:tcPr>
          <w:p w14:paraId="508E7E5A" w14:textId="550D5165" w:rsidR="00CD5BB9" w:rsidRPr="0022412B" w:rsidRDefault="00604F5B" w:rsidP="00695A3D">
            <w:pPr>
              <w:spacing w:after="120"/>
              <w:jc w:val="center"/>
              <w:rPr>
                <w:rFonts w:asciiTheme="majorHAnsi" w:hAnsiTheme="majorHAnsi" w:cstheme="majorHAnsi"/>
                <w:kern w:val="0"/>
                <w:sz w:val="16"/>
                <w:szCs w:val="16"/>
                <w:lang w:eastAsia="zh-CN" w:bidi="th-TH"/>
                <w14:ligatures w14:val="none"/>
              </w:rPr>
            </w:pPr>
            <w:r w:rsidRPr="0022412B">
              <w:rPr>
                <w:rFonts w:asciiTheme="majorHAnsi" w:hAnsiTheme="majorHAnsi" w:cstheme="majorHAnsi"/>
                <w:kern w:val="0"/>
                <w:sz w:val="16"/>
                <w:szCs w:val="16"/>
                <w:lang w:eastAsia="zh-CN" w:bidi="th-TH"/>
                <w14:ligatures w14:val="none"/>
              </w:rPr>
              <w:t>35-49</w:t>
            </w:r>
          </w:p>
        </w:tc>
        <w:tc>
          <w:tcPr>
            <w:tcW w:w="1020" w:type="dxa"/>
            <w:shd w:val="clear" w:color="auto" w:fill="F6E3B4" w:themeFill="accent4" w:themeFillTint="99"/>
            <w:vAlign w:val="center"/>
          </w:tcPr>
          <w:p w14:paraId="05921066" w14:textId="25D94680" w:rsidR="00CD5BB9" w:rsidRPr="0022412B" w:rsidRDefault="006A07AC" w:rsidP="00695A3D">
            <w:pPr>
              <w:spacing w:after="120"/>
              <w:jc w:val="center"/>
              <w:rPr>
                <w:rFonts w:asciiTheme="majorHAnsi" w:hAnsiTheme="majorHAnsi" w:cstheme="majorHAnsi"/>
                <w:kern w:val="0"/>
                <w:sz w:val="16"/>
                <w:szCs w:val="16"/>
                <w:lang w:eastAsia="zh-CN" w:bidi="th-TH"/>
                <w14:ligatures w14:val="none"/>
              </w:rPr>
            </w:pPr>
            <w:r w:rsidRPr="0022412B">
              <w:rPr>
                <w:rFonts w:asciiTheme="majorHAnsi" w:hAnsiTheme="majorHAnsi" w:cstheme="majorHAnsi"/>
                <w:kern w:val="0"/>
                <w:sz w:val="16"/>
                <w:szCs w:val="16"/>
                <w:lang w:eastAsia="zh-CN" w:bidi="th-TH"/>
                <w14:ligatures w14:val="none"/>
              </w:rPr>
              <w:t>50-69</w:t>
            </w:r>
          </w:p>
        </w:tc>
        <w:tc>
          <w:tcPr>
            <w:tcW w:w="1020" w:type="dxa"/>
            <w:shd w:val="clear" w:color="auto" w:fill="F6E3B4" w:themeFill="accent4" w:themeFillTint="99"/>
            <w:vAlign w:val="center"/>
          </w:tcPr>
          <w:p w14:paraId="4F8BDA64" w14:textId="5311B0F2" w:rsidR="00CD5BB9" w:rsidRPr="0022412B" w:rsidRDefault="006A07AC" w:rsidP="00695A3D">
            <w:pPr>
              <w:spacing w:after="120"/>
              <w:jc w:val="center"/>
              <w:rPr>
                <w:rFonts w:asciiTheme="majorHAnsi" w:hAnsiTheme="majorHAnsi" w:cstheme="majorHAnsi"/>
                <w:kern w:val="0"/>
                <w:sz w:val="16"/>
                <w:szCs w:val="16"/>
                <w:lang w:eastAsia="zh-CN" w:bidi="th-TH"/>
                <w14:ligatures w14:val="none"/>
              </w:rPr>
            </w:pPr>
            <w:r w:rsidRPr="0022412B">
              <w:rPr>
                <w:rFonts w:asciiTheme="majorHAnsi" w:hAnsiTheme="majorHAnsi" w:cstheme="majorHAnsi"/>
                <w:kern w:val="0"/>
                <w:sz w:val="16"/>
                <w:szCs w:val="16"/>
                <w:lang w:eastAsia="zh-CN" w:bidi="th-TH"/>
                <w14:ligatures w14:val="none"/>
              </w:rPr>
              <w:t>70 plus</w:t>
            </w:r>
          </w:p>
        </w:tc>
      </w:tr>
      <w:tr w:rsidR="00CD5BB9" w:rsidRPr="0022412B" w14:paraId="406C9D6E" w14:textId="77777777" w:rsidTr="00695A3D">
        <w:trPr>
          <w:trHeight w:val="397"/>
        </w:trPr>
        <w:tc>
          <w:tcPr>
            <w:tcW w:w="4989" w:type="dxa"/>
            <w:tcMar>
              <w:top w:w="0" w:type="dxa"/>
              <w:left w:w="108" w:type="dxa"/>
              <w:bottom w:w="0" w:type="dxa"/>
              <w:right w:w="108" w:type="dxa"/>
            </w:tcMar>
            <w:vAlign w:val="center"/>
            <w:hideMark/>
          </w:tcPr>
          <w:p w14:paraId="72F3116D" w14:textId="62448E9E" w:rsidR="00CD5BB9" w:rsidRPr="0022412B" w:rsidRDefault="00604F5B" w:rsidP="00695A3D">
            <w:pPr>
              <w:spacing w:before="120" w:after="120"/>
              <w:rPr>
                <w:rFonts w:asciiTheme="majorHAnsi" w:eastAsia="Times New Roman" w:hAnsiTheme="majorHAnsi" w:cstheme="majorHAnsi"/>
                <w:kern w:val="0"/>
                <w:sz w:val="16"/>
                <w:szCs w:val="16"/>
                <w14:ligatures w14:val="none"/>
              </w:rPr>
            </w:pPr>
            <w:r w:rsidRPr="0022412B">
              <w:rPr>
                <w:rFonts w:asciiTheme="majorHAnsi" w:eastAsia="Times New Roman" w:hAnsiTheme="majorHAnsi" w:cstheme="majorHAnsi"/>
                <w:kern w:val="0"/>
                <w:sz w:val="16"/>
                <w:szCs w:val="16"/>
                <w14:ligatures w14:val="none"/>
              </w:rPr>
              <w:t>At least somewhat concerned</w:t>
            </w:r>
          </w:p>
        </w:tc>
        <w:tc>
          <w:tcPr>
            <w:tcW w:w="1020" w:type="dxa"/>
            <w:vAlign w:val="center"/>
          </w:tcPr>
          <w:p w14:paraId="71F06FC4" w14:textId="4F1AAC46" w:rsidR="00CD5BB9" w:rsidRPr="0022412B" w:rsidRDefault="006A07AC" w:rsidP="00695A3D">
            <w:pPr>
              <w:spacing w:after="120"/>
              <w:jc w:val="center"/>
              <w:rPr>
                <w:rFonts w:asciiTheme="majorHAnsi" w:hAnsiTheme="majorHAnsi" w:cstheme="majorHAnsi"/>
                <w:kern w:val="0"/>
                <w:sz w:val="16"/>
                <w:szCs w:val="16"/>
                <w:lang w:eastAsia="zh-CN" w:bidi="th-TH"/>
                <w14:ligatures w14:val="none"/>
              </w:rPr>
            </w:pPr>
            <w:r w:rsidRPr="0022412B">
              <w:rPr>
                <w:rFonts w:asciiTheme="majorHAnsi" w:hAnsiTheme="majorHAnsi" w:cstheme="majorHAnsi"/>
                <w:kern w:val="0"/>
                <w:sz w:val="16"/>
                <w:szCs w:val="16"/>
                <w:lang w:eastAsia="zh-CN" w:bidi="th-TH"/>
                <w14:ligatures w14:val="none"/>
              </w:rPr>
              <w:t>86%</w:t>
            </w:r>
          </w:p>
        </w:tc>
        <w:tc>
          <w:tcPr>
            <w:tcW w:w="1020" w:type="dxa"/>
            <w:vAlign w:val="center"/>
          </w:tcPr>
          <w:p w14:paraId="2FFCA512" w14:textId="1E59A521" w:rsidR="00CD5BB9" w:rsidRPr="0022412B" w:rsidRDefault="006A07AC" w:rsidP="00695A3D">
            <w:pPr>
              <w:spacing w:after="120"/>
              <w:jc w:val="center"/>
              <w:rPr>
                <w:rFonts w:asciiTheme="majorHAnsi" w:hAnsiTheme="majorHAnsi" w:cstheme="majorHAnsi"/>
                <w:kern w:val="0"/>
                <w:sz w:val="16"/>
                <w:szCs w:val="16"/>
                <w:lang w:eastAsia="zh-CN" w:bidi="th-TH"/>
                <w14:ligatures w14:val="none"/>
              </w:rPr>
            </w:pPr>
            <w:r w:rsidRPr="0022412B">
              <w:rPr>
                <w:rFonts w:asciiTheme="majorHAnsi" w:hAnsiTheme="majorHAnsi" w:cstheme="majorHAnsi"/>
                <w:kern w:val="0"/>
                <w:sz w:val="16"/>
                <w:szCs w:val="16"/>
                <w:lang w:eastAsia="zh-CN" w:bidi="th-TH"/>
                <w14:ligatures w14:val="none"/>
              </w:rPr>
              <w:t>92%</w:t>
            </w:r>
          </w:p>
        </w:tc>
        <w:tc>
          <w:tcPr>
            <w:tcW w:w="1020" w:type="dxa"/>
            <w:vAlign w:val="center"/>
          </w:tcPr>
          <w:p w14:paraId="0A55688D" w14:textId="71E5E07E" w:rsidR="00CD5BB9" w:rsidRPr="0022412B" w:rsidRDefault="006A07AC" w:rsidP="00695A3D">
            <w:pPr>
              <w:spacing w:after="120"/>
              <w:jc w:val="center"/>
              <w:rPr>
                <w:rFonts w:asciiTheme="majorHAnsi" w:hAnsiTheme="majorHAnsi" w:cstheme="majorHAnsi"/>
                <w:kern w:val="0"/>
                <w:sz w:val="16"/>
                <w:szCs w:val="16"/>
                <w:lang w:eastAsia="zh-CN" w:bidi="th-TH"/>
                <w14:ligatures w14:val="none"/>
              </w:rPr>
            </w:pPr>
            <w:r w:rsidRPr="0022412B">
              <w:rPr>
                <w:rFonts w:asciiTheme="majorHAnsi" w:hAnsiTheme="majorHAnsi" w:cstheme="majorHAnsi"/>
                <w:kern w:val="0"/>
                <w:sz w:val="16"/>
                <w:szCs w:val="16"/>
                <w:lang w:eastAsia="zh-CN" w:bidi="th-TH"/>
                <w14:ligatures w14:val="none"/>
              </w:rPr>
              <w:t>91%</w:t>
            </w:r>
          </w:p>
        </w:tc>
        <w:tc>
          <w:tcPr>
            <w:tcW w:w="1020" w:type="dxa"/>
            <w:vAlign w:val="center"/>
          </w:tcPr>
          <w:p w14:paraId="0998A7DE" w14:textId="5AFCD2CD" w:rsidR="00CD5BB9" w:rsidRPr="0022412B" w:rsidRDefault="006A07AC" w:rsidP="00695A3D">
            <w:pPr>
              <w:spacing w:after="120"/>
              <w:jc w:val="center"/>
              <w:rPr>
                <w:rFonts w:asciiTheme="majorHAnsi" w:hAnsiTheme="majorHAnsi" w:cstheme="majorHAnsi"/>
                <w:kern w:val="0"/>
                <w:sz w:val="16"/>
                <w:szCs w:val="16"/>
                <w:lang w:eastAsia="zh-CN" w:bidi="th-TH"/>
                <w14:ligatures w14:val="none"/>
              </w:rPr>
            </w:pPr>
            <w:r w:rsidRPr="0022412B">
              <w:rPr>
                <w:rFonts w:asciiTheme="majorHAnsi" w:hAnsiTheme="majorHAnsi" w:cstheme="majorHAnsi"/>
                <w:kern w:val="0"/>
                <w:sz w:val="16"/>
                <w:szCs w:val="16"/>
                <w:lang w:eastAsia="zh-CN" w:bidi="th-TH"/>
                <w14:ligatures w14:val="none"/>
              </w:rPr>
              <w:t>87%</w:t>
            </w:r>
          </w:p>
        </w:tc>
      </w:tr>
      <w:tr w:rsidR="00CD5BB9" w:rsidRPr="0022412B" w14:paraId="7072CA93" w14:textId="77777777" w:rsidTr="00695A3D">
        <w:trPr>
          <w:trHeight w:val="397"/>
        </w:trPr>
        <w:tc>
          <w:tcPr>
            <w:tcW w:w="4989" w:type="dxa"/>
            <w:tcMar>
              <w:top w:w="0" w:type="dxa"/>
              <w:left w:w="108" w:type="dxa"/>
              <w:bottom w:w="0" w:type="dxa"/>
              <w:right w:w="108" w:type="dxa"/>
            </w:tcMar>
            <w:vAlign w:val="center"/>
            <w:hideMark/>
          </w:tcPr>
          <w:p w14:paraId="21E05E21" w14:textId="41443402" w:rsidR="00CD5BB9" w:rsidRPr="0022412B" w:rsidRDefault="00604F5B" w:rsidP="00695A3D">
            <w:pPr>
              <w:spacing w:before="120" w:after="120"/>
              <w:rPr>
                <w:rFonts w:asciiTheme="majorHAnsi" w:eastAsia="Times New Roman" w:hAnsiTheme="majorHAnsi" w:cstheme="majorHAnsi"/>
                <w:kern w:val="0"/>
                <w:sz w:val="16"/>
                <w:szCs w:val="16"/>
                <w14:ligatures w14:val="none"/>
              </w:rPr>
            </w:pPr>
            <w:r w:rsidRPr="0022412B">
              <w:rPr>
                <w:rFonts w:asciiTheme="majorHAnsi" w:eastAsia="Times New Roman" w:hAnsiTheme="majorHAnsi" w:cstheme="majorHAnsi"/>
                <w:kern w:val="0"/>
                <w:sz w:val="16"/>
                <w:szCs w:val="16"/>
                <w14:ligatures w14:val="none"/>
              </w:rPr>
              <w:t>Quite or very concerned</w:t>
            </w:r>
          </w:p>
        </w:tc>
        <w:tc>
          <w:tcPr>
            <w:tcW w:w="1020" w:type="dxa"/>
            <w:vAlign w:val="center"/>
          </w:tcPr>
          <w:p w14:paraId="3787D14F" w14:textId="35249BD6" w:rsidR="00CD5BB9" w:rsidRPr="0022412B" w:rsidRDefault="006A07AC" w:rsidP="00695A3D">
            <w:pPr>
              <w:spacing w:before="120" w:after="120"/>
              <w:jc w:val="center"/>
              <w:rPr>
                <w:rFonts w:asciiTheme="majorHAnsi" w:eastAsia="Times New Roman" w:hAnsiTheme="majorHAnsi" w:cstheme="majorHAnsi"/>
                <w:sz w:val="16"/>
                <w:szCs w:val="16"/>
              </w:rPr>
            </w:pPr>
            <w:r w:rsidRPr="0022412B">
              <w:rPr>
                <w:rFonts w:asciiTheme="majorHAnsi" w:eastAsia="Times New Roman" w:hAnsiTheme="majorHAnsi" w:cstheme="majorHAnsi"/>
                <w:sz w:val="16"/>
                <w:szCs w:val="16"/>
              </w:rPr>
              <w:t>51%</w:t>
            </w:r>
          </w:p>
        </w:tc>
        <w:tc>
          <w:tcPr>
            <w:tcW w:w="1020" w:type="dxa"/>
            <w:vAlign w:val="center"/>
          </w:tcPr>
          <w:p w14:paraId="70759BD0" w14:textId="4E5CC342" w:rsidR="00CD5BB9" w:rsidRPr="0022412B" w:rsidRDefault="002D0521" w:rsidP="00695A3D">
            <w:pPr>
              <w:spacing w:before="120" w:after="120"/>
              <w:jc w:val="center"/>
              <w:rPr>
                <w:rFonts w:asciiTheme="majorHAnsi" w:eastAsia="Times New Roman" w:hAnsiTheme="majorHAnsi" w:cstheme="majorHAnsi"/>
                <w:sz w:val="16"/>
                <w:szCs w:val="16"/>
              </w:rPr>
            </w:pPr>
            <w:r w:rsidRPr="0022412B">
              <w:rPr>
                <w:rFonts w:asciiTheme="majorHAnsi" w:eastAsia="Times New Roman" w:hAnsiTheme="majorHAnsi" w:cstheme="majorHAnsi"/>
                <w:sz w:val="16"/>
                <w:szCs w:val="16"/>
              </w:rPr>
              <w:t>54%</w:t>
            </w:r>
          </w:p>
        </w:tc>
        <w:tc>
          <w:tcPr>
            <w:tcW w:w="1020" w:type="dxa"/>
            <w:vAlign w:val="center"/>
          </w:tcPr>
          <w:p w14:paraId="6AE76BC7" w14:textId="1C0CD407" w:rsidR="00CD5BB9" w:rsidRPr="0022412B" w:rsidRDefault="002D0521" w:rsidP="00695A3D">
            <w:pPr>
              <w:spacing w:before="120" w:after="120"/>
              <w:jc w:val="center"/>
              <w:rPr>
                <w:rFonts w:asciiTheme="majorHAnsi" w:eastAsia="Times New Roman" w:hAnsiTheme="majorHAnsi" w:cstheme="majorHAnsi"/>
                <w:sz w:val="16"/>
                <w:szCs w:val="16"/>
              </w:rPr>
            </w:pPr>
            <w:r w:rsidRPr="0022412B">
              <w:rPr>
                <w:rFonts w:asciiTheme="majorHAnsi" w:eastAsia="Times New Roman" w:hAnsiTheme="majorHAnsi" w:cstheme="majorHAnsi"/>
                <w:sz w:val="16"/>
                <w:szCs w:val="16"/>
              </w:rPr>
              <w:t>56%</w:t>
            </w:r>
          </w:p>
        </w:tc>
        <w:tc>
          <w:tcPr>
            <w:tcW w:w="1020" w:type="dxa"/>
            <w:vAlign w:val="center"/>
          </w:tcPr>
          <w:p w14:paraId="4B1E9CD1" w14:textId="2F467FCF" w:rsidR="00CD5BB9" w:rsidRPr="0022412B" w:rsidRDefault="002D0521" w:rsidP="00695A3D">
            <w:pPr>
              <w:spacing w:before="120" w:after="120"/>
              <w:jc w:val="center"/>
              <w:rPr>
                <w:rFonts w:asciiTheme="majorHAnsi" w:eastAsia="Times New Roman" w:hAnsiTheme="majorHAnsi" w:cstheme="majorHAnsi"/>
                <w:sz w:val="16"/>
                <w:szCs w:val="16"/>
              </w:rPr>
            </w:pPr>
            <w:r w:rsidRPr="0022412B">
              <w:rPr>
                <w:rFonts w:asciiTheme="majorHAnsi" w:eastAsia="Times New Roman" w:hAnsiTheme="majorHAnsi" w:cstheme="majorHAnsi"/>
                <w:sz w:val="16"/>
                <w:szCs w:val="16"/>
              </w:rPr>
              <w:t>59%</w:t>
            </w:r>
          </w:p>
        </w:tc>
      </w:tr>
    </w:tbl>
    <w:p w14:paraId="4851323D" w14:textId="77777777" w:rsidR="000B2A5C" w:rsidRPr="0022412B" w:rsidRDefault="000B2A5C" w:rsidP="00BF452B">
      <w:pPr>
        <w:rPr>
          <w:rFonts w:asciiTheme="majorHAnsi" w:eastAsiaTheme="minorHAnsi" w:hAnsiTheme="majorHAnsi" w:cstheme="majorHAnsi"/>
          <w:szCs w:val="20"/>
        </w:rPr>
      </w:pPr>
    </w:p>
    <w:p w14:paraId="3FC11EA5" w14:textId="1AD5D4C0" w:rsidR="000B2A5C" w:rsidRPr="00877972" w:rsidRDefault="00964097" w:rsidP="00BF452B">
      <w:pPr>
        <w:rPr>
          <w:rFonts w:asciiTheme="majorHAnsi" w:eastAsiaTheme="minorHAnsi" w:hAnsiTheme="majorHAnsi" w:cstheme="majorHAnsi"/>
          <w:szCs w:val="20"/>
        </w:rPr>
      </w:pPr>
      <w:r w:rsidRPr="00877972">
        <w:rPr>
          <w:rFonts w:asciiTheme="majorHAnsi" w:eastAsiaTheme="minorHAnsi" w:hAnsiTheme="majorHAnsi" w:cstheme="majorHAnsi"/>
          <w:bCs/>
          <w:szCs w:val="20"/>
        </w:rPr>
        <w:t xml:space="preserve">Participant quote: </w:t>
      </w:r>
      <w:r w:rsidR="009F3712" w:rsidRPr="00877972">
        <w:rPr>
          <w:rFonts w:asciiTheme="majorHAnsi" w:eastAsiaTheme="minorHAnsi" w:hAnsiTheme="majorHAnsi" w:cstheme="majorHAnsi"/>
          <w:bCs/>
          <w:szCs w:val="20"/>
        </w:rPr>
        <w:t>“I have anxiety around cyber security because I understand how important it is, but don’t feel I have the skill needed to look after myself online.” – Female, 50-69, Regional VIC</w:t>
      </w:r>
    </w:p>
    <w:p w14:paraId="3D7840C0" w14:textId="62B1C5C6" w:rsidR="009F3712" w:rsidRPr="00877972" w:rsidRDefault="009F3712" w:rsidP="00BF452B">
      <w:pPr>
        <w:rPr>
          <w:rFonts w:asciiTheme="majorHAnsi" w:eastAsiaTheme="minorHAnsi" w:hAnsiTheme="majorHAnsi" w:cstheme="majorHAnsi"/>
          <w:bCs/>
          <w:szCs w:val="20"/>
        </w:rPr>
      </w:pPr>
      <w:r w:rsidRPr="00877972">
        <w:rPr>
          <w:rFonts w:asciiTheme="majorHAnsi" w:eastAsiaTheme="minorHAnsi" w:hAnsiTheme="majorHAnsi" w:cstheme="majorHAnsi"/>
          <w:bCs/>
          <w:szCs w:val="20"/>
        </w:rPr>
        <w:t xml:space="preserve">Participant quote: </w:t>
      </w:r>
      <w:r w:rsidR="000115E7" w:rsidRPr="00877972">
        <w:rPr>
          <w:rFonts w:asciiTheme="majorHAnsi" w:eastAsiaTheme="minorHAnsi" w:hAnsiTheme="majorHAnsi" w:cstheme="majorHAnsi"/>
          <w:bCs/>
          <w:szCs w:val="20"/>
        </w:rPr>
        <w:t>“I know cyber security serves a pretty important role in my life and privacy, but I have zero clue on how it operates and what is required of me.” – Male, 35-49, Regional NSW</w:t>
      </w:r>
      <w:r w:rsidR="006669C8" w:rsidRPr="00877972">
        <w:rPr>
          <w:rFonts w:asciiTheme="majorHAnsi" w:eastAsiaTheme="minorHAnsi" w:hAnsiTheme="majorHAnsi" w:cstheme="majorHAnsi"/>
          <w:bCs/>
          <w:szCs w:val="20"/>
        </w:rPr>
        <w:br/>
      </w:r>
    </w:p>
    <w:p w14:paraId="098C8CDB" w14:textId="77777777" w:rsidR="0022412B" w:rsidRPr="0022412B" w:rsidRDefault="0022412B" w:rsidP="00BF452B">
      <w:pPr>
        <w:rPr>
          <w:rFonts w:asciiTheme="majorHAnsi" w:eastAsiaTheme="minorHAnsi" w:hAnsiTheme="majorHAnsi" w:cstheme="majorHAnsi"/>
          <w:b/>
          <w:bCs/>
          <w:sz w:val="28"/>
          <w:szCs w:val="28"/>
        </w:rPr>
      </w:pPr>
      <w:r w:rsidRPr="0022412B">
        <w:rPr>
          <w:rFonts w:asciiTheme="majorHAnsi" w:eastAsiaTheme="minorHAnsi" w:hAnsiTheme="majorHAnsi" w:cstheme="majorHAnsi"/>
          <w:b/>
          <w:bCs/>
          <w:sz w:val="28"/>
          <w:szCs w:val="28"/>
        </w:rPr>
        <w:t>Low confidence in online security measures continues to hold back behaviour</w:t>
      </w:r>
    </w:p>
    <w:p w14:paraId="01EA83B7" w14:textId="77777777" w:rsidR="00481FCE" w:rsidRPr="00E50A87" w:rsidRDefault="00481FCE" w:rsidP="00481FCE">
      <w:pPr>
        <w:rPr>
          <w:rFonts w:asciiTheme="majorHAnsi" w:eastAsiaTheme="minorHAnsi" w:hAnsiTheme="majorHAnsi" w:cstheme="majorHAnsi"/>
          <w:szCs w:val="20"/>
        </w:rPr>
      </w:pPr>
      <w:r w:rsidRPr="00E50A87">
        <w:rPr>
          <w:rFonts w:asciiTheme="majorHAnsi" w:eastAsiaTheme="minorHAnsi" w:hAnsiTheme="majorHAnsi" w:cstheme="majorHAnsi"/>
          <w:szCs w:val="20"/>
        </w:rPr>
        <w:t xml:space="preserve">Despite increasing online confidence in general, confidence in relation to online security has not increased in the past few years and remains relatively low. </w:t>
      </w:r>
    </w:p>
    <w:p w14:paraId="38A700ED" w14:textId="77777777" w:rsidR="00481FCE" w:rsidRPr="00E50A87" w:rsidRDefault="00481FCE" w:rsidP="00481FCE">
      <w:pPr>
        <w:rPr>
          <w:rFonts w:asciiTheme="majorHAnsi" w:eastAsiaTheme="minorHAnsi" w:hAnsiTheme="majorHAnsi" w:cstheme="majorHAnsi"/>
          <w:szCs w:val="20"/>
        </w:rPr>
      </w:pPr>
      <w:r w:rsidRPr="00E50A87">
        <w:rPr>
          <w:rFonts w:asciiTheme="majorHAnsi" w:eastAsiaTheme="minorHAnsi" w:hAnsiTheme="majorHAnsi" w:cstheme="majorHAnsi"/>
          <w:szCs w:val="20"/>
        </w:rPr>
        <w:t xml:space="preserve">Only 42% of consumers feel very confident using multifactor authentication (MFA) (despite 70% reporting using it). Fewer still are confident in their ability to create strong passwords, </w:t>
      </w:r>
      <w:r w:rsidRPr="00E50A87">
        <w:rPr>
          <w:rFonts w:asciiTheme="majorHAnsi" w:eastAsiaTheme="minorHAnsi" w:hAnsiTheme="majorHAnsi" w:cstheme="majorHAnsi"/>
          <w:szCs w:val="20"/>
        </w:rPr>
        <w:lastRenderedPageBreak/>
        <w:t>back up data, find trustworthy information about online security, and crucially, knowing where to report a data breach.</w:t>
      </w:r>
    </w:p>
    <w:p w14:paraId="1AC35A55" w14:textId="06BC27AE" w:rsidR="00E95566" w:rsidRPr="006669C8" w:rsidRDefault="00E95566" w:rsidP="00E95566">
      <w:pPr>
        <w:rPr>
          <w:rFonts w:asciiTheme="majorHAnsi" w:eastAsiaTheme="minorHAnsi" w:hAnsiTheme="majorHAnsi" w:cstheme="majorHAnsi"/>
          <w:b/>
        </w:rPr>
      </w:pPr>
      <w:r w:rsidRPr="006669C8">
        <w:rPr>
          <w:rFonts w:asciiTheme="majorHAnsi" w:eastAsiaTheme="minorHAnsi" w:hAnsiTheme="majorHAnsi" w:cstheme="majorHAnsi"/>
          <w:b/>
        </w:rPr>
        <w:t xml:space="preserve">Table – </w:t>
      </w:r>
      <w:r w:rsidR="00C26D35" w:rsidRPr="006669C8">
        <w:rPr>
          <w:rFonts w:asciiTheme="majorHAnsi" w:eastAsiaTheme="minorHAnsi" w:hAnsiTheme="majorHAnsi" w:cstheme="majorHAnsi"/>
          <w:b/>
        </w:rPr>
        <w:t xml:space="preserve">Cyber security </w:t>
      </w:r>
      <w:r w:rsidR="0042234E" w:rsidRPr="006669C8">
        <w:rPr>
          <w:rFonts w:asciiTheme="majorHAnsi" w:eastAsiaTheme="minorHAnsi" w:hAnsiTheme="majorHAnsi" w:cstheme="majorHAnsi"/>
          <w:b/>
        </w:rPr>
        <w:t>confidence</w:t>
      </w:r>
      <w:r w:rsidRPr="006669C8">
        <w:rPr>
          <w:rFonts w:asciiTheme="majorHAnsi" w:eastAsiaTheme="minorHAnsi" w:hAnsiTheme="majorHAnsi" w:cstheme="majorHAnsi"/>
          <w:b/>
        </w:rPr>
        <w:t xml:space="preserve"> (% </w:t>
      </w:r>
      <w:r w:rsidR="009158A0" w:rsidRPr="006669C8">
        <w:rPr>
          <w:rFonts w:asciiTheme="majorHAnsi" w:eastAsiaTheme="minorHAnsi" w:hAnsiTheme="majorHAnsi" w:cstheme="majorHAnsi"/>
          <w:b/>
        </w:rPr>
        <w:t>Consumers – Very confident</w:t>
      </w:r>
      <w:r w:rsidRPr="006669C8">
        <w:rPr>
          <w:rFonts w:asciiTheme="majorHAnsi" w:eastAsiaTheme="minorHAnsi" w:hAnsiTheme="majorHAnsi" w:cstheme="majorHAnsi"/>
          <w:b/>
        </w:rPr>
        <w:t>)</w:t>
      </w:r>
    </w:p>
    <w:tbl>
      <w:tblPr>
        <w:tblpPr w:leftFromText="180" w:rightFromText="180" w:vertAnchor="text" w:horzAnchor="margin" w:tblpY="101"/>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7"/>
        <w:gridCol w:w="1891"/>
        <w:gridCol w:w="1890"/>
        <w:gridCol w:w="1890"/>
      </w:tblGrid>
      <w:tr w:rsidR="00A54AAD" w:rsidRPr="007B33D2" w14:paraId="07A0878F" w14:textId="7116144F" w:rsidTr="00A54AAD">
        <w:trPr>
          <w:trHeight w:val="342"/>
        </w:trPr>
        <w:tc>
          <w:tcPr>
            <w:tcW w:w="3507" w:type="dxa"/>
            <w:shd w:val="clear" w:color="auto" w:fill="F6E3B4" w:themeFill="accent4" w:themeFillTint="99"/>
            <w:tcMar>
              <w:top w:w="0" w:type="dxa"/>
              <w:left w:w="108" w:type="dxa"/>
              <w:bottom w:w="0" w:type="dxa"/>
              <w:right w:w="108" w:type="dxa"/>
            </w:tcMar>
            <w:vAlign w:val="center"/>
            <w:hideMark/>
          </w:tcPr>
          <w:p w14:paraId="536D3C0E" w14:textId="15C3D6E7" w:rsidR="00A54AAD" w:rsidRPr="00E50A87" w:rsidRDefault="00A54AAD" w:rsidP="00A54AAD">
            <w:pPr>
              <w:rPr>
                <w:rFonts w:asciiTheme="majorHAnsi" w:hAnsiTheme="majorHAnsi" w:cstheme="majorHAnsi"/>
                <w:kern w:val="0"/>
                <w:sz w:val="16"/>
                <w:szCs w:val="16"/>
                <w:lang w:eastAsia="zh-CN" w:bidi="th-TH"/>
                <w14:ligatures w14:val="none"/>
              </w:rPr>
            </w:pPr>
          </w:p>
        </w:tc>
        <w:tc>
          <w:tcPr>
            <w:tcW w:w="1891" w:type="dxa"/>
            <w:shd w:val="clear" w:color="auto" w:fill="F6E3B4" w:themeFill="accent4" w:themeFillTint="99"/>
          </w:tcPr>
          <w:p w14:paraId="534CD7B9" w14:textId="41ED766E" w:rsidR="00A54AAD" w:rsidRPr="00E50A87" w:rsidRDefault="00A54AAD" w:rsidP="00A54AAD">
            <w:pPr>
              <w:spacing w:after="120"/>
              <w:jc w:val="center"/>
              <w:rPr>
                <w:rFonts w:asciiTheme="majorHAnsi" w:hAnsiTheme="majorHAnsi" w:cstheme="majorHAnsi"/>
                <w:kern w:val="0"/>
                <w:sz w:val="16"/>
                <w:szCs w:val="16"/>
                <w:lang w:eastAsia="zh-CN" w:bidi="th-TH"/>
                <w14:ligatures w14:val="none"/>
              </w:rPr>
            </w:pPr>
            <w:r w:rsidRPr="00E50A87">
              <w:rPr>
                <w:rFonts w:asciiTheme="majorHAnsi" w:hAnsiTheme="majorHAnsi" w:cstheme="majorHAnsi"/>
                <w:kern w:val="0"/>
                <w:sz w:val="16"/>
                <w:szCs w:val="16"/>
                <w:lang w:eastAsia="zh-CN" w:bidi="th-TH"/>
                <w14:ligatures w14:val="none"/>
              </w:rPr>
              <w:t>2024</w:t>
            </w:r>
          </w:p>
        </w:tc>
        <w:tc>
          <w:tcPr>
            <w:tcW w:w="1890" w:type="dxa"/>
            <w:shd w:val="clear" w:color="auto" w:fill="F6E3B4" w:themeFill="accent4" w:themeFillTint="99"/>
          </w:tcPr>
          <w:p w14:paraId="15B60813" w14:textId="11668A69" w:rsidR="00A54AAD" w:rsidRPr="00E50A87" w:rsidRDefault="00A54AAD" w:rsidP="00A54AAD">
            <w:pPr>
              <w:spacing w:after="120"/>
              <w:jc w:val="center"/>
              <w:rPr>
                <w:rFonts w:asciiTheme="majorHAnsi" w:hAnsiTheme="majorHAnsi" w:cstheme="majorHAnsi"/>
                <w:kern w:val="0"/>
                <w:sz w:val="16"/>
                <w:szCs w:val="16"/>
                <w:lang w:eastAsia="zh-CN" w:bidi="th-TH"/>
                <w14:ligatures w14:val="none"/>
              </w:rPr>
            </w:pPr>
            <w:r w:rsidRPr="00E50A87">
              <w:rPr>
                <w:rFonts w:asciiTheme="majorHAnsi" w:hAnsiTheme="majorHAnsi" w:cstheme="majorHAnsi"/>
                <w:kern w:val="0"/>
                <w:sz w:val="16"/>
                <w:szCs w:val="16"/>
                <w:lang w:eastAsia="zh-CN" w:bidi="th-TH"/>
                <w14:ligatures w14:val="none"/>
              </w:rPr>
              <w:t>2025</w:t>
            </w:r>
          </w:p>
        </w:tc>
        <w:tc>
          <w:tcPr>
            <w:tcW w:w="1890" w:type="dxa"/>
            <w:shd w:val="clear" w:color="auto" w:fill="F6E3B4" w:themeFill="accent4" w:themeFillTint="99"/>
          </w:tcPr>
          <w:p w14:paraId="772A934C" w14:textId="29A1A2A3" w:rsidR="00A54AAD" w:rsidRPr="00A54AAD" w:rsidRDefault="00A54AAD" w:rsidP="00A54AAD">
            <w:pPr>
              <w:spacing w:after="120"/>
              <w:jc w:val="center"/>
              <w:rPr>
                <w:rFonts w:asciiTheme="majorHAnsi" w:hAnsiTheme="majorHAnsi" w:cstheme="majorHAnsi"/>
                <w:b/>
                <w:bCs/>
                <w:kern w:val="0"/>
                <w:sz w:val="16"/>
                <w:szCs w:val="16"/>
                <w:lang w:eastAsia="zh-CN" w:bidi="th-TH"/>
                <w14:ligatures w14:val="none"/>
              </w:rPr>
            </w:pPr>
            <w:r w:rsidRPr="00A54AAD">
              <w:rPr>
                <w:rFonts w:asciiTheme="majorHAnsi" w:hAnsiTheme="majorHAnsi" w:cstheme="majorHAnsi"/>
                <w:b/>
                <w:bCs/>
                <w:kern w:val="0"/>
                <w:sz w:val="16"/>
                <w:szCs w:val="16"/>
                <w:lang w:eastAsia="zh-CN" w:bidi="th-TH"/>
                <w14:ligatures w14:val="none"/>
              </w:rPr>
              <w:t>2026</w:t>
            </w:r>
          </w:p>
        </w:tc>
      </w:tr>
      <w:tr w:rsidR="00A54AAD" w:rsidRPr="007B33D2" w14:paraId="43761A2D" w14:textId="5CB23CBF" w:rsidTr="00A54AAD">
        <w:trPr>
          <w:trHeight w:val="400"/>
        </w:trPr>
        <w:tc>
          <w:tcPr>
            <w:tcW w:w="3507" w:type="dxa"/>
            <w:tcMar>
              <w:top w:w="0" w:type="dxa"/>
              <w:left w:w="108" w:type="dxa"/>
              <w:bottom w:w="0" w:type="dxa"/>
              <w:right w:w="108" w:type="dxa"/>
            </w:tcMar>
            <w:vAlign w:val="center"/>
            <w:hideMark/>
          </w:tcPr>
          <w:p w14:paraId="347D3C29" w14:textId="57F1DE4E" w:rsidR="00A54AAD" w:rsidRPr="00E50A87" w:rsidRDefault="00A54AAD" w:rsidP="00A54AAD">
            <w:pPr>
              <w:spacing w:before="120"/>
              <w:rPr>
                <w:rFonts w:asciiTheme="majorHAnsi" w:eastAsia="Times New Roman" w:hAnsiTheme="majorHAnsi" w:cstheme="majorHAnsi"/>
                <w:kern w:val="0"/>
                <w:sz w:val="16"/>
                <w:szCs w:val="16"/>
                <w14:ligatures w14:val="none"/>
              </w:rPr>
            </w:pPr>
            <w:r w:rsidRPr="00E50A87">
              <w:rPr>
                <w:rFonts w:asciiTheme="majorHAnsi" w:eastAsia="Times New Roman" w:hAnsiTheme="majorHAnsi" w:cstheme="majorHAnsi"/>
                <w:kern w:val="0"/>
                <w:sz w:val="16"/>
                <w:szCs w:val="16"/>
                <w14:ligatures w14:val="none"/>
              </w:rPr>
              <w:t>Using MFA</w:t>
            </w:r>
          </w:p>
        </w:tc>
        <w:tc>
          <w:tcPr>
            <w:tcW w:w="1891" w:type="dxa"/>
            <w:vAlign w:val="center"/>
          </w:tcPr>
          <w:p w14:paraId="3C11F284" w14:textId="61C97BD7" w:rsidR="00A54AAD" w:rsidRPr="00E50A87" w:rsidRDefault="00A54AAD" w:rsidP="00A54AAD">
            <w:pPr>
              <w:spacing w:after="120"/>
              <w:jc w:val="center"/>
              <w:rPr>
                <w:rFonts w:asciiTheme="majorHAnsi" w:hAnsiTheme="majorHAnsi" w:cstheme="majorHAnsi"/>
                <w:kern w:val="0"/>
                <w:sz w:val="16"/>
                <w:szCs w:val="16"/>
                <w:lang w:eastAsia="zh-CN" w:bidi="th-TH"/>
                <w14:ligatures w14:val="none"/>
              </w:rPr>
            </w:pPr>
            <w:r w:rsidRPr="00E50A87">
              <w:rPr>
                <w:rFonts w:asciiTheme="majorHAnsi" w:hAnsiTheme="majorHAnsi" w:cstheme="majorHAnsi"/>
                <w:bCs/>
                <w:kern w:val="0"/>
                <w:sz w:val="16"/>
                <w:szCs w:val="16"/>
                <w:lang w:eastAsia="zh-CN" w:bidi="th-TH"/>
                <w14:ligatures w14:val="none"/>
              </w:rPr>
              <w:t>NA</w:t>
            </w:r>
          </w:p>
        </w:tc>
        <w:tc>
          <w:tcPr>
            <w:tcW w:w="1890" w:type="dxa"/>
            <w:vAlign w:val="center"/>
          </w:tcPr>
          <w:p w14:paraId="54F10306" w14:textId="25D8AB19" w:rsidR="00A54AAD" w:rsidRPr="00E50A87" w:rsidRDefault="00A54AAD" w:rsidP="00A54AAD">
            <w:pPr>
              <w:spacing w:after="120"/>
              <w:jc w:val="center"/>
              <w:rPr>
                <w:rFonts w:asciiTheme="majorHAnsi" w:hAnsiTheme="majorHAnsi" w:cstheme="majorHAnsi"/>
                <w:kern w:val="0"/>
                <w:sz w:val="16"/>
                <w:szCs w:val="16"/>
                <w:lang w:eastAsia="zh-CN" w:bidi="th-TH"/>
                <w14:ligatures w14:val="none"/>
              </w:rPr>
            </w:pPr>
            <w:r w:rsidRPr="00E50A87">
              <w:rPr>
                <w:rFonts w:asciiTheme="majorHAnsi" w:hAnsiTheme="majorHAnsi" w:cstheme="majorHAnsi"/>
                <w:kern w:val="0"/>
                <w:sz w:val="16"/>
                <w:szCs w:val="16"/>
                <w:lang w:eastAsia="zh-CN" w:bidi="th-TH"/>
                <w14:ligatures w14:val="none"/>
              </w:rPr>
              <w:t>43%</w:t>
            </w:r>
          </w:p>
        </w:tc>
        <w:tc>
          <w:tcPr>
            <w:tcW w:w="1890" w:type="dxa"/>
            <w:vAlign w:val="center"/>
          </w:tcPr>
          <w:p w14:paraId="14600330" w14:textId="6204EF00" w:rsidR="00A54AAD" w:rsidRPr="00A54AAD" w:rsidRDefault="00A54AAD" w:rsidP="00A54AAD">
            <w:pPr>
              <w:spacing w:after="120"/>
              <w:jc w:val="center"/>
              <w:rPr>
                <w:rFonts w:asciiTheme="majorHAnsi" w:hAnsiTheme="majorHAnsi" w:cstheme="majorHAnsi"/>
                <w:b/>
                <w:bCs/>
                <w:kern w:val="0"/>
                <w:sz w:val="16"/>
                <w:szCs w:val="16"/>
                <w:lang w:eastAsia="zh-CN" w:bidi="th-TH"/>
                <w14:ligatures w14:val="none"/>
              </w:rPr>
            </w:pPr>
            <w:r w:rsidRPr="00A54AAD">
              <w:rPr>
                <w:rFonts w:asciiTheme="majorHAnsi" w:hAnsiTheme="majorHAnsi" w:cstheme="majorHAnsi"/>
                <w:b/>
                <w:bCs/>
                <w:kern w:val="0"/>
                <w:sz w:val="16"/>
                <w:szCs w:val="16"/>
                <w:lang w:eastAsia="zh-CN" w:bidi="th-TH"/>
                <w14:ligatures w14:val="none"/>
              </w:rPr>
              <w:t>42%</w:t>
            </w:r>
          </w:p>
        </w:tc>
      </w:tr>
      <w:tr w:rsidR="00A54AAD" w:rsidRPr="007B33D2" w14:paraId="527C8B0A" w14:textId="72417189" w:rsidTr="00A54AAD">
        <w:trPr>
          <w:trHeight w:val="400"/>
        </w:trPr>
        <w:tc>
          <w:tcPr>
            <w:tcW w:w="3507" w:type="dxa"/>
            <w:tcMar>
              <w:top w:w="0" w:type="dxa"/>
              <w:left w:w="108" w:type="dxa"/>
              <w:bottom w:w="0" w:type="dxa"/>
              <w:right w:w="108" w:type="dxa"/>
            </w:tcMar>
            <w:vAlign w:val="center"/>
          </w:tcPr>
          <w:p w14:paraId="0495B5D7" w14:textId="5E9B664D" w:rsidR="00A54AAD" w:rsidRPr="00E50A87" w:rsidRDefault="00A54AAD" w:rsidP="00A54AAD">
            <w:pPr>
              <w:spacing w:before="120"/>
              <w:rPr>
                <w:rFonts w:asciiTheme="majorHAnsi" w:eastAsia="Times New Roman" w:hAnsiTheme="majorHAnsi" w:cstheme="majorHAnsi"/>
                <w:kern w:val="0"/>
                <w:sz w:val="16"/>
                <w:szCs w:val="16"/>
                <w14:ligatures w14:val="none"/>
              </w:rPr>
            </w:pPr>
            <w:r w:rsidRPr="00E50A87">
              <w:rPr>
                <w:rFonts w:asciiTheme="majorHAnsi" w:eastAsia="Times New Roman" w:hAnsiTheme="majorHAnsi" w:cstheme="majorHAnsi"/>
                <w:kern w:val="0"/>
                <w:sz w:val="16"/>
                <w:szCs w:val="16"/>
                <w14:ligatures w14:val="none"/>
              </w:rPr>
              <w:t>Creating strong passwords</w:t>
            </w:r>
          </w:p>
        </w:tc>
        <w:tc>
          <w:tcPr>
            <w:tcW w:w="1891" w:type="dxa"/>
            <w:vAlign w:val="center"/>
          </w:tcPr>
          <w:p w14:paraId="0BE8A2DD" w14:textId="38DEB1BA" w:rsidR="00A54AAD" w:rsidRPr="00E50A87" w:rsidRDefault="00A54AAD" w:rsidP="00A54AAD">
            <w:pPr>
              <w:spacing w:after="120"/>
              <w:jc w:val="center"/>
              <w:rPr>
                <w:rFonts w:asciiTheme="majorHAnsi" w:hAnsiTheme="majorHAnsi" w:cstheme="majorHAnsi"/>
                <w:kern w:val="0"/>
                <w:sz w:val="16"/>
                <w:szCs w:val="16"/>
                <w:lang w:eastAsia="zh-CN" w:bidi="th-TH"/>
                <w14:ligatures w14:val="none"/>
              </w:rPr>
            </w:pPr>
            <w:r w:rsidRPr="00E50A87">
              <w:rPr>
                <w:rFonts w:asciiTheme="majorHAnsi" w:hAnsiTheme="majorHAnsi" w:cstheme="majorHAnsi"/>
                <w:bCs/>
                <w:kern w:val="0"/>
                <w:sz w:val="16"/>
                <w:szCs w:val="16"/>
                <w:lang w:eastAsia="zh-CN" w:bidi="th-TH"/>
                <w14:ligatures w14:val="none"/>
              </w:rPr>
              <w:t>34%</w:t>
            </w:r>
          </w:p>
        </w:tc>
        <w:tc>
          <w:tcPr>
            <w:tcW w:w="1890" w:type="dxa"/>
            <w:vAlign w:val="center"/>
          </w:tcPr>
          <w:p w14:paraId="662467BF" w14:textId="0428A677" w:rsidR="00A54AAD" w:rsidRPr="00E50A87" w:rsidRDefault="00A54AAD" w:rsidP="00A54AAD">
            <w:pPr>
              <w:spacing w:after="120"/>
              <w:jc w:val="center"/>
              <w:rPr>
                <w:rFonts w:asciiTheme="majorHAnsi" w:hAnsiTheme="majorHAnsi" w:cstheme="majorHAnsi"/>
                <w:kern w:val="0"/>
                <w:sz w:val="16"/>
                <w:szCs w:val="16"/>
                <w:lang w:eastAsia="zh-CN" w:bidi="th-TH"/>
                <w14:ligatures w14:val="none"/>
              </w:rPr>
            </w:pPr>
            <w:r w:rsidRPr="00E50A87">
              <w:rPr>
                <w:rFonts w:asciiTheme="majorHAnsi" w:hAnsiTheme="majorHAnsi" w:cstheme="majorHAnsi"/>
                <w:kern w:val="0"/>
                <w:sz w:val="16"/>
                <w:szCs w:val="16"/>
                <w:lang w:eastAsia="zh-CN" w:bidi="th-TH"/>
                <w14:ligatures w14:val="none"/>
              </w:rPr>
              <w:t>37%</w:t>
            </w:r>
          </w:p>
        </w:tc>
        <w:tc>
          <w:tcPr>
            <w:tcW w:w="1890" w:type="dxa"/>
            <w:vAlign w:val="center"/>
          </w:tcPr>
          <w:p w14:paraId="429AF800" w14:textId="1869AA4F" w:rsidR="00A54AAD" w:rsidRPr="00A54AAD" w:rsidRDefault="00A54AAD" w:rsidP="00A54AAD">
            <w:pPr>
              <w:spacing w:after="120"/>
              <w:jc w:val="center"/>
              <w:rPr>
                <w:rFonts w:asciiTheme="majorHAnsi" w:hAnsiTheme="majorHAnsi" w:cstheme="majorHAnsi"/>
                <w:b/>
                <w:bCs/>
                <w:kern w:val="0"/>
                <w:sz w:val="16"/>
                <w:szCs w:val="16"/>
                <w:lang w:eastAsia="zh-CN" w:bidi="th-TH"/>
                <w14:ligatures w14:val="none"/>
              </w:rPr>
            </w:pPr>
            <w:r w:rsidRPr="00A54AAD">
              <w:rPr>
                <w:rFonts w:asciiTheme="majorHAnsi" w:hAnsiTheme="majorHAnsi" w:cstheme="majorHAnsi"/>
                <w:b/>
                <w:bCs/>
                <w:kern w:val="0"/>
                <w:sz w:val="16"/>
                <w:szCs w:val="16"/>
                <w:lang w:eastAsia="zh-CN" w:bidi="th-TH"/>
                <w14:ligatures w14:val="none"/>
              </w:rPr>
              <w:t>37%</w:t>
            </w:r>
          </w:p>
        </w:tc>
      </w:tr>
      <w:tr w:rsidR="00A54AAD" w:rsidRPr="007B33D2" w14:paraId="051F0D55" w14:textId="3360677C" w:rsidTr="00A54AAD">
        <w:trPr>
          <w:trHeight w:val="400"/>
        </w:trPr>
        <w:tc>
          <w:tcPr>
            <w:tcW w:w="3507" w:type="dxa"/>
            <w:tcMar>
              <w:top w:w="0" w:type="dxa"/>
              <w:left w:w="108" w:type="dxa"/>
              <w:bottom w:w="0" w:type="dxa"/>
              <w:right w:w="108" w:type="dxa"/>
            </w:tcMar>
            <w:vAlign w:val="center"/>
          </w:tcPr>
          <w:p w14:paraId="6C4CBFF4" w14:textId="0C84D064" w:rsidR="00A54AAD" w:rsidRPr="00E50A87" w:rsidRDefault="00A54AAD" w:rsidP="00A54AAD">
            <w:pPr>
              <w:spacing w:before="120"/>
              <w:rPr>
                <w:rFonts w:asciiTheme="majorHAnsi" w:eastAsia="Times New Roman" w:hAnsiTheme="majorHAnsi" w:cstheme="majorHAnsi"/>
                <w:kern w:val="0"/>
                <w:sz w:val="16"/>
                <w:szCs w:val="16"/>
                <w14:ligatures w14:val="none"/>
              </w:rPr>
            </w:pPr>
            <w:r w:rsidRPr="00E50A87">
              <w:rPr>
                <w:rFonts w:asciiTheme="majorHAnsi" w:eastAsia="Times New Roman" w:hAnsiTheme="majorHAnsi" w:cstheme="majorHAnsi"/>
                <w:kern w:val="0"/>
                <w:sz w:val="16"/>
                <w:szCs w:val="16"/>
                <w14:ligatures w14:val="none"/>
              </w:rPr>
              <w:t>Safely backing up data and files</w:t>
            </w:r>
          </w:p>
        </w:tc>
        <w:tc>
          <w:tcPr>
            <w:tcW w:w="1891" w:type="dxa"/>
            <w:vAlign w:val="center"/>
          </w:tcPr>
          <w:p w14:paraId="177D132B" w14:textId="7828D480" w:rsidR="00A54AAD" w:rsidRPr="00E50A87" w:rsidRDefault="00A54AAD" w:rsidP="00A54AAD">
            <w:pPr>
              <w:spacing w:after="120"/>
              <w:jc w:val="center"/>
              <w:rPr>
                <w:rFonts w:asciiTheme="majorHAnsi" w:hAnsiTheme="majorHAnsi" w:cstheme="majorHAnsi"/>
                <w:kern w:val="0"/>
                <w:sz w:val="16"/>
                <w:szCs w:val="16"/>
                <w:lang w:eastAsia="zh-CN" w:bidi="th-TH"/>
                <w14:ligatures w14:val="none"/>
              </w:rPr>
            </w:pPr>
            <w:r w:rsidRPr="00E50A87">
              <w:rPr>
                <w:rFonts w:asciiTheme="majorHAnsi" w:hAnsiTheme="majorHAnsi" w:cstheme="majorHAnsi"/>
                <w:bCs/>
                <w:kern w:val="0"/>
                <w:sz w:val="16"/>
                <w:szCs w:val="16"/>
                <w:lang w:eastAsia="zh-CN" w:bidi="th-TH"/>
                <w14:ligatures w14:val="none"/>
              </w:rPr>
              <w:t>23%</w:t>
            </w:r>
          </w:p>
        </w:tc>
        <w:tc>
          <w:tcPr>
            <w:tcW w:w="1890" w:type="dxa"/>
            <w:vAlign w:val="center"/>
          </w:tcPr>
          <w:p w14:paraId="3BE87648" w14:textId="2686E88B" w:rsidR="00A54AAD" w:rsidRPr="00E50A87" w:rsidRDefault="00A54AAD" w:rsidP="00A54AAD">
            <w:pPr>
              <w:spacing w:after="120"/>
              <w:jc w:val="center"/>
              <w:rPr>
                <w:rFonts w:asciiTheme="majorHAnsi" w:hAnsiTheme="majorHAnsi" w:cstheme="majorHAnsi"/>
                <w:kern w:val="0"/>
                <w:sz w:val="16"/>
                <w:szCs w:val="16"/>
                <w:lang w:eastAsia="zh-CN" w:bidi="th-TH"/>
                <w14:ligatures w14:val="none"/>
              </w:rPr>
            </w:pPr>
            <w:r w:rsidRPr="00E50A87">
              <w:rPr>
                <w:rFonts w:asciiTheme="majorHAnsi" w:hAnsiTheme="majorHAnsi" w:cstheme="majorHAnsi"/>
                <w:kern w:val="0"/>
                <w:sz w:val="16"/>
                <w:szCs w:val="16"/>
                <w:lang w:eastAsia="zh-CN" w:bidi="th-TH"/>
                <w14:ligatures w14:val="none"/>
              </w:rPr>
              <w:t>22%</w:t>
            </w:r>
          </w:p>
        </w:tc>
        <w:tc>
          <w:tcPr>
            <w:tcW w:w="1890" w:type="dxa"/>
            <w:vAlign w:val="center"/>
          </w:tcPr>
          <w:p w14:paraId="59351E38" w14:textId="42664585" w:rsidR="00A54AAD" w:rsidRPr="00A54AAD" w:rsidRDefault="00A54AAD" w:rsidP="00A54AAD">
            <w:pPr>
              <w:spacing w:after="120"/>
              <w:jc w:val="center"/>
              <w:rPr>
                <w:rFonts w:asciiTheme="majorHAnsi" w:hAnsiTheme="majorHAnsi" w:cstheme="majorHAnsi"/>
                <w:b/>
                <w:bCs/>
                <w:kern w:val="0"/>
                <w:sz w:val="16"/>
                <w:szCs w:val="16"/>
                <w:lang w:eastAsia="zh-CN" w:bidi="th-TH"/>
                <w14:ligatures w14:val="none"/>
              </w:rPr>
            </w:pPr>
            <w:r w:rsidRPr="00A54AAD">
              <w:rPr>
                <w:rFonts w:asciiTheme="majorHAnsi" w:hAnsiTheme="majorHAnsi" w:cstheme="majorHAnsi"/>
                <w:b/>
                <w:bCs/>
                <w:kern w:val="0"/>
                <w:sz w:val="16"/>
                <w:szCs w:val="16"/>
                <w:lang w:eastAsia="zh-CN" w:bidi="th-TH"/>
                <w14:ligatures w14:val="none"/>
              </w:rPr>
              <w:t>23%</w:t>
            </w:r>
          </w:p>
        </w:tc>
      </w:tr>
      <w:tr w:rsidR="00A54AAD" w:rsidRPr="007B33D2" w14:paraId="07D6BEE0" w14:textId="2EEB6219" w:rsidTr="00A54AAD">
        <w:trPr>
          <w:trHeight w:val="400"/>
        </w:trPr>
        <w:tc>
          <w:tcPr>
            <w:tcW w:w="3507" w:type="dxa"/>
            <w:tcMar>
              <w:top w:w="0" w:type="dxa"/>
              <w:left w:w="108" w:type="dxa"/>
              <w:bottom w:w="0" w:type="dxa"/>
              <w:right w:w="108" w:type="dxa"/>
            </w:tcMar>
            <w:vAlign w:val="center"/>
          </w:tcPr>
          <w:p w14:paraId="02FF1353" w14:textId="0F8D4BBA" w:rsidR="00A54AAD" w:rsidRPr="00E50A87" w:rsidRDefault="00A54AAD" w:rsidP="00A54AAD">
            <w:pPr>
              <w:spacing w:before="120"/>
              <w:rPr>
                <w:rFonts w:asciiTheme="majorHAnsi" w:eastAsia="Times New Roman" w:hAnsiTheme="majorHAnsi" w:cstheme="majorHAnsi"/>
                <w:kern w:val="0"/>
                <w:sz w:val="16"/>
                <w:szCs w:val="16"/>
                <w14:ligatures w14:val="none"/>
              </w:rPr>
            </w:pPr>
            <w:r w:rsidRPr="00E50A87">
              <w:rPr>
                <w:rFonts w:asciiTheme="majorHAnsi" w:eastAsia="Times New Roman" w:hAnsiTheme="majorHAnsi" w:cstheme="majorHAnsi"/>
                <w:kern w:val="0"/>
                <w:sz w:val="16"/>
                <w:szCs w:val="16"/>
                <w14:ligatures w14:val="none"/>
              </w:rPr>
              <w:t>Finding reputable information on how to be secure online</w:t>
            </w:r>
          </w:p>
        </w:tc>
        <w:tc>
          <w:tcPr>
            <w:tcW w:w="1891" w:type="dxa"/>
            <w:vAlign w:val="center"/>
          </w:tcPr>
          <w:p w14:paraId="68A04763" w14:textId="6328C615" w:rsidR="00A54AAD" w:rsidRPr="00E50A87" w:rsidRDefault="00A54AAD" w:rsidP="00A54AAD">
            <w:pPr>
              <w:spacing w:after="120"/>
              <w:jc w:val="center"/>
              <w:rPr>
                <w:rFonts w:asciiTheme="majorHAnsi" w:hAnsiTheme="majorHAnsi" w:cstheme="majorHAnsi"/>
                <w:kern w:val="0"/>
                <w:sz w:val="16"/>
                <w:szCs w:val="16"/>
                <w:lang w:eastAsia="zh-CN" w:bidi="th-TH"/>
                <w14:ligatures w14:val="none"/>
              </w:rPr>
            </w:pPr>
            <w:r w:rsidRPr="00E50A87">
              <w:rPr>
                <w:rFonts w:asciiTheme="majorHAnsi" w:hAnsiTheme="majorHAnsi" w:cstheme="majorHAnsi"/>
                <w:bCs/>
                <w:kern w:val="0"/>
                <w:sz w:val="16"/>
                <w:szCs w:val="16"/>
                <w:lang w:eastAsia="zh-CN" w:bidi="th-TH"/>
                <w14:ligatures w14:val="none"/>
              </w:rPr>
              <w:t>21%</w:t>
            </w:r>
          </w:p>
        </w:tc>
        <w:tc>
          <w:tcPr>
            <w:tcW w:w="1890" w:type="dxa"/>
            <w:vAlign w:val="center"/>
          </w:tcPr>
          <w:p w14:paraId="1FD9CCFE" w14:textId="2093D0A6" w:rsidR="00A54AAD" w:rsidRPr="00E50A87" w:rsidRDefault="00A54AAD" w:rsidP="00A54AAD">
            <w:pPr>
              <w:spacing w:after="120"/>
              <w:jc w:val="center"/>
              <w:rPr>
                <w:rFonts w:asciiTheme="majorHAnsi" w:hAnsiTheme="majorHAnsi" w:cstheme="majorHAnsi"/>
                <w:kern w:val="0"/>
                <w:sz w:val="16"/>
                <w:szCs w:val="16"/>
                <w:lang w:eastAsia="zh-CN" w:bidi="th-TH"/>
                <w14:ligatures w14:val="none"/>
              </w:rPr>
            </w:pPr>
            <w:r w:rsidRPr="00E50A87">
              <w:rPr>
                <w:rFonts w:asciiTheme="majorHAnsi" w:hAnsiTheme="majorHAnsi" w:cstheme="majorHAnsi"/>
                <w:kern w:val="0"/>
                <w:sz w:val="16"/>
                <w:szCs w:val="16"/>
                <w:lang w:eastAsia="zh-CN" w:bidi="th-TH"/>
                <w14:ligatures w14:val="none"/>
              </w:rPr>
              <w:t>20%</w:t>
            </w:r>
          </w:p>
        </w:tc>
        <w:tc>
          <w:tcPr>
            <w:tcW w:w="1890" w:type="dxa"/>
            <w:vAlign w:val="center"/>
          </w:tcPr>
          <w:p w14:paraId="4DDB1781" w14:textId="4FD561EF" w:rsidR="00A54AAD" w:rsidRPr="00A54AAD" w:rsidRDefault="00A54AAD" w:rsidP="00A54AAD">
            <w:pPr>
              <w:spacing w:after="120"/>
              <w:jc w:val="center"/>
              <w:rPr>
                <w:rFonts w:asciiTheme="majorHAnsi" w:hAnsiTheme="majorHAnsi" w:cstheme="majorHAnsi"/>
                <w:b/>
                <w:bCs/>
                <w:kern w:val="0"/>
                <w:sz w:val="16"/>
                <w:szCs w:val="16"/>
                <w:lang w:eastAsia="zh-CN" w:bidi="th-TH"/>
                <w14:ligatures w14:val="none"/>
              </w:rPr>
            </w:pPr>
            <w:r w:rsidRPr="00A54AAD">
              <w:rPr>
                <w:rFonts w:asciiTheme="majorHAnsi" w:hAnsiTheme="majorHAnsi" w:cstheme="majorHAnsi"/>
                <w:b/>
                <w:bCs/>
                <w:kern w:val="0"/>
                <w:sz w:val="16"/>
                <w:szCs w:val="16"/>
                <w:lang w:eastAsia="zh-CN" w:bidi="th-TH"/>
                <w14:ligatures w14:val="none"/>
              </w:rPr>
              <w:t>19%</w:t>
            </w:r>
          </w:p>
        </w:tc>
      </w:tr>
      <w:tr w:rsidR="00A54AAD" w:rsidRPr="007B33D2" w14:paraId="106BF00A" w14:textId="59F84895" w:rsidTr="00A54AAD">
        <w:trPr>
          <w:trHeight w:val="400"/>
        </w:trPr>
        <w:tc>
          <w:tcPr>
            <w:tcW w:w="3507" w:type="dxa"/>
            <w:tcMar>
              <w:top w:w="0" w:type="dxa"/>
              <w:left w:w="108" w:type="dxa"/>
              <w:bottom w:w="0" w:type="dxa"/>
              <w:right w:w="108" w:type="dxa"/>
            </w:tcMar>
            <w:vAlign w:val="center"/>
          </w:tcPr>
          <w:p w14:paraId="00DABF5C" w14:textId="190243AF" w:rsidR="00A54AAD" w:rsidRPr="00E50A87" w:rsidRDefault="00A54AAD" w:rsidP="00A54AAD">
            <w:pPr>
              <w:spacing w:before="120" w:after="120"/>
              <w:rPr>
                <w:rFonts w:asciiTheme="majorHAnsi" w:eastAsia="Times New Roman" w:hAnsiTheme="majorHAnsi" w:cstheme="majorHAnsi"/>
                <w:kern w:val="0"/>
                <w:sz w:val="16"/>
                <w:szCs w:val="16"/>
                <w14:ligatures w14:val="none"/>
              </w:rPr>
            </w:pPr>
            <w:r w:rsidRPr="00E50A87">
              <w:rPr>
                <w:rFonts w:asciiTheme="majorHAnsi" w:eastAsia="Times New Roman" w:hAnsiTheme="majorHAnsi" w:cstheme="majorHAnsi"/>
                <w:kern w:val="0"/>
                <w:sz w:val="16"/>
                <w:szCs w:val="16"/>
                <w14:ligatures w14:val="none"/>
              </w:rPr>
              <w:t>Knowing where to report a data security breach</w:t>
            </w:r>
          </w:p>
        </w:tc>
        <w:tc>
          <w:tcPr>
            <w:tcW w:w="1891" w:type="dxa"/>
            <w:vAlign w:val="center"/>
          </w:tcPr>
          <w:p w14:paraId="7F5A33AF" w14:textId="23EDB12B" w:rsidR="00A54AAD" w:rsidRPr="00E50A87" w:rsidRDefault="00A54AAD" w:rsidP="00A54AAD">
            <w:pPr>
              <w:spacing w:after="120"/>
              <w:jc w:val="center"/>
              <w:rPr>
                <w:rFonts w:asciiTheme="majorHAnsi" w:hAnsiTheme="majorHAnsi" w:cstheme="majorHAnsi"/>
                <w:kern w:val="0"/>
                <w:sz w:val="16"/>
                <w:szCs w:val="16"/>
                <w:lang w:eastAsia="zh-CN" w:bidi="th-TH"/>
                <w14:ligatures w14:val="none"/>
              </w:rPr>
            </w:pPr>
            <w:r w:rsidRPr="00E50A87">
              <w:rPr>
                <w:rFonts w:asciiTheme="majorHAnsi" w:hAnsiTheme="majorHAnsi" w:cstheme="majorHAnsi"/>
                <w:bCs/>
                <w:kern w:val="0"/>
                <w:sz w:val="16"/>
                <w:szCs w:val="16"/>
                <w:lang w:eastAsia="zh-CN" w:bidi="th-TH"/>
                <w14:ligatures w14:val="none"/>
              </w:rPr>
              <w:t>17%</w:t>
            </w:r>
          </w:p>
        </w:tc>
        <w:tc>
          <w:tcPr>
            <w:tcW w:w="1890" w:type="dxa"/>
            <w:vAlign w:val="center"/>
          </w:tcPr>
          <w:p w14:paraId="5465E9FB" w14:textId="61B833F7" w:rsidR="00A54AAD" w:rsidRPr="00E50A87" w:rsidRDefault="00A54AAD" w:rsidP="00A54AAD">
            <w:pPr>
              <w:spacing w:after="120"/>
              <w:jc w:val="center"/>
              <w:rPr>
                <w:rFonts w:asciiTheme="majorHAnsi" w:hAnsiTheme="majorHAnsi" w:cstheme="majorHAnsi"/>
                <w:bCs/>
                <w:kern w:val="0"/>
                <w:sz w:val="16"/>
                <w:szCs w:val="16"/>
                <w:lang w:eastAsia="zh-CN" w:bidi="th-TH"/>
                <w14:ligatures w14:val="none"/>
              </w:rPr>
            </w:pPr>
            <w:r w:rsidRPr="00E50A87">
              <w:rPr>
                <w:rFonts w:asciiTheme="majorHAnsi" w:hAnsiTheme="majorHAnsi" w:cstheme="majorHAnsi"/>
                <w:bCs/>
                <w:kern w:val="0"/>
                <w:sz w:val="16"/>
                <w:szCs w:val="16"/>
                <w:lang w:eastAsia="zh-CN" w:bidi="th-TH"/>
                <w14:ligatures w14:val="none"/>
              </w:rPr>
              <w:t>15%</w:t>
            </w:r>
          </w:p>
        </w:tc>
        <w:tc>
          <w:tcPr>
            <w:tcW w:w="1890" w:type="dxa"/>
            <w:vAlign w:val="center"/>
          </w:tcPr>
          <w:p w14:paraId="21C845A6" w14:textId="02451459" w:rsidR="00A54AAD" w:rsidRPr="00A54AAD" w:rsidRDefault="00A54AAD" w:rsidP="00A54AAD">
            <w:pPr>
              <w:spacing w:after="120"/>
              <w:jc w:val="center"/>
              <w:rPr>
                <w:rFonts w:asciiTheme="majorHAnsi" w:hAnsiTheme="majorHAnsi" w:cstheme="majorHAnsi"/>
                <w:b/>
                <w:bCs/>
                <w:kern w:val="0"/>
                <w:sz w:val="16"/>
                <w:szCs w:val="16"/>
                <w:lang w:eastAsia="zh-CN" w:bidi="th-TH"/>
                <w14:ligatures w14:val="none"/>
              </w:rPr>
            </w:pPr>
            <w:r w:rsidRPr="00A54AAD">
              <w:rPr>
                <w:rFonts w:asciiTheme="majorHAnsi" w:hAnsiTheme="majorHAnsi" w:cstheme="majorHAnsi"/>
                <w:b/>
                <w:bCs/>
                <w:kern w:val="0"/>
                <w:sz w:val="16"/>
                <w:szCs w:val="16"/>
                <w:lang w:eastAsia="zh-CN" w:bidi="th-TH"/>
                <w14:ligatures w14:val="none"/>
              </w:rPr>
              <w:t>15%</w:t>
            </w:r>
          </w:p>
        </w:tc>
      </w:tr>
    </w:tbl>
    <w:p w14:paraId="5A2C4D18" w14:textId="3BC80957" w:rsidR="00E01213" w:rsidRPr="00A54AAD" w:rsidRDefault="00C26D35" w:rsidP="00C26D35">
      <w:pPr>
        <w:rPr>
          <w:rFonts w:asciiTheme="majorHAnsi" w:eastAsiaTheme="minorHAnsi" w:hAnsiTheme="majorHAnsi" w:cstheme="majorHAnsi"/>
          <w:bCs/>
          <w:szCs w:val="20"/>
          <w:highlight w:val="yellow"/>
        </w:rPr>
      </w:pPr>
      <w:r w:rsidRPr="007B33D2">
        <w:rPr>
          <w:rFonts w:asciiTheme="majorHAnsi" w:eastAsiaTheme="minorHAnsi" w:hAnsiTheme="majorHAnsi" w:cstheme="majorHAnsi"/>
          <w:bCs/>
          <w:szCs w:val="20"/>
          <w:highlight w:val="yellow"/>
        </w:rPr>
        <w:br/>
      </w:r>
      <w:r w:rsidR="00E01213">
        <w:rPr>
          <w:rFonts w:asciiTheme="majorHAnsi" w:eastAsiaTheme="minorHAnsi" w:hAnsiTheme="majorHAnsi" w:cstheme="majorHAnsi"/>
          <w:b/>
          <w:bCs/>
          <w:sz w:val="28"/>
          <w:szCs w:val="28"/>
        </w:rPr>
        <w:t xml:space="preserve">Security features built </w:t>
      </w:r>
      <w:proofErr w:type="gramStart"/>
      <w:r w:rsidR="00E01213">
        <w:rPr>
          <w:rFonts w:asciiTheme="majorHAnsi" w:eastAsiaTheme="minorHAnsi" w:hAnsiTheme="majorHAnsi" w:cstheme="majorHAnsi"/>
          <w:b/>
          <w:bCs/>
          <w:sz w:val="28"/>
          <w:szCs w:val="28"/>
        </w:rPr>
        <w:t>in to</w:t>
      </w:r>
      <w:proofErr w:type="gramEnd"/>
      <w:r w:rsidR="00E01213">
        <w:rPr>
          <w:rFonts w:asciiTheme="majorHAnsi" w:eastAsiaTheme="minorHAnsi" w:hAnsiTheme="majorHAnsi" w:cstheme="majorHAnsi"/>
          <w:b/>
          <w:bCs/>
          <w:sz w:val="28"/>
          <w:szCs w:val="28"/>
        </w:rPr>
        <w:t xml:space="preserve"> digital technology likely influence behaviour</w:t>
      </w:r>
      <w:r w:rsidR="00605298">
        <w:rPr>
          <w:rFonts w:asciiTheme="majorHAnsi" w:eastAsiaTheme="minorHAnsi" w:hAnsiTheme="majorHAnsi" w:cstheme="majorHAnsi"/>
          <w:b/>
          <w:bCs/>
          <w:sz w:val="28"/>
          <w:szCs w:val="28"/>
        </w:rPr>
        <w:br/>
      </w:r>
      <w:r w:rsidR="00605298">
        <w:rPr>
          <w:rFonts w:asciiTheme="majorHAnsi" w:eastAsiaTheme="minorHAnsi" w:hAnsiTheme="majorHAnsi" w:cstheme="majorHAnsi"/>
          <w:bCs/>
          <w:szCs w:val="20"/>
          <w:highlight w:val="yellow"/>
        </w:rPr>
        <w:br/>
      </w:r>
      <w:r w:rsidR="00605298" w:rsidRPr="00605298">
        <w:rPr>
          <w:rFonts w:asciiTheme="majorHAnsi" w:eastAsiaTheme="minorHAnsi" w:hAnsiTheme="majorHAnsi" w:cstheme="majorHAnsi"/>
          <w:bCs/>
          <w:szCs w:val="20"/>
        </w:rPr>
        <w:t>MFA is the most widely adopted security measure because it is often mandated. Other security behaviours that rely on users taking proactive action continue to see much lower uptake.</w:t>
      </w:r>
    </w:p>
    <w:p w14:paraId="72EDFEDD" w14:textId="621FE622" w:rsidR="00C26D35" w:rsidRPr="009E4E74" w:rsidRDefault="00C26D35" w:rsidP="00C26D35">
      <w:pPr>
        <w:rPr>
          <w:rFonts w:asciiTheme="majorHAnsi" w:eastAsiaTheme="minorHAnsi" w:hAnsiTheme="majorHAnsi" w:cstheme="majorHAnsi"/>
          <w:b/>
        </w:rPr>
      </w:pPr>
      <w:r w:rsidRPr="009E4E74">
        <w:rPr>
          <w:rFonts w:asciiTheme="majorHAnsi" w:eastAsiaTheme="minorHAnsi" w:hAnsiTheme="majorHAnsi" w:cstheme="majorHAnsi"/>
          <w:b/>
        </w:rPr>
        <w:t xml:space="preserve">Table – Cyber security </w:t>
      </w:r>
      <w:r w:rsidR="00605298" w:rsidRPr="009E4E74">
        <w:rPr>
          <w:rFonts w:asciiTheme="majorHAnsi" w:eastAsiaTheme="minorHAnsi" w:hAnsiTheme="majorHAnsi" w:cstheme="majorHAnsi"/>
          <w:b/>
        </w:rPr>
        <w:t>behaviours in last 12 months</w:t>
      </w:r>
      <w:r w:rsidRPr="009E4E74">
        <w:rPr>
          <w:rFonts w:asciiTheme="majorHAnsi" w:eastAsiaTheme="minorHAnsi" w:hAnsiTheme="majorHAnsi" w:cstheme="majorHAnsi"/>
          <w:b/>
        </w:rPr>
        <w:t xml:space="preserve"> (% </w:t>
      </w:r>
      <w:r w:rsidR="00605298" w:rsidRPr="009E4E74">
        <w:rPr>
          <w:rFonts w:asciiTheme="majorHAnsi" w:eastAsiaTheme="minorHAnsi" w:hAnsiTheme="majorHAnsi" w:cstheme="majorHAnsi"/>
          <w:b/>
        </w:rPr>
        <w:t>Consumers</w:t>
      </w:r>
      <w:r w:rsidRPr="009E4E74">
        <w:rPr>
          <w:rFonts w:asciiTheme="majorHAnsi" w:eastAsiaTheme="minorHAnsi" w:hAnsiTheme="majorHAnsi" w:cstheme="majorHAnsi"/>
          <w:b/>
        </w:rPr>
        <w:t>)</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9"/>
        <w:gridCol w:w="2381"/>
        <w:gridCol w:w="2381"/>
      </w:tblGrid>
      <w:tr w:rsidR="00C26D35" w:rsidRPr="007B33D2" w14:paraId="12CF054B" w14:textId="77777777" w:rsidTr="00730E0F">
        <w:trPr>
          <w:trHeight w:val="340"/>
        </w:trPr>
        <w:tc>
          <w:tcPr>
            <w:tcW w:w="4309" w:type="dxa"/>
            <w:shd w:val="clear" w:color="auto" w:fill="F6E3B4" w:themeFill="accent4" w:themeFillTint="99"/>
            <w:tcMar>
              <w:top w:w="0" w:type="dxa"/>
              <w:left w:w="108" w:type="dxa"/>
              <w:bottom w:w="0" w:type="dxa"/>
              <w:right w:w="108" w:type="dxa"/>
            </w:tcMar>
            <w:vAlign w:val="center"/>
            <w:hideMark/>
          </w:tcPr>
          <w:p w14:paraId="2F57635D" w14:textId="1518159E" w:rsidR="00C26D35" w:rsidRPr="009E4E74" w:rsidRDefault="00C26D35" w:rsidP="00D15DC5">
            <w:pPr>
              <w:rPr>
                <w:rFonts w:asciiTheme="majorHAnsi" w:hAnsiTheme="majorHAnsi" w:cstheme="majorHAnsi"/>
                <w:b/>
                <w:kern w:val="0"/>
                <w:sz w:val="16"/>
                <w:szCs w:val="16"/>
                <w:lang w:eastAsia="zh-CN" w:bidi="th-TH"/>
                <w14:ligatures w14:val="none"/>
              </w:rPr>
            </w:pPr>
          </w:p>
        </w:tc>
        <w:tc>
          <w:tcPr>
            <w:tcW w:w="2381" w:type="dxa"/>
            <w:shd w:val="clear" w:color="auto" w:fill="F6E3B4" w:themeFill="accent4" w:themeFillTint="99"/>
          </w:tcPr>
          <w:p w14:paraId="468BC306" w14:textId="3152F16D" w:rsidR="00C26D35" w:rsidRPr="009E4E74" w:rsidRDefault="00F14396" w:rsidP="00D15DC5">
            <w:pPr>
              <w:jc w:val="center"/>
              <w:rPr>
                <w:rFonts w:asciiTheme="majorHAnsi" w:hAnsiTheme="majorHAnsi" w:cstheme="majorHAnsi"/>
                <w:kern w:val="0"/>
                <w:sz w:val="16"/>
                <w:szCs w:val="16"/>
                <w:lang w:eastAsia="zh-CN" w:bidi="th-TH"/>
                <w14:ligatures w14:val="none"/>
              </w:rPr>
            </w:pPr>
            <w:r w:rsidRPr="009E4E74">
              <w:rPr>
                <w:rFonts w:asciiTheme="majorHAnsi" w:hAnsiTheme="majorHAnsi" w:cstheme="majorHAnsi"/>
                <w:kern w:val="0"/>
                <w:sz w:val="16"/>
                <w:szCs w:val="16"/>
                <w:lang w:eastAsia="zh-CN" w:bidi="th-TH"/>
                <w14:ligatures w14:val="none"/>
              </w:rPr>
              <w:t>2025</w:t>
            </w:r>
          </w:p>
        </w:tc>
        <w:tc>
          <w:tcPr>
            <w:tcW w:w="2381" w:type="dxa"/>
            <w:shd w:val="clear" w:color="auto" w:fill="F6E3B4" w:themeFill="accent4" w:themeFillTint="99"/>
            <w:vAlign w:val="center"/>
          </w:tcPr>
          <w:p w14:paraId="7AC587A8" w14:textId="67315C2D" w:rsidR="00C26D35" w:rsidRPr="00C86980" w:rsidRDefault="00F14396" w:rsidP="00D15DC5">
            <w:pPr>
              <w:jc w:val="center"/>
              <w:rPr>
                <w:rFonts w:asciiTheme="majorHAnsi" w:hAnsiTheme="majorHAnsi" w:cstheme="majorHAnsi"/>
                <w:b/>
                <w:bCs/>
                <w:kern w:val="0"/>
                <w:sz w:val="16"/>
                <w:szCs w:val="16"/>
                <w:lang w:eastAsia="zh-CN" w:bidi="th-TH"/>
                <w14:ligatures w14:val="none"/>
              </w:rPr>
            </w:pPr>
            <w:r w:rsidRPr="00C86980">
              <w:rPr>
                <w:rFonts w:asciiTheme="majorHAnsi" w:hAnsiTheme="majorHAnsi" w:cstheme="majorHAnsi"/>
                <w:b/>
                <w:bCs/>
                <w:kern w:val="0"/>
                <w:sz w:val="16"/>
                <w:szCs w:val="16"/>
                <w:lang w:eastAsia="zh-CN" w:bidi="th-TH"/>
                <w14:ligatures w14:val="none"/>
              </w:rPr>
              <w:t>2026</w:t>
            </w:r>
          </w:p>
        </w:tc>
      </w:tr>
      <w:tr w:rsidR="00C26D35" w:rsidRPr="007B33D2" w14:paraId="6218E57C" w14:textId="77777777" w:rsidTr="00730E0F">
        <w:trPr>
          <w:trHeight w:val="397"/>
        </w:trPr>
        <w:tc>
          <w:tcPr>
            <w:tcW w:w="4309" w:type="dxa"/>
            <w:tcMar>
              <w:top w:w="0" w:type="dxa"/>
              <w:left w:w="108" w:type="dxa"/>
              <w:bottom w:w="0" w:type="dxa"/>
              <w:right w:w="108" w:type="dxa"/>
            </w:tcMar>
            <w:vAlign w:val="center"/>
            <w:hideMark/>
          </w:tcPr>
          <w:p w14:paraId="2B0ABD01" w14:textId="7DE197B2" w:rsidR="00C26D35" w:rsidRPr="009E4E74" w:rsidRDefault="00605298" w:rsidP="00D15DC5">
            <w:pPr>
              <w:spacing w:before="120"/>
              <w:rPr>
                <w:rFonts w:asciiTheme="majorHAnsi" w:eastAsia="Times New Roman" w:hAnsiTheme="majorHAnsi" w:cstheme="majorHAnsi"/>
                <w:kern w:val="0"/>
                <w:sz w:val="16"/>
                <w:szCs w:val="16"/>
                <w14:ligatures w14:val="none"/>
              </w:rPr>
            </w:pPr>
            <w:r w:rsidRPr="009E4E74">
              <w:rPr>
                <w:rFonts w:asciiTheme="majorHAnsi" w:eastAsia="Times New Roman" w:hAnsiTheme="majorHAnsi" w:cstheme="majorHAnsi"/>
                <w:kern w:val="0"/>
                <w:sz w:val="16"/>
                <w:szCs w:val="16"/>
                <w14:ligatures w14:val="none"/>
              </w:rPr>
              <w:t>Used MFA</w:t>
            </w:r>
          </w:p>
        </w:tc>
        <w:tc>
          <w:tcPr>
            <w:tcW w:w="2381" w:type="dxa"/>
            <w:vAlign w:val="center"/>
          </w:tcPr>
          <w:p w14:paraId="56019006" w14:textId="40C9C218" w:rsidR="00C26D35" w:rsidRPr="009E4E74" w:rsidRDefault="009E4E74" w:rsidP="00D15DC5">
            <w:pPr>
              <w:jc w:val="center"/>
              <w:rPr>
                <w:rFonts w:asciiTheme="majorHAnsi" w:hAnsiTheme="majorHAnsi" w:cstheme="majorHAnsi"/>
                <w:kern w:val="0"/>
                <w:sz w:val="16"/>
                <w:szCs w:val="16"/>
                <w:lang w:eastAsia="zh-CN" w:bidi="th-TH"/>
                <w14:ligatures w14:val="none"/>
              </w:rPr>
            </w:pPr>
            <w:r w:rsidRPr="009E4E74">
              <w:rPr>
                <w:rFonts w:asciiTheme="majorHAnsi" w:hAnsiTheme="majorHAnsi" w:cstheme="majorHAnsi"/>
                <w:kern w:val="0"/>
                <w:sz w:val="16"/>
                <w:szCs w:val="16"/>
                <w:lang w:eastAsia="zh-CN" w:bidi="th-TH"/>
                <w14:ligatures w14:val="none"/>
              </w:rPr>
              <w:t>73%</w:t>
            </w:r>
          </w:p>
        </w:tc>
        <w:tc>
          <w:tcPr>
            <w:tcW w:w="2381" w:type="dxa"/>
            <w:vAlign w:val="center"/>
          </w:tcPr>
          <w:p w14:paraId="14FF2D05" w14:textId="233B9E66" w:rsidR="00C26D35" w:rsidRPr="00C86980" w:rsidRDefault="00FC63B8" w:rsidP="00D15DC5">
            <w:pPr>
              <w:jc w:val="center"/>
              <w:rPr>
                <w:rFonts w:asciiTheme="majorHAnsi" w:hAnsiTheme="majorHAnsi" w:cstheme="majorHAnsi"/>
                <w:b/>
                <w:bCs/>
                <w:kern w:val="0"/>
                <w:sz w:val="16"/>
                <w:szCs w:val="16"/>
                <w:lang w:eastAsia="zh-CN" w:bidi="th-TH"/>
                <w14:ligatures w14:val="none"/>
              </w:rPr>
            </w:pPr>
            <w:r w:rsidRPr="00C86980">
              <w:rPr>
                <w:rFonts w:asciiTheme="majorHAnsi" w:hAnsiTheme="majorHAnsi" w:cstheme="majorHAnsi"/>
                <w:b/>
                <w:bCs/>
                <w:kern w:val="0"/>
                <w:sz w:val="16"/>
                <w:szCs w:val="16"/>
                <w:lang w:eastAsia="zh-CN" w:bidi="th-TH"/>
                <w14:ligatures w14:val="none"/>
              </w:rPr>
              <w:t>70</w:t>
            </w:r>
            <w:r w:rsidR="00C26D35" w:rsidRPr="00C86980">
              <w:rPr>
                <w:rFonts w:asciiTheme="majorHAnsi" w:hAnsiTheme="majorHAnsi" w:cstheme="majorHAnsi"/>
                <w:b/>
                <w:bCs/>
                <w:kern w:val="0"/>
                <w:sz w:val="16"/>
                <w:szCs w:val="16"/>
                <w:lang w:eastAsia="zh-CN" w:bidi="th-TH"/>
                <w14:ligatures w14:val="none"/>
              </w:rPr>
              <w:t>%</w:t>
            </w:r>
          </w:p>
        </w:tc>
      </w:tr>
      <w:tr w:rsidR="00C26D35" w:rsidRPr="007B33D2" w14:paraId="2576502E" w14:textId="77777777" w:rsidTr="00730E0F">
        <w:trPr>
          <w:trHeight w:val="397"/>
        </w:trPr>
        <w:tc>
          <w:tcPr>
            <w:tcW w:w="4309" w:type="dxa"/>
            <w:tcMar>
              <w:top w:w="0" w:type="dxa"/>
              <w:left w:w="108" w:type="dxa"/>
              <w:bottom w:w="0" w:type="dxa"/>
              <w:right w:w="108" w:type="dxa"/>
            </w:tcMar>
            <w:vAlign w:val="center"/>
          </w:tcPr>
          <w:p w14:paraId="676A1A9E" w14:textId="18EC877A" w:rsidR="00C26D35" w:rsidRPr="009E4E74" w:rsidRDefault="00605298" w:rsidP="00D15DC5">
            <w:pPr>
              <w:spacing w:before="120"/>
              <w:rPr>
                <w:rFonts w:asciiTheme="majorHAnsi" w:eastAsia="Times New Roman" w:hAnsiTheme="majorHAnsi" w:cstheme="majorHAnsi"/>
                <w:kern w:val="0"/>
                <w:sz w:val="16"/>
                <w:szCs w:val="16"/>
                <w14:ligatures w14:val="none"/>
              </w:rPr>
            </w:pPr>
            <w:r w:rsidRPr="009E4E74">
              <w:rPr>
                <w:rFonts w:asciiTheme="majorHAnsi" w:eastAsia="Times New Roman" w:hAnsiTheme="majorHAnsi" w:cstheme="majorHAnsi"/>
                <w:kern w:val="0"/>
                <w:sz w:val="16"/>
                <w:szCs w:val="16"/>
                <w14:ligatures w14:val="none"/>
              </w:rPr>
              <w:t>Used more complex passwords</w:t>
            </w:r>
          </w:p>
        </w:tc>
        <w:tc>
          <w:tcPr>
            <w:tcW w:w="2381" w:type="dxa"/>
            <w:vAlign w:val="center"/>
          </w:tcPr>
          <w:p w14:paraId="6C8C08D2" w14:textId="54F872FA" w:rsidR="00C26D35" w:rsidRPr="009E4E74" w:rsidRDefault="009E4E74" w:rsidP="00D15DC5">
            <w:pPr>
              <w:jc w:val="center"/>
              <w:rPr>
                <w:rFonts w:asciiTheme="majorHAnsi" w:hAnsiTheme="majorHAnsi" w:cstheme="majorHAnsi"/>
                <w:kern w:val="0"/>
                <w:sz w:val="16"/>
                <w:szCs w:val="16"/>
                <w:lang w:eastAsia="zh-CN" w:bidi="th-TH"/>
                <w14:ligatures w14:val="none"/>
              </w:rPr>
            </w:pPr>
            <w:r w:rsidRPr="009E4E74">
              <w:rPr>
                <w:rFonts w:asciiTheme="majorHAnsi" w:hAnsiTheme="majorHAnsi" w:cstheme="majorHAnsi"/>
                <w:kern w:val="0"/>
                <w:sz w:val="16"/>
                <w:szCs w:val="16"/>
                <w:lang w:eastAsia="zh-CN" w:bidi="th-TH"/>
                <w14:ligatures w14:val="none"/>
              </w:rPr>
              <w:t>42</w:t>
            </w:r>
            <w:r w:rsidR="00C26D35" w:rsidRPr="009E4E74">
              <w:rPr>
                <w:rFonts w:asciiTheme="majorHAnsi" w:hAnsiTheme="majorHAnsi" w:cstheme="majorHAnsi"/>
                <w:kern w:val="0"/>
                <w:sz w:val="16"/>
                <w:szCs w:val="16"/>
                <w:lang w:eastAsia="zh-CN" w:bidi="th-TH"/>
                <w14:ligatures w14:val="none"/>
              </w:rPr>
              <w:t>%</w:t>
            </w:r>
          </w:p>
        </w:tc>
        <w:tc>
          <w:tcPr>
            <w:tcW w:w="2381" w:type="dxa"/>
            <w:vAlign w:val="center"/>
          </w:tcPr>
          <w:p w14:paraId="533B4FEE" w14:textId="6D2F59C4" w:rsidR="00C26D35" w:rsidRPr="00C86980" w:rsidRDefault="00FC63B8" w:rsidP="00D15DC5">
            <w:pPr>
              <w:jc w:val="center"/>
              <w:rPr>
                <w:rFonts w:asciiTheme="majorHAnsi" w:hAnsiTheme="majorHAnsi" w:cstheme="majorHAnsi"/>
                <w:b/>
                <w:bCs/>
                <w:kern w:val="0"/>
                <w:sz w:val="16"/>
                <w:szCs w:val="16"/>
                <w:lang w:eastAsia="zh-CN" w:bidi="th-TH"/>
                <w14:ligatures w14:val="none"/>
              </w:rPr>
            </w:pPr>
            <w:r w:rsidRPr="00C86980">
              <w:rPr>
                <w:rFonts w:asciiTheme="majorHAnsi" w:hAnsiTheme="majorHAnsi" w:cstheme="majorHAnsi"/>
                <w:b/>
                <w:bCs/>
                <w:kern w:val="0"/>
                <w:sz w:val="16"/>
                <w:szCs w:val="16"/>
                <w:lang w:eastAsia="zh-CN" w:bidi="th-TH"/>
                <w14:ligatures w14:val="none"/>
              </w:rPr>
              <w:t>43</w:t>
            </w:r>
            <w:r w:rsidR="00C26D35" w:rsidRPr="00C86980">
              <w:rPr>
                <w:rFonts w:asciiTheme="majorHAnsi" w:hAnsiTheme="majorHAnsi" w:cstheme="majorHAnsi"/>
                <w:b/>
                <w:bCs/>
                <w:kern w:val="0"/>
                <w:sz w:val="16"/>
                <w:szCs w:val="16"/>
                <w:lang w:eastAsia="zh-CN" w:bidi="th-TH"/>
                <w14:ligatures w14:val="none"/>
              </w:rPr>
              <w:t>%</w:t>
            </w:r>
          </w:p>
        </w:tc>
      </w:tr>
      <w:tr w:rsidR="00C26D35" w:rsidRPr="007B33D2" w14:paraId="09477326" w14:textId="77777777" w:rsidTr="00730E0F">
        <w:trPr>
          <w:trHeight w:val="397"/>
        </w:trPr>
        <w:tc>
          <w:tcPr>
            <w:tcW w:w="4309" w:type="dxa"/>
            <w:tcMar>
              <w:top w:w="0" w:type="dxa"/>
              <w:left w:w="108" w:type="dxa"/>
              <w:bottom w:w="0" w:type="dxa"/>
              <w:right w:w="108" w:type="dxa"/>
            </w:tcMar>
            <w:vAlign w:val="center"/>
          </w:tcPr>
          <w:p w14:paraId="3F5D6A48" w14:textId="41DF9A5B" w:rsidR="00C26D35" w:rsidRPr="009E4E74" w:rsidRDefault="00764B22" w:rsidP="00D15DC5">
            <w:pPr>
              <w:spacing w:before="120"/>
              <w:rPr>
                <w:rFonts w:asciiTheme="majorHAnsi" w:eastAsia="Times New Roman" w:hAnsiTheme="majorHAnsi" w:cstheme="majorHAnsi"/>
                <w:kern w:val="0"/>
                <w:sz w:val="16"/>
                <w:szCs w:val="16"/>
                <w14:ligatures w14:val="none"/>
              </w:rPr>
            </w:pPr>
            <w:r w:rsidRPr="009E4E74">
              <w:rPr>
                <w:rFonts w:asciiTheme="majorHAnsi" w:eastAsia="Times New Roman" w:hAnsiTheme="majorHAnsi" w:cstheme="majorHAnsi"/>
                <w:kern w:val="0"/>
                <w:sz w:val="16"/>
                <w:szCs w:val="16"/>
                <w14:ligatures w14:val="none"/>
              </w:rPr>
              <w:t>Avoided connecting to public Wi-Fi</w:t>
            </w:r>
            <w:r w:rsidR="008F7B45" w:rsidRPr="009E4E74">
              <w:rPr>
                <w:rFonts w:asciiTheme="majorHAnsi" w:eastAsia="Times New Roman" w:hAnsiTheme="majorHAnsi" w:cstheme="majorHAnsi"/>
                <w:kern w:val="0"/>
                <w:sz w:val="16"/>
                <w:szCs w:val="16"/>
                <w14:ligatures w14:val="none"/>
              </w:rPr>
              <w:t xml:space="preserve"> (e.g. at shopping centres or airports)</w:t>
            </w:r>
          </w:p>
        </w:tc>
        <w:tc>
          <w:tcPr>
            <w:tcW w:w="2381" w:type="dxa"/>
            <w:vAlign w:val="center"/>
          </w:tcPr>
          <w:p w14:paraId="7DC32086" w14:textId="3E3539EF" w:rsidR="00C26D35" w:rsidRPr="009E4E74" w:rsidRDefault="009E4E74" w:rsidP="00D15DC5">
            <w:pPr>
              <w:jc w:val="center"/>
              <w:rPr>
                <w:rFonts w:asciiTheme="majorHAnsi" w:hAnsiTheme="majorHAnsi" w:cstheme="majorHAnsi"/>
                <w:kern w:val="0"/>
                <w:sz w:val="16"/>
                <w:szCs w:val="16"/>
                <w:lang w:eastAsia="zh-CN" w:bidi="th-TH"/>
                <w14:ligatures w14:val="none"/>
              </w:rPr>
            </w:pPr>
            <w:r w:rsidRPr="009E4E74">
              <w:rPr>
                <w:rFonts w:asciiTheme="majorHAnsi" w:hAnsiTheme="majorHAnsi" w:cstheme="majorHAnsi"/>
                <w:kern w:val="0"/>
                <w:sz w:val="16"/>
                <w:szCs w:val="16"/>
                <w:lang w:eastAsia="zh-CN" w:bidi="th-TH"/>
                <w14:ligatures w14:val="none"/>
              </w:rPr>
              <w:t>39</w:t>
            </w:r>
            <w:r w:rsidR="00C26D35" w:rsidRPr="009E4E74">
              <w:rPr>
                <w:rFonts w:asciiTheme="majorHAnsi" w:hAnsiTheme="majorHAnsi" w:cstheme="majorHAnsi"/>
                <w:kern w:val="0"/>
                <w:sz w:val="16"/>
                <w:szCs w:val="16"/>
                <w:lang w:eastAsia="zh-CN" w:bidi="th-TH"/>
                <w14:ligatures w14:val="none"/>
              </w:rPr>
              <w:t>%</w:t>
            </w:r>
          </w:p>
        </w:tc>
        <w:tc>
          <w:tcPr>
            <w:tcW w:w="2381" w:type="dxa"/>
            <w:vAlign w:val="center"/>
          </w:tcPr>
          <w:p w14:paraId="41C3A2C0" w14:textId="4306C215" w:rsidR="00C26D35" w:rsidRPr="00C86980" w:rsidRDefault="00FC63B8" w:rsidP="00D15DC5">
            <w:pPr>
              <w:jc w:val="center"/>
              <w:rPr>
                <w:rFonts w:asciiTheme="majorHAnsi" w:hAnsiTheme="majorHAnsi" w:cstheme="majorHAnsi"/>
                <w:b/>
                <w:bCs/>
                <w:kern w:val="0"/>
                <w:sz w:val="16"/>
                <w:szCs w:val="16"/>
                <w:lang w:eastAsia="zh-CN" w:bidi="th-TH"/>
                <w14:ligatures w14:val="none"/>
              </w:rPr>
            </w:pPr>
            <w:r w:rsidRPr="00C86980">
              <w:rPr>
                <w:rFonts w:asciiTheme="majorHAnsi" w:hAnsiTheme="majorHAnsi" w:cstheme="majorHAnsi"/>
                <w:b/>
                <w:bCs/>
                <w:kern w:val="0"/>
                <w:sz w:val="16"/>
                <w:szCs w:val="16"/>
                <w:lang w:eastAsia="zh-CN" w:bidi="th-TH"/>
                <w14:ligatures w14:val="none"/>
              </w:rPr>
              <w:t>39</w:t>
            </w:r>
            <w:r w:rsidR="00C26D35" w:rsidRPr="00C86980">
              <w:rPr>
                <w:rFonts w:asciiTheme="majorHAnsi" w:hAnsiTheme="majorHAnsi" w:cstheme="majorHAnsi"/>
                <w:b/>
                <w:bCs/>
                <w:kern w:val="0"/>
                <w:sz w:val="16"/>
                <w:szCs w:val="16"/>
                <w:lang w:eastAsia="zh-CN" w:bidi="th-TH"/>
                <w14:ligatures w14:val="none"/>
              </w:rPr>
              <w:t>%</w:t>
            </w:r>
          </w:p>
        </w:tc>
      </w:tr>
      <w:tr w:rsidR="00C26D35" w:rsidRPr="007B33D2" w14:paraId="12EF8DE8" w14:textId="77777777" w:rsidTr="00730E0F">
        <w:trPr>
          <w:trHeight w:val="397"/>
        </w:trPr>
        <w:tc>
          <w:tcPr>
            <w:tcW w:w="4309" w:type="dxa"/>
            <w:tcMar>
              <w:top w:w="0" w:type="dxa"/>
              <w:left w:w="108" w:type="dxa"/>
              <w:bottom w:w="0" w:type="dxa"/>
              <w:right w:w="108" w:type="dxa"/>
            </w:tcMar>
            <w:vAlign w:val="center"/>
          </w:tcPr>
          <w:p w14:paraId="387C150E" w14:textId="58D061D9" w:rsidR="00C26D35" w:rsidRPr="009E4E74" w:rsidRDefault="008F7B45" w:rsidP="00D15DC5">
            <w:pPr>
              <w:spacing w:before="120"/>
              <w:rPr>
                <w:rFonts w:asciiTheme="majorHAnsi" w:eastAsia="Times New Roman" w:hAnsiTheme="majorHAnsi" w:cstheme="majorHAnsi"/>
                <w:kern w:val="0"/>
                <w:sz w:val="16"/>
                <w:szCs w:val="16"/>
                <w14:ligatures w14:val="none"/>
              </w:rPr>
            </w:pPr>
            <w:r w:rsidRPr="009E4E74">
              <w:rPr>
                <w:rFonts w:asciiTheme="majorHAnsi" w:eastAsia="Times New Roman" w:hAnsiTheme="majorHAnsi" w:cstheme="majorHAnsi"/>
                <w:kern w:val="0"/>
                <w:sz w:val="16"/>
                <w:szCs w:val="16"/>
                <w14:ligatures w14:val="none"/>
              </w:rPr>
              <w:t>Avoided saving credit card details in your device or web browser</w:t>
            </w:r>
          </w:p>
        </w:tc>
        <w:tc>
          <w:tcPr>
            <w:tcW w:w="2381" w:type="dxa"/>
            <w:vAlign w:val="center"/>
          </w:tcPr>
          <w:p w14:paraId="0B408851" w14:textId="550961CF" w:rsidR="00C26D35" w:rsidRPr="009E4E74" w:rsidRDefault="009E4E74" w:rsidP="00D15DC5">
            <w:pPr>
              <w:jc w:val="center"/>
              <w:rPr>
                <w:rFonts w:asciiTheme="majorHAnsi" w:hAnsiTheme="majorHAnsi" w:cstheme="majorHAnsi"/>
                <w:kern w:val="0"/>
                <w:sz w:val="16"/>
                <w:szCs w:val="16"/>
                <w:lang w:eastAsia="zh-CN" w:bidi="th-TH"/>
                <w14:ligatures w14:val="none"/>
              </w:rPr>
            </w:pPr>
            <w:r w:rsidRPr="009E4E74">
              <w:rPr>
                <w:rFonts w:asciiTheme="majorHAnsi" w:hAnsiTheme="majorHAnsi" w:cstheme="majorHAnsi"/>
                <w:kern w:val="0"/>
                <w:sz w:val="16"/>
                <w:szCs w:val="16"/>
                <w:lang w:eastAsia="zh-CN" w:bidi="th-TH"/>
                <w14:ligatures w14:val="none"/>
              </w:rPr>
              <w:t>37</w:t>
            </w:r>
            <w:r w:rsidR="00C26D35" w:rsidRPr="009E4E74">
              <w:rPr>
                <w:rFonts w:asciiTheme="majorHAnsi" w:hAnsiTheme="majorHAnsi" w:cstheme="majorHAnsi"/>
                <w:kern w:val="0"/>
                <w:sz w:val="16"/>
                <w:szCs w:val="16"/>
                <w:lang w:eastAsia="zh-CN" w:bidi="th-TH"/>
                <w14:ligatures w14:val="none"/>
              </w:rPr>
              <w:t>%</w:t>
            </w:r>
          </w:p>
        </w:tc>
        <w:tc>
          <w:tcPr>
            <w:tcW w:w="2381" w:type="dxa"/>
            <w:vAlign w:val="center"/>
          </w:tcPr>
          <w:p w14:paraId="45BA30D1" w14:textId="362C29D7" w:rsidR="00C26D35" w:rsidRPr="00C86980" w:rsidRDefault="00FC63B8" w:rsidP="00D15DC5">
            <w:pPr>
              <w:jc w:val="center"/>
              <w:rPr>
                <w:rFonts w:asciiTheme="majorHAnsi" w:hAnsiTheme="majorHAnsi" w:cstheme="majorHAnsi"/>
                <w:b/>
                <w:bCs/>
                <w:kern w:val="0"/>
                <w:sz w:val="16"/>
                <w:szCs w:val="16"/>
                <w:lang w:eastAsia="zh-CN" w:bidi="th-TH"/>
                <w14:ligatures w14:val="none"/>
              </w:rPr>
            </w:pPr>
            <w:r w:rsidRPr="00C86980">
              <w:rPr>
                <w:rFonts w:asciiTheme="majorHAnsi" w:hAnsiTheme="majorHAnsi" w:cstheme="majorHAnsi"/>
                <w:b/>
                <w:bCs/>
                <w:kern w:val="0"/>
                <w:sz w:val="16"/>
                <w:szCs w:val="16"/>
                <w:lang w:eastAsia="zh-CN" w:bidi="th-TH"/>
                <w14:ligatures w14:val="none"/>
              </w:rPr>
              <w:t>36</w:t>
            </w:r>
            <w:r w:rsidR="00C26D35" w:rsidRPr="00C86980">
              <w:rPr>
                <w:rFonts w:asciiTheme="majorHAnsi" w:hAnsiTheme="majorHAnsi" w:cstheme="majorHAnsi"/>
                <w:b/>
                <w:bCs/>
                <w:kern w:val="0"/>
                <w:sz w:val="16"/>
                <w:szCs w:val="16"/>
                <w:lang w:eastAsia="zh-CN" w:bidi="th-TH"/>
                <w14:ligatures w14:val="none"/>
              </w:rPr>
              <w:t>%</w:t>
            </w:r>
          </w:p>
        </w:tc>
      </w:tr>
      <w:tr w:rsidR="00C26D35" w:rsidRPr="007B33D2" w14:paraId="715327D1" w14:textId="77777777" w:rsidTr="00730E0F">
        <w:trPr>
          <w:trHeight w:val="397"/>
        </w:trPr>
        <w:tc>
          <w:tcPr>
            <w:tcW w:w="4309" w:type="dxa"/>
            <w:tcMar>
              <w:top w:w="0" w:type="dxa"/>
              <w:left w:w="108" w:type="dxa"/>
              <w:bottom w:w="0" w:type="dxa"/>
              <w:right w:w="108" w:type="dxa"/>
            </w:tcMar>
            <w:vAlign w:val="center"/>
          </w:tcPr>
          <w:p w14:paraId="5F20E42B" w14:textId="3AB3F5BD" w:rsidR="00C26D35" w:rsidRPr="009E4E74" w:rsidRDefault="00F14396" w:rsidP="00D15DC5">
            <w:pPr>
              <w:spacing w:before="120"/>
              <w:rPr>
                <w:rFonts w:asciiTheme="majorHAnsi" w:eastAsia="Times New Roman" w:hAnsiTheme="majorHAnsi" w:cstheme="majorHAnsi"/>
                <w:kern w:val="0"/>
                <w:sz w:val="16"/>
                <w:szCs w:val="16"/>
                <w14:ligatures w14:val="none"/>
              </w:rPr>
            </w:pPr>
            <w:r w:rsidRPr="009E4E74">
              <w:rPr>
                <w:rFonts w:asciiTheme="majorHAnsi" w:eastAsia="Times New Roman" w:hAnsiTheme="majorHAnsi" w:cstheme="majorHAnsi"/>
                <w:kern w:val="0"/>
                <w:sz w:val="16"/>
                <w:szCs w:val="16"/>
                <w14:ligatures w14:val="none"/>
              </w:rPr>
              <w:t>Changed passwords regularly</w:t>
            </w:r>
          </w:p>
        </w:tc>
        <w:tc>
          <w:tcPr>
            <w:tcW w:w="2381" w:type="dxa"/>
            <w:vAlign w:val="center"/>
          </w:tcPr>
          <w:p w14:paraId="0BDE22AF" w14:textId="46B6776D" w:rsidR="00C26D35" w:rsidRPr="009E4E74" w:rsidRDefault="009E4E74" w:rsidP="00D15DC5">
            <w:pPr>
              <w:jc w:val="center"/>
              <w:rPr>
                <w:rFonts w:asciiTheme="majorHAnsi" w:hAnsiTheme="majorHAnsi" w:cstheme="majorHAnsi"/>
                <w:kern w:val="0"/>
                <w:sz w:val="16"/>
                <w:szCs w:val="16"/>
                <w:lang w:eastAsia="zh-CN" w:bidi="th-TH"/>
                <w14:ligatures w14:val="none"/>
              </w:rPr>
            </w:pPr>
            <w:r w:rsidRPr="009E4E74">
              <w:rPr>
                <w:rFonts w:asciiTheme="majorHAnsi" w:hAnsiTheme="majorHAnsi" w:cstheme="majorHAnsi"/>
                <w:kern w:val="0"/>
                <w:sz w:val="16"/>
                <w:szCs w:val="16"/>
                <w:lang w:eastAsia="zh-CN" w:bidi="th-TH"/>
                <w14:ligatures w14:val="none"/>
              </w:rPr>
              <w:t>32</w:t>
            </w:r>
            <w:r w:rsidR="00C26D35" w:rsidRPr="009E4E74">
              <w:rPr>
                <w:rFonts w:asciiTheme="majorHAnsi" w:hAnsiTheme="majorHAnsi" w:cstheme="majorHAnsi"/>
                <w:kern w:val="0"/>
                <w:sz w:val="16"/>
                <w:szCs w:val="16"/>
                <w:lang w:eastAsia="zh-CN" w:bidi="th-TH"/>
                <w14:ligatures w14:val="none"/>
              </w:rPr>
              <w:t>%</w:t>
            </w:r>
          </w:p>
        </w:tc>
        <w:tc>
          <w:tcPr>
            <w:tcW w:w="2381" w:type="dxa"/>
            <w:vAlign w:val="center"/>
          </w:tcPr>
          <w:p w14:paraId="63E55DFA" w14:textId="67CAC864" w:rsidR="00C26D35" w:rsidRPr="00C86980" w:rsidRDefault="00FC63B8" w:rsidP="00D15DC5">
            <w:pPr>
              <w:jc w:val="center"/>
              <w:rPr>
                <w:rFonts w:asciiTheme="majorHAnsi" w:hAnsiTheme="majorHAnsi" w:cstheme="majorHAnsi"/>
                <w:b/>
                <w:bCs/>
                <w:kern w:val="0"/>
                <w:sz w:val="16"/>
                <w:szCs w:val="16"/>
                <w:lang w:eastAsia="zh-CN" w:bidi="th-TH"/>
                <w14:ligatures w14:val="none"/>
              </w:rPr>
            </w:pPr>
            <w:r w:rsidRPr="00C86980">
              <w:rPr>
                <w:rFonts w:asciiTheme="majorHAnsi" w:hAnsiTheme="majorHAnsi" w:cstheme="majorHAnsi"/>
                <w:b/>
                <w:bCs/>
                <w:kern w:val="0"/>
                <w:sz w:val="16"/>
                <w:szCs w:val="16"/>
                <w:lang w:eastAsia="zh-CN" w:bidi="th-TH"/>
                <w14:ligatures w14:val="none"/>
              </w:rPr>
              <w:t>36</w:t>
            </w:r>
            <w:r w:rsidR="00C26D35" w:rsidRPr="00C86980">
              <w:rPr>
                <w:rFonts w:asciiTheme="majorHAnsi" w:hAnsiTheme="majorHAnsi" w:cstheme="majorHAnsi"/>
                <w:b/>
                <w:bCs/>
                <w:kern w:val="0"/>
                <w:sz w:val="16"/>
                <w:szCs w:val="16"/>
                <w:lang w:eastAsia="zh-CN" w:bidi="th-TH"/>
                <w14:ligatures w14:val="none"/>
              </w:rPr>
              <w:t>%</w:t>
            </w:r>
          </w:p>
        </w:tc>
      </w:tr>
      <w:tr w:rsidR="00C26D35" w:rsidRPr="007B33D2" w14:paraId="7035731A" w14:textId="77777777" w:rsidTr="00730E0F">
        <w:trPr>
          <w:trHeight w:val="397"/>
        </w:trPr>
        <w:tc>
          <w:tcPr>
            <w:tcW w:w="4309" w:type="dxa"/>
            <w:tcMar>
              <w:top w:w="0" w:type="dxa"/>
              <w:left w:w="108" w:type="dxa"/>
              <w:bottom w:w="0" w:type="dxa"/>
              <w:right w:w="108" w:type="dxa"/>
            </w:tcMar>
            <w:vAlign w:val="center"/>
          </w:tcPr>
          <w:p w14:paraId="1BA006DF" w14:textId="31CC3514" w:rsidR="00C26D35" w:rsidRPr="009E4E74" w:rsidRDefault="00F14396" w:rsidP="00D15DC5">
            <w:pPr>
              <w:spacing w:before="120"/>
              <w:rPr>
                <w:rFonts w:asciiTheme="majorHAnsi" w:eastAsia="Times New Roman" w:hAnsiTheme="majorHAnsi" w:cstheme="majorHAnsi"/>
                <w:kern w:val="0"/>
                <w:sz w:val="16"/>
                <w:szCs w:val="16"/>
                <w14:ligatures w14:val="none"/>
              </w:rPr>
            </w:pPr>
            <w:r w:rsidRPr="009E4E74">
              <w:rPr>
                <w:rFonts w:asciiTheme="majorHAnsi" w:eastAsia="Times New Roman" w:hAnsiTheme="majorHAnsi" w:cstheme="majorHAnsi"/>
                <w:kern w:val="0"/>
                <w:sz w:val="16"/>
                <w:szCs w:val="16"/>
                <w14:ligatures w14:val="none"/>
              </w:rPr>
              <w:t>Avoided using the same password for multiple sites or accounts</w:t>
            </w:r>
          </w:p>
        </w:tc>
        <w:tc>
          <w:tcPr>
            <w:tcW w:w="2381" w:type="dxa"/>
            <w:vAlign w:val="center"/>
          </w:tcPr>
          <w:p w14:paraId="65345973" w14:textId="18A8F03C" w:rsidR="00C26D35" w:rsidRPr="009E4E74" w:rsidRDefault="009E4E74" w:rsidP="00D15DC5">
            <w:pPr>
              <w:jc w:val="center"/>
              <w:rPr>
                <w:rFonts w:asciiTheme="majorHAnsi" w:hAnsiTheme="majorHAnsi" w:cstheme="majorHAnsi"/>
                <w:kern w:val="0"/>
                <w:sz w:val="16"/>
                <w:szCs w:val="16"/>
                <w:lang w:eastAsia="zh-CN" w:bidi="th-TH"/>
                <w14:ligatures w14:val="none"/>
              </w:rPr>
            </w:pPr>
            <w:r w:rsidRPr="009E4E74">
              <w:rPr>
                <w:rFonts w:asciiTheme="majorHAnsi" w:hAnsiTheme="majorHAnsi" w:cstheme="majorHAnsi"/>
                <w:kern w:val="0"/>
                <w:sz w:val="16"/>
                <w:szCs w:val="16"/>
                <w:lang w:eastAsia="zh-CN" w:bidi="th-TH"/>
                <w14:ligatures w14:val="none"/>
              </w:rPr>
              <w:t>34</w:t>
            </w:r>
            <w:r w:rsidR="00C26D35" w:rsidRPr="009E4E74">
              <w:rPr>
                <w:rFonts w:asciiTheme="majorHAnsi" w:hAnsiTheme="majorHAnsi" w:cstheme="majorHAnsi"/>
                <w:kern w:val="0"/>
                <w:sz w:val="16"/>
                <w:szCs w:val="16"/>
                <w:lang w:eastAsia="zh-CN" w:bidi="th-TH"/>
                <w14:ligatures w14:val="none"/>
              </w:rPr>
              <w:t>%</w:t>
            </w:r>
          </w:p>
        </w:tc>
        <w:tc>
          <w:tcPr>
            <w:tcW w:w="2381" w:type="dxa"/>
            <w:vAlign w:val="center"/>
          </w:tcPr>
          <w:p w14:paraId="245872B6" w14:textId="4F406FB7" w:rsidR="00C26D35" w:rsidRPr="00C86980" w:rsidRDefault="00FC63B8" w:rsidP="00D15DC5">
            <w:pPr>
              <w:jc w:val="center"/>
              <w:rPr>
                <w:rFonts w:asciiTheme="majorHAnsi" w:hAnsiTheme="majorHAnsi" w:cstheme="majorHAnsi"/>
                <w:b/>
                <w:bCs/>
                <w:kern w:val="0"/>
                <w:sz w:val="16"/>
                <w:szCs w:val="16"/>
                <w:lang w:eastAsia="zh-CN" w:bidi="th-TH"/>
                <w14:ligatures w14:val="none"/>
              </w:rPr>
            </w:pPr>
            <w:r w:rsidRPr="00C86980">
              <w:rPr>
                <w:rFonts w:asciiTheme="majorHAnsi" w:hAnsiTheme="majorHAnsi" w:cstheme="majorHAnsi"/>
                <w:b/>
                <w:bCs/>
                <w:kern w:val="0"/>
                <w:sz w:val="16"/>
                <w:szCs w:val="16"/>
                <w:lang w:eastAsia="zh-CN" w:bidi="th-TH"/>
                <w14:ligatures w14:val="none"/>
              </w:rPr>
              <w:t>35</w:t>
            </w:r>
            <w:r w:rsidR="00C26D35" w:rsidRPr="00C86980">
              <w:rPr>
                <w:rFonts w:asciiTheme="majorHAnsi" w:hAnsiTheme="majorHAnsi" w:cstheme="majorHAnsi"/>
                <w:b/>
                <w:bCs/>
                <w:kern w:val="0"/>
                <w:sz w:val="16"/>
                <w:szCs w:val="16"/>
                <w:lang w:eastAsia="zh-CN" w:bidi="th-TH"/>
                <w14:ligatures w14:val="none"/>
              </w:rPr>
              <w:t>%</w:t>
            </w:r>
          </w:p>
        </w:tc>
      </w:tr>
    </w:tbl>
    <w:p w14:paraId="249CFB67" w14:textId="77777777" w:rsidR="00B80471" w:rsidRDefault="00B80471" w:rsidP="00F50EA7">
      <w:pPr>
        <w:rPr>
          <w:rFonts w:asciiTheme="majorHAnsi" w:eastAsiaTheme="minorHAnsi" w:hAnsiTheme="majorHAnsi" w:cstheme="majorHAnsi"/>
          <w:b/>
          <w:sz w:val="32"/>
          <w:szCs w:val="32"/>
        </w:rPr>
      </w:pPr>
    </w:p>
    <w:p w14:paraId="292AE56A" w14:textId="7C109E7C" w:rsidR="00F50EA7" w:rsidRPr="006669C8" w:rsidRDefault="009E4E74" w:rsidP="00F50EA7">
      <w:pPr>
        <w:rPr>
          <w:rFonts w:asciiTheme="majorHAnsi" w:eastAsiaTheme="minorHAnsi" w:hAnsiTheme="majorHAnsi" w:cstheme="majorHAnsi"/>
          <w:sz w:val="32"/>
          <w:szCs w:val="32"/>
        </w:rPr>
      </w:pPr>
      <w:r w:rsidRPr="006669C8">
        <w:rPr>
          <w:rFonts w:asciiTheme="majorHAnsi" w:eastAsiaTheme="minorHAnsi" w:hAnsiTheme="majorHAnsi" w:cstheme="majorHAnsi"/>
          <w:b/>
          <w:sz w:val="32"/>
          <w:szCs w:val="32"/>
        </w:rPr>
        <w:lastRenderedPageBreak/>
        <w:t>Small business cyber security confidence is limited</w:t>
      </w:r>
    </w:p>
    <w:p w14:paraId="61796B87" w14:textId="77777777" w:rsidR="00790348" w:rsidRDefault="00790348" w:rsidP="0024150B">
      <w:pPr>
        <w:rPr>
          <w:rFonts w:asciiTheme="majorHAnsi" w:eastAsiaTheme="minorHAnsi" w:hAnsiTheme="majorHAnsi" w:cstheme="majorHAnsi"/>
          <w:szCs w:val="20"/>
        </w:rPr>
      </w:pPr>
      <w:r w:rsidRPr="00257B27">
        <w:rPr>
          <w:rFonts w:asciiTheme="majorHAnsi" w:eastAsiaTheme="minorHAnsi" w:hAnsiTheme="majorHAnsi" w:cstheme="majorHAnsi"/>
          <w:szCs w:val="20"/>
        </w:rPr>
        <w:t xml:space="preserve">Among small businesses, confidence is highest for creating strong passwords and using </w:t>
      </w:r>
      <w:proofErr w:type="gramStart"/>
      <w:r w:rsidRPr="00257B27">
        <w:rPr>
          <w:rFonts w:asciiTheme="majorHAnsi" w:eastAsiaTheme="minorHAnsi" w:hAnsiTheme="majorHAnsi" w:cstheme="majorHAnsi"/>
          <w:szCs w:val="20"/>
        </w:rPr>
        <w:t>MFA, but</w:t>
      </w:r>
      <w:proofErr w:type="gramEnd"/>
      <w:r w:rsidRPr="00257B27">
        <w:rPr>
          <w:rFonts w:asciiTheme="majorHAnsi" w:eastAsiaTheme="minorHAnsi" w:hAnsiTheme="majorHAnsi" w:cstheme="majorHAnsi"/>
          <w:szCs w:val="20"/>
        </w:rPr>
        <w:t xml:space="preserve"> drops sharply when it comes to knowing where to go for information on how to stay secure online and where to report incidents, suggesting under preparedness for response. </w:t>
      </w:r>
    </w:p>
    <w:p w14:paraId="35610BAD" w14:textId="4B5D33AB" w:rsidR="00B61B10" w:rsidRPr="00B61B10" w:rsidRDefault="00B61B10" w:rsidP="0024150B">
      <w:pPr>
        <w:rPr>
          <w:b/>
          <w:bCs/>
        </w:rPr>
      </w:pPr>
      <w:r>
        <w:rPr>
          <w:b/>
          <w:bCs/>
        </w:rPr>
        <w:t>Table – Cyber security confidence (% Small businesses – Very confident)</w:t>
      </w:r>
    </w:p>
    <w:tbl>
      <w:tblPr>
        <w:tblpPr w:leftFromText="180" w:rightFromText="180" w:vertAnchor="text" w:horzAnchor="margin" w:tblpY="101"/>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14"/>
        <w:gridCol w:w="1168"/>
        <w:gridCol w:w="1168"/>
        <w:gridCol w:w="1168"/>
      </w:tblGrid>
      <w:tr w:rsidR="00524198" w:rsidRPr="007B33D2" w14:paraId="0B751598" w14:textId="77777777" w:rsidTr="00F74F59">
        <w:trPr>
          <w:trHeight w:val="287"/>
        </w:trPr>
        <w:tc>
          <w:tcPr>
            <w:tcW w:w="5714" w:type="dxa"/>
            <w:shd w:val="clear" w:color="auto" w:fill="F6E3B4" w:themeFill="accent4" w:themeFillTint="99"/>
            <w:tcMar>
              <w:top w:w="0" w:type="dxa"/>
              <w:left w:w="108" w:type="dxa"/>
              <w:bottom w:w="0" w:type="dxa"/>
              <w:right w:w="108" w:type="dxa"/>
            </w:tcMar>
            <w:vAlign w:val="center"/>
            <w:hideMark/>
          </w:tcPr>
          <w:p w14:paraId="12834BB4" w14:textId="77777777" w:rsidR="00524198" w:rsidRPr="00746D41" w:rsidRDefault="00524198" w:rsidP="00D15DC5">
            <w:pPr>
              <w:rPr>
                <w:rFonts w:asciiTheme="majorHAnsi" w:hAnsiTheme="majorHAnsi" w:cstheme="majorHAnsi"/>
                <w:kern w:val="0"/>
                <w:sz w:val="16"/>
                <w:szCs w:val="16"/>
                <w:lang w:eastAsia="zh-CN" w:bidi="th-TH"/>
                <w14:ligatures w14:val="none"/>
              </w:rPr>
            </w:pPr>
          </w:p>
        </w:tc>
        <w:tc>
          <w:tcPr>
            <w:tcW w:w="1168" w:type="dxa"/>
            <w:shd w:val="clear" w:color="auto" w:fill="F6E3B4" w:themeFill="accent4" w:themeFillTint="99"/>
            <w:vAlign w:val="center"/>
          </w:tcPr>
          <w:p w14:paraId="51FC0305" w14:textId="77777777" w:rsidR="00524198" w:rsidRPr="00746D41" w:rsidRDefault="00524198"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2024</w:t>
            </w:r>
          </w:p>
        </w:tc>
        <w:tc>
          <w:tcPr>
            <w:tcW w:w="1168" w:type="dxa"/>
            <w:shd w:val="clear" w:color="auto" w:fill="F6E3B4" w:themeFill="accent4" w:themeFillTint="99"/>
            <w:vAlign w:val="center"/>
          </w:tcPr>
          <w:p w14:paraId="4C0CAD5C" w14:textId="77777777" w:rsidR="00524198" w:rsidRPr="00746D41" w:rsidRDefault="00524198"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2025</w:t>
            </w:r>
          </w:p>
        </w:tc>
        <w:tc>
          <w:tcPr>
            <w:tcW w:w="1168" w:type="dxa"/>
            <w:shd w:val="clear" w:color="auto" w:fill="F6E3B4" w:themeFill="accent4" w:themeFillTint="99"/>
            <w:vAlign w:val="center"/>
          </w:tcPr>
          <w:p w14:paraId="1D637465" w14:textId="77777777" w:rsidR="00524198" w:rsidRPr="00FA1D38" w:rsidRDefault="00524198" w:rsidP="00D15DC5">
            <w:pPr>
              <w:jc w:val="center"/>
              <w:rPr>
                <w:rFonts w:asciiTheme="majorHAnsi" w:hAnsiTheme="majorHAnsi" w:cstheme="majorHAnsi"/>
                <w:b/>
                <w:bCs/>
                <w:kern w:val="0"/>
                <w:sz w:val="16"/>
                <w:szCs w:val="16"/>
                <w:lang w:eastAsia="zh-CN" w:bidi="th-TH"/>
                <w14:ligatures w14:val="none"/>
              </w:rPr>
            </w:pPr>
            <w:r w:rsidRPr="00FA1D38">
              <w:rPr>
                <w:rFonts w:asciiTheme="majorHAnsi" w:hAnsiTheme="majorHAnsi" w:cstheme="majorHAnsi"/>
                <w:b/>
                <w:bCs/>
                <w:kern w:val="0"/>
                <w:sz w:val="16"/>
                <w:szCs w:val="16"/>
                <w:lang w:eastAsia="zh-CN" w:bidi="th-TH"/>
                <w14:ligatures w14:val="none"/>
              </w:rPr>
              <w:t>2026</w:t>
            </w:r>
          </w:p>
        </w:tc>
      </w:tr>
      <w:tr w:rsidR="00524198" w:rsidRPr="007B33D2" w14:paraId="56CCCA92" w14:textId="77777777" w:rsidTr="00F74F59">
        <w:trPr>
          <w:trHeight w:val="336"/>
        </w:trPr>
        <w:tc>
          <w:tcPr>
            <w:tcW w:w="5714" w:type="dxa"/>
            <w:tcMar>
              <w:top w:w="0" w:type="dxa"/>
              <w:left w:w="108" w:type="dxa"/>
              <w:bottom w:w="0" w:type="dxa"/>
              <w:right w:w="108" w:type="dxa"/>
            </w:tcMar>
            <w:vAlign w:val="center"/>
            <w:hideMark/>
          </w:tcPr>
          <w:p w14:paraId="25CA25F6" w14:textId="77777777" w:rsidR="00524198" w:rsidRPr="00746D41" w:rsidRDefault="00524198" w:rsidP="00D15DC5">
            <w:pPr>
              <w:spacing w:before="120"/>
              <w:rPr>
                <w:rFonts w:asciiTheme="majorHAnsi" w:eastAsia="Times New Roman" w:hAnsiTheme="majorHAnsi" w:cstheme="majorHAnsi"/>
                <w:kern w:val="0"/>
                <w:sz w:val="16"/>
                <w:szCs w:val="16"/>
                <w14:ligatures w14:val="none"/>
              </w:rPr>
            </w:pPr>
            <w:r w:rsidRPr="00746D41">
              <w:rPr>
                <w:rFonts w:asciiTheme="majorHAnsi" w:eastAsia="Times New Roman" w:hAnsiTheme="majorHAnsi" w:cstheme="majorHAnsi"/>
                <w:kern w:val="0"/>
                <w:sz w:val="16"/>
                <w:szCs w:val="16"/>
                <w14:ligatures w14:val="none"/>
              </w:rPr>
              <w:t>Using MFA</w:t>
            </w:r>
          </w:p>
        </w:tc>
        <w:tc>
          <w:tcPr>
            <w:tcW w:w="1168" w:type="dxa"/>
            <w:vAlign w:val="center"/>
          </w:tcPr>
          <w:p w14:paraId="571F1B9E" w14:textId="638F4368" w:rsidR="00524198" w:rsidRPr="00746D41" w:rsidRDefault="00257B27"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NA</w:t>
            </w:r>
          </w:p>
        </w:tc>
        <w:tc>
          <w:tcPr>
            <w:tcW w:w="1168" w:type="dxa"/>
            <w:vAlign w:val="center"/>
          </w:tcPr>
          <w:p w14:paraId="5F7360A7" w14:textId="3655077A" w:rsidR="00524198" w:rsidRPr="00746D41" w:rsidRDefault="00BC025B"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45%</w:t>
            </w:r>
          </w:p>
        </w:tc>
        <w:tc>
          <w:tcPr>
            <w:tcW w:w="1168" w:type="dxa"/>
            <w:vAlign w:val="center"/>
          </w:tcPr>
          <w:p w14:paraId="684FC1DB" w14:textId="16DF7F39" w:rsidR="00524198" w:rsidRPr="00FA1D38" w:rsidRDefault="00524198" w:rsidP="00D15DC5">
            <w:pPr>
              <w:jc w:val="center"/>
              <w:rPr>
                <w:rFonts w:asciiTheme="majorHAnsi" w:hAnsiTheme="majorHAnsi" w:cstheme="majorHAnsi"/>
                <w:b/>
                <w:bCs/>
                <w:kern w:val="0"/>
                <w:sz w:val="16"/>
                <w:szCs w:val="16"/>
                <w:lang w:eastAsia="zh-CN" w:bidi="th-TH"/>
                <w14:ligatures w14:val="none"/>
              </w:rPr>
            </w:pPr>
            <w:r w:rsidRPr="00FA1D38">
              <w:rPr>
                <w:rFonts w:asciiTheme="majorHAnsi" w:hAnsiTheme="majorHAnsi" w:cstheme="majorHAnsi"/>
                <w:b/>
                <w:bCs/>
                <w:kern w:val="0"/>
                <w:sz w:val="16"/>
                <w:szCs w:val="16"/>
                <w:lang w:eastAsia="zh-CN" w:bidi="th-TH"/>
                <w14:ligatures w14:val="none"/>
              </w:rPr>
              <w:t>45%</w:t>
            </w:r>
          </w:p>
        </w:tc>
      </w:tr>
      <w:tr w:rsidR="00524198" w:rsidRPr="007B33D2" w14:paraId="6B05F7B8" w14:textId="77777777" w:rsidTr="00F74F59">
        <w:trPr>
          <w:trHeight w:val="336"/>
        </w:trPr>
        <w:tc>
          <w:tcPr>
            <w:tcW w:w="5714" w:type="dxa"/>
            <w:tcMar>
              <w:top w:w="0" w:type="dxa"/>
              <w:left w:w="108" w:type="dxa"/>
              <w:bottom w:w="0" w:type="dxa"/>
              <w:right w:w="108" w:type="dxa"/>
            </w:tcMar>
            <w:vAlign w:val="center"/>
          </w:tcPr>
          <w:p w14:paraId="09841EFB" w14:textId="77777777" w:rsidR="00524198" w:rsidRPr="00746D41" w:rsidRDefault="00524198" w:rsidP="00D15DC5">
            <w:pPr>
              <w:spacing w:before="120"/>
              <w:rPr>
                <w:rFonts w:asciiTheme="majorHAnsi" w:eastAsia="Times New Roman" w:hAnsiTheme="majorHAnsi" w:cstheme="majorHAnsi"/>
                <w:kern w:val="0"/>
                <w:sz w:val="16"/>
                <w:szCs w:val="16"/>
                <w14:ligatures w14:val="none"/>
              </w:rPr>
            </w:pPr>
            <w:r w:rsidRPr="00746D41">
              <w:rPr>
                <w:rFonts w:asciiTheme="majorHAnsi" w:eastAsia="Times New Roman" w:hAnsiTheme="majorHAnsi" w:cstheme="majorHAnsi"/>
                <w:kern w:val="0"/>
                <w:sz w:val="16"/>
                <w:szCs w:val="16"/>
                <w14:ligatures w14:val="none"/>
              </w:rPr>
              <w:t>Creating strong passwords</w:t>
            </w:r>
          </w:p>
        </w:tc>
        <w:tc>
          <w:tcPr>
            <w:tcW w:w="1168" w:type="dxa"/>
            <w:vAlign w:val="center"/>
          </w:tcPr>
          <w:p w14:paraId="2CA531CA" w14:textId="49935896" w:rsidR="00524198" w:rsidRPr="00746D41" w:rsidRDefault="00993D7C"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40</w:t>
            </w:r>
            <w:r w:rsidR="00524198" w:rsidRPr="00746D41">
              <w:rPr>
                <w:rFonts w:asciiTheme="majorHAnsi" w:hAnsiTheme="majorHAnsi" w:cstheme="majorHAnsi"/>
                <w:kern w:val="0"/>
                <w:sz w:val="16"/>
                <w:szCs w:val="16"/>
                <w:lang w:eastAsia="zh-CN" w:bidi="th-TH"/>
                <w14:ligatures w14:val="none"/>
              </w:rPr>
              <w:t>%</w:t>
            </w:r>
          </w:p>
        </w:tc>
        <w:tc>
          <w:tcPr>
            <w:tcW w:w="1168" w:type="dxa"/>
            <w:vAlign w:val="center"/>
          </w:tcPr>
          <w:p w14:paraId="5873EB79" w14:textId="731741F8" w:rsidR="00524198" w:rsidRPr="00746D41" w:rsidRDefault="00BC025B"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44%</w:t>
            </w:r>
          </w:p>
        </w:tc>
        <w:tc>
          <w:tcPr>
            <w:tcW w:w="1168" w:type="dxa"/>
            <w:vAlign w:val="center"/>
          </w:tcPr>
          <w:p w14:paraId="721D59AB" w14:textId="0B5BC5BD" w:rsidR="00524198" w:rsidRPr="00FA1D38" w:rsidRDefault="00BC025B" w:rsidP="00D15DC5">
            <w:pPr>
              <w:jc w:val="center"/>
              <w:rPr>
                <w:rFonts w:asciiTheme="majorHAnsi" w:hAnsiTheme="majorHAnsi" w:cstheme="majorHAnsi"/>
                <w:b/>
                <w:bCs/>
                <w:kern w:val="0"/>
                <w:sz w:val="16"/>
                <w:szCs w:val="16"/>
                <w:lang w:eastAsia="zh-CN" w:bidi="th-TH"/>
                <w14:ligatures w14:val="none"/>
              </w:rPr>
            </w:pPr>
            <w:r w:rsidRPr="00FA1D38">
              <w:rPr>
                <w:rFonts w:asciiTheme="majorHAnsi" w:hAnsiTheme="majorHAnsi" w:cstheme="majorHAnsi"/>
                <w:b/>
                <w:bCs/>
                <w:kern w:val="0"/>
                <w:sz w:val="16"/>
                <w:szCs w:val="16"/>
                <w:lang w:eastAsia="zh-CN" w:bidi="th-TH"/>
                <w14:ligatures w14:val="none"/>
              </w:rPr>
              <w:t>41%</w:t>
            </w:r>
          </w:p>
        </w:tc>
      </w:tr>
      <w:tr w:rsidR="00524198" w:rsidRPr="007B33D2" w14:paraId="3A288B6C" w14:textId="77777777" w:rsidTr="00F74F59">
        <w:trPr>
          <w:trHeight w:val="336"/>
        </w:trPr>
        <w:tc>
          <w:tcPr>
            <w:tcW w:w="5714" w:type="dxa"/>
            <w:tcMar>
              <w:top w:w="0" w:type="dxa"/>
              <w:left w:w="108" w:type="dxa"/>
              <w:bottom w:w="0" w:type="dxa"/>
              <w:right w:w="108" w:type="dxa"/>
            </w:tcMar>
            <w:vAlign w:val="center"/>
          </w:tcPr>
          <w:p w14:paraId="5EFD3EC2" w14:textId="77777777" w:rsidR="00524198" w:rsidRPr="00746D41" w:rsidRDefault="00524198" w:rsidP="00D15DC5">
            <w:pPr>
              <w:spacing w:before="120"/>
              <w:rPr>
                <w:rFonts w:asciiTheme="majorHAnsi" w:eastAsia="Times New Roman" w:hAnsiTheme="majorHAnsi" w:cstheme="majorHAnsi"/>
                <w:kern w:val="0"/>
                <w:sz w:val="16"/>
                <w:szCs w:val="16"/>
                <w14:ligatures w14:val="none"/>
              </w:rPr>
            </w:pPr>
            <w:r w:rsidRPr="00746D41">
              <w:rPr>
                <w:rFonts w:asciiTheme="majorHAnsi" w:eastAsia="Times New Roman" w:hAnsiTheme="majorHAnsi" w:cstheme="majorHAnsi"/>
                <w:kern w:val="0"/>
                <w:sz w:val="16"/>
                <w:szCs w:val="16"/>
                <w14:ligatures w14:val="none"/>
              </w:rPr>
              <w:t>Safely backing up data and files</w:t>
            </w:r>
          </w:p>
        </w:tc>
        <w:tc>
          <w:tcPr>
            <w:tcW w:w="1168" w:type="dxa"/>
            <w:vAlign w:val="center"/>
          </w:tcPr>
          <w:p w14:paraId="345D8E7D" w14:textId="66BE76BA" w:rsidR="00524198" w:rsidRPr="00746D41" w:rsidRDefault="00993D7C"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37</w:t>
            </w:r>
            <w:r w:rsidR="00524198" w:rsidRPr="00746D41">
              <w:rPr>
                <w:rFonts w:asciiTheme="majorHAnsi" w:hAnsiTheme="majorHAnsi" w:cstheme="majorHAnsi"/>
                <w:kern w:val="0"/>
                <w:sz w:val="16"/>
                <w:szCs w:val="16"/>
                <w:lang w:eastAsia="zh-CN" w:bidi="th-TH"/>
                <w14:ligatures w14:val="none"/>
              </w:rPr>
              <w:t>%</w:t>
            </w:r>
          </w:p>
        </w:tc>
        <w:tc>
          <w:tcPr>
            <w:tcW w:w="1168" w:type="dxa"/>
            <w:vAlign w:val="center"/>
          </w:tcPr>
          <w:p w14:paraId="04302E7A" w14:textId="4C32E57C" w:rsidR="00524198" w:rsidRPr="00746D41" w:rsidRDefault="00585E24"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34%</w:t>
            </w:r>
          </w:p>
        </w:tc>
        <w:tc>
          <w:tcPr>
            <w:tcW w:w="1168" w:type="dxa"/>
            <w:vAlign w:val="center"/>
          </w:tcPr>
          <w:p w14:paraId="4773A25C" w14:textId="6A5711C9" w:rsidR="00524198" w:rsidRPr="00FA1D38" w:rsidRDefault="00BC025B" w:rsidP="00D15DC5">
            <w:pPr>
              <w:jc w:val="center"/>
              <w:rPr>
                <w:rFonts w:asciiTheme="majorHAnsi" w:hAnsiTheme="majorHAnsi" w:cstheme="majorHAnsi"/>
                <w:b/>
                <w:bCs/>
                <w:kern w:val="0"/>
                <w:sz w:val="16"/>
                <w:szCs w:val="16"/>
                <w:lang w:eastAsia="zh-CN" w:bidi="th-TH"/>
                <w14:ligatures w14:val="none"/>
              </w:rPr>
            </w:pPr>
            <w:r w:rsidRPr="00FA1D38">
              <w:rPr>
                <w:rFonts w:asciiTheme="majorHAnsi" w:hAnsiTheme="majorHAnsi" w:cstheme="majorHAnsi"/>
                <w:b/>
                <w:bCs/>
                <w:kern w:val="0"/>
                <w:sz w:val="16"/>
                <w:szCs w:val="16"/>
                <w:lang w:eastAsia="zh-CN" w:bidi="th-TH"/>
                <w14:ligatures w14:val="none"/>
              </w:rPr>
              <w:t>32%</w:t>
            </w:r>
          </w:p>
        </w:tc>
      </w:tr>
      <w:tr w:rsidR="00524198" w:rsidRPr="007B33D2" w14:paraId="0ADE855A" w14:textId="77777777" w:rsidTr="00F74F59">
        <w:trPr>
          <w:trHeight w:val="336"/>
        </w:trPr>
        <w:tc>
          <w:tcPr>
            <w:tcW w:w="5714" w:type="dxa"/>
            <w:tcMar>
              <w:top w:w="0" w:type="dxa"/>
              <w:left w:w="108" w:type="dxa"/>
              <w:bottom w:w="0" w:type="dxa"/>
              <w:right w:w="108" w:type="dxa"/>
            </w:tcMar>
            <w:vAlign w:val="center"/>
          </w:tcPr>
          <w:p w14:paraId="40798C92" w14:textId="77777777" w:rsidR="00524198" w:rsidRPr="00746D41" w:rsidRDefault="00524198" w:rsidP="00D15DC5">
            <w:pPr>
              <w:spacing w:before="120"/>
              <w:rPr>
                <w:rFonts w:asciiTheme="majorHAnsi" w:eastAsia="Times New Roman" w:hAnsiTheme="majorHAnsi" w:cstheme="majorHAnsi"/>
                <w:kern w:val="0"/>
                <w:sz w:val="16"/>
                <w:szCs w:val="16"/>
                <w14:ligatures w14:val="none"/>
              </w:rPr>
            </w:pPr>
            <w:r w:rsidRPr="00746D41">
              <w:rPr>
                <w:rFonts w:asciiTheme="majorHAnsi" w:eastAsia="Times New Roman" w:hAnsiTheme="majorHAnsi" w:cstheme="majorHAnsi"/>
                <w:kern w:val="0"/>
                <w:sz w:val="16"/>
                <w:szCs w:val="16"/>
                <w14:ligatures w14:val="none"/>
              </w:rPr>
              <w:t>Finding reputable information on how to be secure online</w:t>
            </w:r>
          </w:p>
        </w:tc>
        <w:tc>
          <w:tcPr>
            <w:tcW w:w="1168" w:type="dxa"/>
            <w:vAlign w:val="center"/>
          </w:tcPr>
          <w:p w14:paraId="12128AD1" w14:textId="44355105" w:rsidR="00524198" w:rsidRPr="00746D41" w:rsidRDefault="00993D7C"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29</w:t>
            </w:r>
            <w:r w:rsidR="00524198" w:rsidRPr="00746D41">
              <w:rPr>
                <w:rFonts w:asciiTheme="majorHAnsi" w:hAnsiTheme="majorHAnsi" w:cstheme="majorHAnsi"/>
                <w:kern w:val="0"/>
                <w:sz w:val="16"/>
                <w:szCs w:val="16"/>
                <w:lang w:eastAsia="zh-CN" w:bidi="th-TH"/>
                <w14:ligatures w14:val="none"/>
              </w:rPr>
              <w:t>%</w:t>
            </w:r>
          </w:p>
        </w:tc>
        <w:tc>
          <w:tcPr>
            <w:tcW w:w="1168" w:type="dxa"/>
            <w:vAlign w:val="center"/>
          </w:tcPr>
          <w:p w14:paraId="6C643C3B" w14:textId="35144C32" w:rsidR="00524198" w:rsidRPr="00746D41" w:rsidRDefault="00585E24"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33%</w:t>
            </w:r>
          </w:p>
        </w:tc>
        <w:tc>
          <w:tcPr>
            <w:tcW w:w="1168" w:type="dxa"/>
            <w:vAlign w:val="center"/>
          </w:tcPr>
          <w:p w14:paraId="5C678823" w14:textId="77777777" w:rsidR="00524198" w:rsidRPr="00FA1D38" w:rsidRDefault="00BC025B" w:rsidP="00D15DC5">
            <w:pPr>
              <w:jc w:val="center"/>
              <w:rPr>
                <w:rFonts w:asciiTheme="majorHAnsi" w:hAnsiTheme="majorHAnsi" w:cstheme="majorHAnsi"/>
                <w:b/>
                <w:bCs/>
                <w:kern w:val="0"/>
                <w:sz w:val="16"/>
                <w:szCs w:val="16"/>
                <w:lang w:eastAsia="zh-CN" w:bidi="th-TH"/>
                <w14:ligatures w14:val="none"/>
              </w:rPr>
            </w:pPr>
            <w:r w:rsidRPr="00FA1D38">
              <w:rPr>
                <w:rFonts w:asciiTheme="majorHAnsi" w:hAnsiTheme="majorHAnsi" w:cstheme="majorHAnsi"/>
                <w:b/>
                <w:bCs/>
                <w:kern w:val="0"/>
                <w:sz w:val="16"/>
                <w:szCs w:val="16"/>
                <w:lang w:eastAsia="zh-CN" w:bidi="th-TH"/>
                <w14:ligatures w14:val="none"/>
              </w:rPr>
              <w:t>26%</w:t>
            </w:r>
          </w:p>
        </w:tc>
      </w:tr>
      <w:tr w:rsidR="00524198" w:rsidRPr="007B33D2" w14:paraId="5BD5FA7A" w14:textId="77777777" w:rsidTr="00F74F59">
        <w:trPr>
          <w:trHeight w:val="336"/>
        </w:trPr>
        <w:tc>
          <w:tcPr>
            <w:tcW w:w="5714" w:type="dxa"/>
            <w:tcMar>
              <w:top w:w="0" w:type="dxa"/>
              <w:left w:w="108" w:type="dxa"/>
              <w:bottom w:w="0" w:type="dxa"/>
              <w:right w:w="108" w:type="dxa"/>
            </w:tcMar>
            <w:vAlign w:val="center"/>
          </w:tcPr>
          <w:p w14:paraId="15AE90FC" w14:textId="77777777" w:rsidR="00524198" w:rsidRPr="00746D41" w:rsidRDefault="00524198" w:rsidP="00D15DC5">
            <w:pPr>
              <w:spacing w:before="120"/>
              <w:rPr>
                <w:rFonts w:asciiTheme="majorHAnsi" w:eastAsia="Times New Roman" w:hAnsiTheme="majorHAnsi" w:cstheme="majorHAnsi"/>
                <w:kern w:val="0"/>
                <w:sz w:val="16"/>
                <w:szCs w:val="16"/>
                <w14:ligatures w14:val="none"/>
              </w:rPr>
            </w:pPr>
            <w:r w:rsidRPr="00746D41">
              <w:rPr>
                <w:rFonts w:asciiTheme="majorHAnsi" w:eastAsia="Times New Roman" w:hAnsiTheme="majorHAnsi" w:cstheme="majorHAnsi"/>
                <w:kern w:val="0"/>
                <w:sz w:val="16"/>
                <w:szCs w:val="16"/>
                <w14:ligatures w14:val="none"/>
              </w:rPr>
              <w:t>Knowing where to report a data security breach</w:t>
            </w:r>
          </w:p>
        </w:tc>
        <w:tc>
          <w:tcPr>
            <w:tcW w:w="1168" w:type="dxa"/>
            <w:vAlign w:val="center"/>
          </w:tcPr>
          <w:p w14:paraId="64FCCB5E" w14:textId="0BF5690D" w:rsidR="00524198" w:rsidRPr="00746D41" w:rsidRDefault="00993D7C"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28</w:t>
            </w:r>
            <w:r w:rsidR="00524198" w:rsidRPr="00746D41">
              <w:rPr>
                <w:rFonts w:asciiTheme="majorHAnsi" w:hAnsiTheme="majorHAnsi" w:cstheme="majorHAnsi"/>
                <w:kern w:val="0"/>
                <w:sz w:val="16"/>
                <w:szCs w:val="16"/>
                <w:lang w:eastAsia="zh-CN" w:bidi="th-TH"/>
                <w14:ligatures w14:val="none"/>
              </w:rPr>
              <w:t>%</w:t>
            </w:r>
          </w:p>
        </w:tc>
        <w:tc>
          <w:tcPr>
            <w:tcW w:w="1168" w:type="dxa"/>
            <w:vAlign w:val="center"/>
          </w:tcPr>
          <w:p w14:paraId="5112BB5A" w14:textId="14414C6A" w:rsidR="00524198" w:rsidRPr="00746D41" w:rsidRDefault="00585E24" w:rsidP="00D15DC5">
            <w:pPr>
              <w:jc w:val="center"/>
              <w:rPr>
                <w:rFonts w:asciiTheme="majorHAnsi" w:hAnsiTheme="majorHAnsi" w:cstheme="majorHAnsi"/>
                <w:kern w:val="0"/>
                <w:sz w:val="16"/>
                <w:szCs w:val="16"/>
                <w:lang w:eastAsia="zh-CN" w:bidi="th-TH"/>
                <w14:ligatures w14:val="none"/>
              </w:rPr>
            </w:pPr>
            <w:r w:rsidRPr="00746D41">
              <w:rPr>
                <w:rFonts w:asciiTheme="majorHAnsi" w:hAnsiTheme="majorHAnsi" w:cstheme="majorHAnsi"/>
                <w:kern w:val="0"/>
                <w:sz w:val="16"/>
                <w:szCs w:val="16"/>
                <w:lang w:eastAsia="zh-CN" w:bidi="th-TH"/>
                <w14:ligatures w14:val="none"/>
              </w:rPr>
              <w:t>21%</w:t>
            </w:r>
          </w:p>
        </w:tc>
        <w:tc>
          <w:tcPr>
            <w:tcW w:w="1168" w:type="dxa"/>
            <w:vAlign w:val="center"/>
          </w:tcPr>
          <w:p w14:paraId="56AA3C3E" w14:textId="7ADF75B0" w:rsidR="00524198" w:rsidRPr="00FA1D38" w:rsidRDefault="00BC025B" w:rsidP="00D15DC5">
            <w:pPr>
              <w:jc w:val="center"/>
              <w:rPr>
                <w:rFonts w:asciiTheme="majorHAnsi" w:hAnsiTheme="majorHAnsi" w:cstheme="majorHAnsi"/>
                <w:b/>
                <w:bCs/>
                <w:kern w:val="0"/>
                <w:sz w:val="16"/>
                <w:szCs w:val="16"/>
                <w:lang w:eastAsia="zh-CN" w:bidi="th-TH"/>
                <w14:ligatures w14:val="none"/>
              </w:rPr>
            </w:pPr>
            <w:r w:rsidRPr="00FA1D38">
              <w:rPr>
                <w:rFonts w:asciiTheme="majorHAnsi" w:hAnsiTheme="majorHAnsi" w:cstheme="majorHAnsi"/>
                <w:b/>
                <w:bCs/>
                <w:kern w:val="0"/>
                <w:sz w:val="16"/>
                <w:szCs w:val="16"/>
                <w:lang w:eastAsia="zh-CN" w:bidi="th-TH"/>
                <w14:ligatures w14:val="none"/>
              </w:rPr>
              <w:t>26%</w:t>
            </w:r>
          </w:p>
        </w:tc>
      </w:tr>
    </w:tbl>
    <w:p w14:paraId="5F78A1A8" w14:textId="77777777" w:rsidR="00F74F59" w:rsidRDefault="00F74F59" w:rsidP="0024150B">
      <w:pPr>
        <w:rPr>
          <w:rFonts w:asciiTheme="majorHAnsi" w:eastAsiaTheme="minorHAnsi" w:hAnsiTheme="majorHAnsi" w:cstheme="majorHAnsi"/>
          <w:szCs w:val="20"/>
        </w:rPr>
      </w:pPr>
    </w:p>
    <w:p w14:paraId="039432EE" w14:textId="7EC17A2A" w:rsidR="00DE1001" w:rsidRPr="00F74F59" w:rsidRDefault="00373258" w:rsidP="0024150B">
      <w:pPr>
        <w:rPr>
          <w:rFonts w:asciiTheme="majorHAnsi" w:eastAsiaTheme="minorHAnsi" w:hAnsiTheme="majorHAnsi" w:cstheme="majorHAnsi"/>
          <w:szCs w:val="20"/>
        </w:rPr>
      </w:pPr>
      <w:r w:rsidRPr="00F74F59">
        <w:rPr>
          <w:rFonts w:asciiTheme="majorHAnsi" w:eastAsiaTheme="minorHAnsi" w:hAnsiTheme="majorHAnsi" w:cstheme="majorHAnsi"/>
          <w:szCs w:val="20"/>
        </w:rPr>
        <w:t>Participant quote: “It would be handy to know who to contact if there was an incident, who would be able to give you accurate advice.” – Sole trader, Brisbane, QLD, Photography</w:t>
      </w:r>
    </w:p>
    <w:p w14:paraId="1F9E7C82" w14:textId="138B37BD" w:rsidR="0024150B" w:rsidRPr="006669C8" w:rsidRDefault="006629AC" w:rsidP="0024150B">
      <w:pPr>
        <w:rPr>
          <w:rFonts w:asciiTheme="majorHAnsi" w:eastAsiaTheme="minorHAnsi" w:hAnsiTheme="majorHAnsi" w:cstheme="majorHAnsi"/>
          <w:szCs w:val="20"/>
        </w:rPr>
      </w:pPr>
      <w:r w:rsidRPr="00F74F59">
        <w:rPr>
          <w:rFonts w:asciiTheme="majorHAnsi" w:eastAsiaTheme="minorHAnsi" w:hAnsiTheme="majorHAnsi" w:cstheme="majorHAnsi"/>
          <w:szCs w:val="20"/>
        </w:rPr>
        <w:t xml:space="preserve">Participant quote: “We need somewhere you can get unbiased or free information – to tell </w:t>
      </w:r>
      <w:proofErr w:type="gramStart"/>
      <w:r w:rsidRPr="00F74F59">
        <w:rPr>
          <w:rFonts w:asciiTheme="majorHAnsi" w:eastAsiaTheme="minorHAnsi" w:hAnsiTheme="majorHAnsi" w:cstheme="majorHAnsi"/>
          <w:szCs w:val="20"/>
        </w:rPr>
        <w:t>you</w:t>
      </w:r>
      <w:proofErr w:type="gramEnd"/>
      <w:r w:rsidRPr="00F74F59">
        <w:rPr>
          <w:rFonts w:asciiTheme="majorHAnsi" w:eastAsiaTheme="minorHAnsi" w:hAnsiTheme="majorHAnsi" w:cstheme="majorHAnsi"/>
          <w:szCs w:val="20"/>
        </w:rPr>
        <w:t xml:space="preserve"> ‘these are the weak </w:t>
      </w:r>
      <w:proofErr w:type="gramStart"/>
      <w:r w:rsidRPr="00F74F59">
        <w:rPr>
          <w:rFonts w:asciiTheme="majorHAnsi" w:eastAsiaTheme="minorHAnsi" w:hAnsiTheme="majorHAnsi" w:cstheme="majorHAnsi"/>
          <w:szCs w:val="20"/>
        </w:rPr>
        <w:t>points,</w:t>
      </w:r>
      <w:proofErr w:type="gramEnd"/>
      <w:r w:rsidRPr="00F74F59">
        <w:rPr>
          <w:rFonts w:asciiTheme="majorHAnsi" w:eastAsiaTheme="minorHAnsi" w:hAnsiTheme="majorHAnsi" w:cstheme="majorHAnsi"/>
          <w:szCs w:val="20"/>
        </w:rPr>
        <w:t xml:space="preserve"> here are things to consider’ - just more direction.” </w:t>
      </w:r>
      <w:r w:rsidR="00AB0F5C" w:rsidRPr="00F74F59">
        <w:rPr>
          <w:rFonts w:asciiTheme="majorHAnsi" w:eastAsiaTheme="minorHAnsi" w:hAnsiTheme="majorHAnsi" w:cstheme="majorHAnsi"/>
          <w:szCs w:val="20"/>
        </w:rPr>
        <w:t>–</w:t>
      </w:r>
      <w:r w:rsidRPr="00F74F59">
        <w:rPr>
          <w:rFonts w:asciiTheme="majorHAnsi" w:eastAsiaTheme="minorHAnsi" w:hAnsiTheme="majorHAnsi" w:cstheme="majorHAnsi"/>
          <w:szCs w:val="20"/>
        </w:rPr>
        <w:t xml:space="preserve"> </w:t>
      </w:r>
      <w:r w:rsidR="00AB0F5C" w:rsidRPr="00F74F59">
        <w:rPr>
          <w:rFonts w:asciiTheme="majorHAnsi" w:eastAsiaTheme="minorHAnsi" w:hAnsiTheme="majorHAnsi" w:cstheme="majorHAnsi"/>
          <w:szCs w:val="20"/>
        </w:rPr>
        <w:t>Micro business, Regional VIC, Financial services</w:t>
      </w:r>
      <w:r w:rsidR="006669C8" w:rsidRPr="00F74F59">
        <w:rPr>
          <w:rFonts w:asciiTheme="majorHAnsi" w:eastAsiaTheme="minorHAnsi" w:hAnsiTheme="majorHAnsi" w:cstheme="majorHAnsi"/>
          <w:bCs/>
          <w:szCs w:val="20"/>
        </w:rPr>
        <w:br/>
      </w:r>
      <w:r w:rsidR="00AB0F5C" w:rsidRPr="00571607">
        <w:rPr>
          <w:rFonts w:asciiTheme="majorHAnsi" w:eastAsiaTheme="minorHAnsi" w:hAnsiTheme="majorHAnsi" w:cstheme="majorHAnsi"/>
          <w:b/>
          <w:sz w:val="24"/>
        </w:rPr>
        <w:br/>
      </w:r>
      <w:r w:rsidR="00AB0F5C" w:rsidRPr="006669C8">
        <w:rPr>
          <w:rFonts w:asciiTheme="majorHAnsi" w:eastAsiaTheme="minorHAnsi" w:hAnsiTheme="majorHAnsi" w:cstheme="majorHAnsi"/>
          <w:b/>
          <w:sz w:val="32"/>
          <w:szCs w:val="32"/>
        </w:rPr>
        <w:t>Investment in cyber security is rising, but unevenly</w:t>
      </w:r>
    </w:p>
    <w:p w14:paraId="58A06508" w14:textId="77777777" w:rsidR="00653452" w:rsidRPr="00571607" w:rsidRDefault="00653452" w:rsidP="00653452">
      <w:pPr>
        <w:rPr>
          <w:rFonts w:asciiTheme="majorHAnsi" w:eastAsiaTheme="minorHAnsi" w:hAnsiTheme="majorHAnsi" w:cstheme="majorHAnsi"/>
          <w:szCs w:val="20"/>
        </w:rPr>
      </w:pPr>
      <w:r w:rsidRPr="00571607">
        <w:rPr>
          <w:rFonts w:asciiTheme="majorHAnsi" w:eastAsiaTheme="minorHAnsi" w:hAnsiTheme="majorHAnsi" w:cstheme="majorHAnsi"/>
          <w:szCs w:val="20"/>
        </w:rPr>
        <w:t>A substantial proportion of small businesses (37%) do not know how much they spend on cyber security, indicating it is not always a visible or strategic budget line.</w:t>
      </w:r>
    </w:p>
    <w:p w14:paraId="1F0335EA" w14:textId="77777777" w:rsidR="00653452" w:rsidRPr="00571607" w:rsidRDefault="00653452" w:rsidP="00653452">
      <w:pPr>
        <w:rPr>
          <w:rFonts w:asciiTheme="majorHAnsi" w:eastAsiaTheme="minorHAnsi" w:hAnsiTheme="majorHAnsi" w:cstheme="majorHAnsi"/>
          <w:szCs w:val="20"/>
        </w:rPr>
      </w:pPr>
      <w:r w:rsidRPr="00571607">
        <w:rPr>
          <w:rFonts w:asciiTheme="majorHAnsi" w:eastAsiaTheme="minorHAnsi" w:hAnsiTheme="majorHAnsi" w:cstheme="majorHAnsi"/>
          <w:szCs w:val="20"/>
        </w:rPr>
        <w:t xml:space="preserve">Among those who are aware how much the business spends, results show an increase in median annual spend to $500 in 2026, up from $300 in 2025. However, spend on cyber security continues to vary by business size. </w:t>
      </w:r>
    </w:p>
    <w:p w14:paraId="346BA902" w14:textId="08C74300" w:rsidR="00C26D35" w:rsidRPr="00571607" w:rsidRDefault="00C26D35" w:rsidP="00C26D35">
      <w:pPr>
        <w:rPr>
          <w:rFonts w:asciiTheme="majorHAnsi" w:eastAsiaTheme="minorHAnsi" w:hAnsiTheme="majorHAnsi" w:cstheme="majorHAnsi"/>
          <w:b/>
        </w:rPr>
      </w:pPr>
      <w:r w:rsidRPr="00571607">
        <w:rPr>
          <w:rFonts w:asciiTheme="majorHAnsi" w:eastAsiaTheme="minorHAnsi" w:hAnsiTheme="majorHAnsi" w:cstheme="majorHAnsi"/>
          <w:b/>
        </w:rPr>
        <w:t xml:space="preserve">Table – </w:t>
      </w:r>
      <w:r w:rsidR="0091183D" w:rsidRPr="00571607">
        <w:rPr>
          <w:rFonts w:asciiTheme="majorHAnsi" w:eastAsiaTheme="minorHAnsi" w:hAnsiTheme="majorHAnsi" w:cstheme="majorHAnsi"/>
          <w:b/>
        </w:rPr>
        <w:t>Median spend per year on cyber security (Small businesses)</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9"/>
        <w:gridCol w:w="2381"/>
        <w:gridCol w:w="2381"/>
      </w:tblGrid>
      <w:tr w:rsidR="002A37C6" w:rsidRPr="007B33D2" w14:paraId="25681AE7" w14:textId="77777777">
        <w:trPr>
          <w:trHeight w:val="340"/>
        </w:trPr>
        <w:tc>
          <w:tcPr>
            <w:tcW w:w="4309" w:type="dxa"/>
            <w:shd w:val="clear" w:color="auto" w:fill="F6E3B4" w:themeFill="accent4" w:themeFillTint="99"/>
            <w:tcMar>
              <w:top w:w="0" w:type="dxa"/>
              <w:left w:w="108" w:type="dxa"/>
              <w:bottom w:w="0" w:type="dxa"/>
              <w:right w:w="108" w:type="dxa"/>
            </w:tcMar>
            <w:vAlign w:val="center"/>
            <w:hideMark/>
          </w:tcPr>
          <w:p w14:paraId="3015599C" w14:textId="77777777" w:rsidR="002A37C6" w:rsidRPr="00504634" w:rsidRDefault="002A37C6" w:rsidP="00D15DC5">
            <w:pPr>
              <w:rPr>
                <w:rFonts w:asciiTheme="majorHAnsi" w:hAnsiTheme="majorHAnsi" w:cstheme="majorHAnsi"/>
                <w:b/>
                <w:kern w:val="0"/>
                <w:sz w:val="16"/>
                <w:szCs w:val="16"/>
                <w:lang w:eastAsia="zh-CN" w:bidi="th-TH"/>
                <w14:ligatures w14:val="none"/>
              </w:rPr>
            </w:pPr>
          </w:p>
        </w:tc>
        <w:tc>
          <w:tcPr>
            <w:tcW w:w="2381" w:type="dxa"/>
            <w:shd w:val="clear" w:color="auto" w:fill="F6E3B4" w:themeFill="accent4" w:themeFillTint="99"/>
          </w:tcPr>
          <w:p w14:paraId="3E1B8EEA" w14:textId="7C16576A" w:rsidR="002A37C6" w:rsidRPr="00504634" w:rsidRDefault="00F44BA0" w:rsidP="00D15DC5">
            <w:pPr>
              <w:jc w:val="center"/>
              <w:rPr>
                <w:rFonts w:asciiTheme="majorHAnsi" w:hAnsiTheme="majorHAnsi" w:cstheme="majorHAnsi"/>
                <w:kern w:val="0"/>
                <w:sz w:val="16"/>
                <w:szCs w:val="16"/>
                <w:lang w:eastAsia="zh-CN" w:bidi="th-TH"/>
                <w14:ligatures w14:val="none"/>
              </w:rPr>
            </w:pPr>
            <w:r w:rsidRPr="00504634">
              <w:rPr>
                <w:rFonts w:asciiTheme="majorHAnsi" w:hAnsiTheme="majorHAnsi" w:cstheme="majorHAnsi"/>
                <w:kern w:val="0"/>
                <w:sz w:val="16"/>
                <w:szCs w:val="16"/>
                <w:lang w:eastAsia="zh-CN" w:bidi="th-TH"/>
                <w14:ligatures w14:val="none"/>
              </w:rPr>
              <w:t>2025</w:t>
            </w:r>
          </w:p>
        </w:tc>
        <w:tc>
          <w:tcPr>
            <w:tcW w:w="2381" w:type="dxa"/>
            <w:shd w:val="clear" w:color="auto" w:fill="F6E3B4" w:themeFill="accent4" w:themeFillTint="99"/>
            <w:vAlign w:val="center"/>
          </w:tcPr>
          <w:p w14:paraId="42467E4D" w14:textId="328A0F25" w:rsidR="002A37C6" w:rsidRPr="00D17D26" w:rsidRDefault="00F44BA0" w:rsidP="00D15DC5">
            <w:pPr>
              <w:jc w:val="center"/>
              <w:rPr>
                <w:rFonts w:asciiTheme="majorHAnsi" w:hAnsiTheme="majorHAnsi" w:cstheme="majorHAnsi"/>
                <w:b/>
                <w:bCs/>
                <w:kern w:val="0"/>
                <w:sz w:val="16"/>
                <w:szCs w:val="16"/>
                <w:lang w:eastAsia="zh-CN" w:bidi="th-TH"/>
                <w14:ligatures w14:val="none"/>
              </w:rPr>
            </w:pPr>
            <w:r w:rsidRPr="00D17D26">
              <w:rPr>
                <w:rFonts w:asciiTheme="majorHAnsi" w:hAnsiTheme="majorHAnsi" w:cstheme="majorHAnsi"/>
                <w:b/>
                <w:bCs/>
                <w:kern w:val="0"/>
                <w:sz w:val="16"/>
                <w:szCs w:val="16"/>
                <w:lang w:eastAsia="zh-CN" w:bidi="th-TH"/>
                <w14:ligatures w14:val="none"/>
              </w:rPr>
              <w:t>2026</w:t>
            </w:r>
          </w:p>
        </w:tc>
      </w:tr>
      <w:tr w:rsidR="002A37C6" w:rsidRPr="007B33D2" w14:paraId="0E29B715" w14:textId="77777777">
        <w:trPr>
          <w:trHeight w:val="397"/>
        </w:trPr>
        <w:tc>
          <w:tcPr>
            <w:tcW w:w="4309" w:type="dxa"/>
            <w:tcMar>
              <w:top w:w="0" w:type="dxa"/>
              <w:left w:w="108" w:type="dxa"/>
              <w:bottom w:w="0" w:type="dxa"/>
              <w:right w:w="108" w:type="dxa"/>
            </w:tcMar>
            <w:vAlign w:val="center"/>
            <w:hideMark/>
          </w:tcPr>
          <w:p w14:paraId="25DCDBF9" w14:textId="025781AB" w:rsidR="002A37C6" w:rsidRPr="00504634" w:rsidRDefault="00F44BA0" w:rsidP="00D15DC5">
            <w:pPr>
              <w:spacing w:before="120"/>
              <w:rPr>
                <w:rFonts w:asciiTheme="majorHAnsi" w:eastAsia="Times New Roman" w:hAnsiTheme="majorHAnsi" w:cstheme="majorHAnsi"/>
                <w:kern w:val="0"/>
                <w:sz w:val="16"/>
                <w:szCs w:val="16"/>
                <w14:ligatures w14:val="none"/>
              </w:rPr>
            </w:pPr>
            <w:r w:rsidRPr="00504634">
              <w:rPr>
                <w:rFonts w:asciiTheme="majorHAnsi" w:eastAsia="Times New Roman" w:hAnsiTheme="majorHAnsi" w:cstheme="majorHAnsi"/>
                <w:kern w:val="0"/>
                <w:sz w:val="16"/>
                <w:szCs w:val="16"/>
                <w14:ligatures w14:val="none"/>
              </w:rPr>
              <w:t>Sole trader</w:t>
            </w:r>
          </w:p>
        </w:tc>
        <w:tc>
          <w:tcPr>
            <w:tcW w:w="2381" w:type="dxa"/>
            <w:vAlign w:val="center"/>
          </w:tcPr>
          <w:p w14:paraId="24EFA0F2" w14:textId="1679DE91" w:rsidR="002A37C6" w:rsidRPr="00504634" w:rsidRDefault="00123ADD" w:rsidP="00D15DC5">
            <w:pPr>
              <w:jc w:val="center"/>
              <w:rPr>
                <w:rFonts w:asciiTheme="majorHAnsi" w:hAnsiTheme="majorHAnsi" w:cstheme="majorHAnsi"/>
                <w:kern w:val="0"/>
                <w:sz w:val="16"/>
                <w:szCs w:val="16"/>
                <w:lang w:eastAsia="zh-CN" w:bidi="th-TH"/>
                <w14:ligatures w14:val="none"/>
              </w:rPr>
            </w:pPr>
            <w:r w:rsidRPr="00504634">
              <w:rPr>
                <w:rFonts w:asciiTheme="majorHAnsi" w:hAnsiTheme="majorHAnsi" w:cstheme="majorHAnsi"/>
                <w:kern w:val="0"/>
                <w:sz w:val="16"/>
                <w:szCs w:val="16"/>
                <w:lang w:eastAsia="zh-CN" w:bidi="th-TH"/>
                <w14:ligatures w14:val="none"/>
              </w:rPr>
              <w:t>$120</w:t>
            </w:r>
          </w:p>
        </w:tc>
        <w:tc>
          <w:tcPr>
            <w:tcW w:w="2381" w:type="dxa"/>
            <w:vAlign w:val="center"/>
          </w:tcPr>
          <w:p w14:paraId="17FE3451" w14:textId="7529DF3D" w:rsidR="002A37C6" w:rsidRPr="00D17D26" w:rsidRDefault="00123ADD" w:rsidP="00D15DC5">
            <w:pPr>
              <w:jc w:val="center"/>
              <w:rPr>
                <w:rFonts w:asciiTheme="majorHAnsi" w:hAnsiTheme="majorHAnsi" w:cstheme="majorHAnsi"/>
                <w:b/>
                <w:bCs/>
                <w:kern w:val="0"/>
                <w:sz w:val="16"/>
                <w:szCs w:val="16"/>
                <w:lang w:eastAsia="zh-CN" w:bidi="th-TH"/>
                <w14:ligatures w14:val="none"/>
              </w:rPr>
            </w:pPr>
            <w:r w:rsidRPr="00D17D26">
              <w:rPr>
                <w:rFonts w:asciiTheme="majorHAnsi" w:hAnsiTheme="majorHAnsi" w:cstheme="majorHAnsi"/>
                <w:b/>
                <w:bCs/>
                <w:kern w:val="0"/>
                <w:sz w:val="16"/>
                <w:szCs w:val="16"/>
                <w:lang w:eastAsia="zh-CN" w:bidi="th-TH"/>
                <w14:ligatures w14:val="none"/>
              </w:rPr>
              <w:t>$200</w:t>
            </w:r>
          </w:p>
        </w:tc>
      </w:tr>
      <w:tr w:rsidR="002A37C6" w:rsidRPr="007B33D2" w14:paraId="20F3AE36" w14:textId="77777777">
        <w:trPr>
          <w:trHeight w:val="397"/>
        </w:trPr>
        <w:tc>
          <w:tcPr>
            <w:tcW w:w="4309" w:type="dxa"/>
            <w:tcMar>
              <w:top w:w="0" w:type="dxa"/>
              <w:left w:w="108" w:type="dxa"/>
              <w:bottom w:w="0" w:type="dxa"/>
              <w:right w:w="108" w:type="dxa"/>
            </w:tcMar>
            <w:vAlign w:val="center"/>
          </w:tcPr>
          <w:p w14:paraId="7161682F" w14:textId="41FED8BA" w:rsidR="002A37C6" w:rsidRPr="00504634" w:rsidRDefault="00F44BA0" w:rsidP="00D15DC5">
            <w:pPr>
              <w:spacing w:before="120"/>
              <w:rPr>
                <w:rFonts w:asciiTheme="majorHAnsi" w:eastAsia="Times New Roman" w:hAnsiTheme="majorHAnsi" w:cstheme="majorHAnsi"/>
                <w:kern w:val="0"/>
                <w:sz w:val="16"/>
                <w:szCs w:val="16"/>
                <w14:ligatures w14:val="none"/>
              </w:rPr>
            </w:pPr>
            <w:r w:rsidRPr="00504634">
              <w:rPr>
                <w:rFonts w:asciiTheme="majorHAnsi" w:eastAsia="Times New Roman" w:hAnsiTheme="majorHAnsi" w:cstheme="majorHAnsi"/>
                <w:kern w:val="0"/>
                <w:sz w:val="16"/>
                <w:szCs w:val="16"/>
                <w14:ligatures w14:val="none"/>
              </w:rPr>
              <w:lastRenderedPageBreak/>
              <w:t>Micro</w:t>
            </w:r>
          </w:p>
        </w:tc>
        <w:tc>
          <w:tcPr>
            <w:tcW w:w="2381" w:type="dxa"/>
            <w:vAlign w:val="center"/>
          </w:tcPr>
          <w:p w14:paraId="40E6BED2" w14:textId="2F24042D" w:rsidR="002A37C6" w:rsidRPr="00504634" w:rsidRDefault="00123ADD" w:rsidP="00D15DC5">
            <w:pPr>
              <w:jc w:val="center"/>
              <w:rPr>
                <w:rFonts w:asciiTheme="majorHAnsi" w:hAnsiTheme="majorHAnsi" w:cstheme="majorHAnsi"/>
                <w:kern w:val="0"/>
                <w:sz w:val="16"/>
                <w:szCs w:val="16"/>
                <w:lang w:eastAsia="zh-CN" w:bidi="th-TH"/>
                <w14:ligatures w14:val="none"/>
              </w:rPr>
            </w:pPr>
            <w:r w:rsidRPr="00504634">
              <w:rPr>
                <w:rFonts w:asciiTheme="majorHAnsi" w:hAnsiTheme="majorHAnsi" w:cstheme="majorHAnsi"/>
                <w:kern w:val="0"/>
                <w:sz w:val="16"/>
                <w:szCs w:val="16"/>
                <w:lang w:eastAsia="zh-CN" w:bidi="th-TH"/>
                <w14:ligatures w14:val="none"/>
              </w:rPr>
              <w:t>$400</w:t>
            </w:r>
          </w:p>
        </w:tc>
        <w:tc>
          <w:tcPr>
            <w:tcW w:w="2381" w:type="dxa"/>
            <w:vAlign w:val="center"/>
          </w:tcPr>
          <w:p w14:paraId="6F335FEB" w14:textId="587D4763" w:rsidR="002A37C6" w:rsidRPr="00D17D26" w:rsidRDefault="00123ADD" w:rsidP="00D15DC5">
            <w:pPr>
              <w:jc w:val="center"/>
              <w:rPr>
                <w:rFonts w:asciiTheme="majorHAnsi" w:hAnsiTheme="majorHAnsi" w:cstheme="majorHAnsi"/>
                <w:b/>
                <w:bCs/>
                <w:kern w:val="0"/>
                <w:sz w:val="16"/>
                <w:szCs w:val="16"/>
                <w:lang w:eastAsia="zh-CN" w:bidi="th-TH"/>
                <w14:ligatures w14:val="none"/>
              </w:rPr>
            </w:pPr>
            <w:r w:rsidRPr="00D17D26">
              <w:rPr>
                <w:rFonts w:asciiTheme="majorHAnsi" w:hAnsiTheme="majorHAnsi" w:cstheme="majorHAnsi"/>
                <w:b/>
                <w:bCs/>
                <w:kern w:val="0"/>
                <w:sz w:val="16"/>
                <w:szCs w:val="16"/>
                <w:lang w:eastAsia="zh-CN" w:bidi="th-TH"/>
                <w14:ligatures w14:val="none"/>
              </w:rPr>
              <w:t>$1</w:t>
            </w:r>
            <w:r w:rsidR="00504634" w:rsidRPr="00D17D26">
              <w:rPr>
                <w:rFonts w:asciiTheme="majorHAnsi" w:hAnsiTheme="majorHAnsi" w:cstheme="majorHAnsi"/>
                <w:b/>
                <w:bCs/>
                <w:kern w:val="0"/>
                <w:sz w:val="16"/>
                <w:szCs w:val="16"/>
                <w:lang w:eastAsia="zh-CN" w:bidi="th-TH"/>
                <w14:ligatures w14:val="none"/>
              </w:rPr>
              <w:t>,000</w:t>
            </w:r>
          </w:p>
        </w:tc>
      </w:tr>
      <w:tr w:rsidR="002A37C6" w:rsidRPr="007B33D2" w14:paraId="3C2E963B" w14:textId="77777777">
        <w:trPr>
          <w:trHeight w:val="397"/>
        </w:trPr>
        <w:tc>
          <w:tcPr>
            <w:tcW w:w="4309" w:type="dxa"/>
            <w:tcMar>
              <w:top w:w="0" w:type="dxa"/>
              <w:left w:w="108" w:type="dxa"/>
              <w:bottom w:w="0" w:type="dxa"/>
              <w:right w:w="108" w:type="dxa"/>
            </w:tcMar>
            <w:vAlign w:val="center"/>
          </w:tcPr>
          <w:p w14:paraId="3F6F2090" w14:textId="178BEC2A" w:rsidR="002A37C6" w:rsidRPr="00504634" w:rsidRDefault="00F44BA0" w:rsidP="00D15DC5">
            <w:pPr>
              <w:spacing w:before="120"/>
              <w:rPr>
                <w:rFonts w:asciiTheme="majorHAnsi" w:eastAsia="Times New Roman" w:hAnsiTheme="majorHAnsi" w:cstheme="majorHAnsi"/>
                <w:kern w:val="0"/>
                <w:sz w:val="16"/>
                <w:szCs w:val="16"/>
                <w14:ligatures w14:val="none"/>
              </w:rPr>
            </w:pPr>
            <w:r w:rsidRPr="00504634">
              <w:rPr>
                <w:rFonts w:asciiTheme="majorHAnsi" w:eastAsia="Times New Roman" w:hAnsiTheme="majorHAnsi" w:cstheme="majorHAnsi"/>
                <w:kern w:val="0"/>
                <w:sz w:val="16"/>
                <w:szCs w:val="16"/>
                <w14:ligatures w14:val="none"/>
              </w:rPr>
              <w:t>Small</w:t>
            </w:r>
          </w:p>
        </w:tc>
        <w:tc>
          <w:tcPr>
            <w:tcW w:w="2381" w:type="dxa"/>
            <w:vAlign w:val="center"/>
          </w:tcPr>
          <w:p w14:paraId="25411113" w14:textId="6EBF3B1C" w:rsidR="002A37C6" w:rsidRPr="00504634" w:rsidRDefault="00123ADD" w:rsidP="00D15DC5">
            <w:pPr>
              <w:jc w:val="center"/>
              <w:rPr>
                <w:rFonts w:asciiTheme="majorHAnsi" w:hAnsiTheme="majorHAnsi" w:cstheme="majorHAnsi"/>
                <w:kern w:val="0"/>
                <w:sz w:val="16"/>
                <w:szCs w:val="16"/>
                <w:lang w:eastAsia="zh-CN" w:bidi="th-TH"/>
                <w14:ligatures w14:val="none"/>
              </w:rPr>
            </w:pPr>
            <w:r w:rsidRPr="00504634">
              <w:rPr>
                <w:rFonts w:asciiTheme="majorHAnsi" w:hAnsiTheme="majorHAnsi" w:cstheme="majorHAnsi"/>
                <w:kern w:val="0"/>
                <w:sz w:val="16"/>
                <w:szCs w:val="16"/>
                <w:lang w:eastAsia="zh-CN" w:bidi="th-TH"/>
                <w14:ligatures w14:val="none"/>
              </w:rPr>
              <w:t>$3,000</w:t>
            </w:r>
          </w:p>
        </w:tc>
        <w:tc>
          <w:tcPr>
            <w:tcW w:w="2381" w:type="dxa"/>
            <w:vAlign w:val="center"/>
          </w:tcPr>
          <w:p w14:paraId="4C38DACC" w14:textId="00A2619E" w:rsidR="002A37C6" w:rsidRPr="00D17D26" w:rsidRDefault="00504634" w:rsidP="00D15DC5">
            <w:pPr>
              <w:jc w:val="center"/>
              <w:rPr>
                <w:rFonts w:asciiTheme="majorHAnsi" w:hAnsiTheme="majorHAnsi" w:cstheme="majorHAnsi"/>
                <w:b/>
                <w:bCs/>
                <w:kern w:val="0"/>
                <w:sz w:val="16"/>
                <w:szCs w:val="16"/>
                <w:lang w:eastAsia="zh-CN" w:bidi="th-TH"/>
                <w14:ligatures w14:val="none"/>
              </w:rPr>
            </w:pPr>
            <w:r w:rsidRPr="00D17D26">
              <w:rPr>
                <w:rFonts w:asciiTheme="majorHAnsi" w:hAnsiTheme="majorHAnsi" w:cstheme="majorHAnsi"/>
                <w:b/>
                <w:bCs/>
                <w:kern w:val="0"/>
                <w:sz w:val="16"/>
                <w:szCs w:val="16"/>
                <w:lang w:eastAsia="zh-CN" w:bidi="th-TH"/>
                <w14:ligatures w14:val="none"/>
              </w:rPr>
              <w:t>$5,000</w:t>
            </w:r>
          </w:p>
        </w:tc>
      </w:tr>
    </w:tbl>
    <w:p w14:paraId="002B724E" w14:textId="77777777" w:rsidR="00524198" w:rsidRPr="00E4155C" w:rsidRDefault="00524198" w:rsidP="002838D4">
      <w:pPr>
        <w:rPr>
          <w:rFonts w:asciiTheme="majorHAnsi" w:eastAsiaTheme="minorHAnsi" w:hAnsiTheme="majorHAnsi" w:cstheme="majorHAnsi"/>
          <w:b/>
          <w:sz w:val="24"/>
        </w:rPr>
      </w:pPr>
    </w:p>
    <w:p w14:paraId="77F5966B" w14:textId="68100E52" w:rsidR="002838D4" w:rsidRPr="006669C8" w:rsidRDefault="00805CF6" w:rsidP="002838D4">
      <w:pPr>
        <w:rPr>
          <w:rFonts w:asciiTheme="majorHAnsi" w:eastAsiaTheme="minorHAnsi" w:hAnsiTheme="majorHAnsi" w:cstheme="majorHAnsi"/>
          <w:b/>
          <w:sz w:val="32"/>
          <w:szCs w:val="32"/>
        </w:rPr>
      </w:pPr>
      <w:r w:rsidRPr="006669C8">
        <w:rPr>
          <w:rFonts w:asciiTheme="majorHAnsi" w:eastAsiaTheme="minorHAnsi" w:hAnsiTheme="majorHAnsi" w:cstheme="majorHAnsi"/>
          <w:b/>
          <w:sz w:val="32"/>
          <w:szCs w:val="32"/>
        </w:rPr>
        <w:t xml:space="preserve">Future cyber security </w:t>
      </w:r>
      <w:proofErr w:type="gramStart"/>
      <w:r w:rsidRPr="006669C8">
        <w:rPr>
          <w:rFonts w:asciiTheme="majorHAnsi" w:eastAsiaTheme="minorHAnsi" w:hAnsiTheme="majorHAnsi" w:cstheme="majorHAnsi"/>
          <w:b/>
          <w:sz w:val="32"/>
          <w:szCs w:val="32"/>
        </w:rPr>
        <w:t>spend</w:t>
      </w:r>
      <w:proofErr w:type="gramEnd"/>
      <w:r w:rsidRPr="006669C8">
        <w:rPr>
          <w:rFonts w:asciiTheme="majorHAnsi" w:eastAsiaTheme="minorHAnsi" w:hAnsiTheme="majorHAnsi" w:cstheme="majorHAnsi"/>
          <w:b/>
          <w:sz w:val="32"/>
          <w:szCs w:val="32"/>
        </w:rPr>
        <w:t xml:space="preserve"> not expected to change</w:t>
      </w:r>
    </w:p>
    <w:p w14:paraId="2E9570CF" w14:textId="77777777" w:rsidR="00805CF6" w:rsidRPr="00E4155C" w:rsidRDefault="00805CF6" w:rsidP="00AF26E5">
      <w:pPr>
        <w:rPr>
          <w:rFonts w:asciiTheme="majorHAnsi" w:eastAsiaTheme="minorHAnsi" w:hAnsiTheme="majorHAnsi" w:cstheme="majorHAnsi"/>
          <w:szCs w:val="20"/>
        </w:rPr>
      </w:pPr>
      <w:r w:rsidRPr="00E4155C">
        <w:rPr>
          <w:rFonts w:asciiTheme="majorHAnsi" w:eastAsiaTheme="minorHAnsi" w:hAnsiTheme="majorHAnsi" w:cstheme="majorHAnsi"/>
          <w:szCs w:val="20"/>
        </w:rPr>
        <w:t>Despite the uplift this year, a large majority of small businesses (65%) expect to maintain current spend when looking ahead. Just one in five (20%) say they expect to increase their spend in future.</w:t>
      </w:r>
    </w:p>
    <w:p w14:paraId="665F8DEB" w14:textId="6C645340" w:rsidR="00512DE7" w:rsidRPr="00E4155C" w:rsidRDefault="00512DE7" w:rsidP="00512DE7">
      <w:pPr>
        <w:rPr>
          <w:rFonts w:asciiTheme="majorHAnsi" w:eastAsiaTheme="minorHAnsi" w:hAnsiTheme="majorHAnsi" w:cstheme="majorHAnsi"/>
          <w:b/>
        </w:rPr>
      </w:pPr>
      <w:r w:rsidRPr="00E4155C">
        <w:rPr>
          <w:rFonts w:asciiTheme="majorHAnsi" w:eastAsiaTheme="minorHAnsi" w:hAnsiTheme="majorHAnsi" w:cstheme="majorHAnsi"/>
          <w:b/>
        </w:rPr>
        <w:t xml:space="preserve">Table – </w:t>
      </w:r>
      <w:r w:rsidR="00F358CD" w:rsidRPr="00E4155C">
        <w:rPr>
          <w:rFonts w:asciiTheme="majorHAnsi" w:eastAsiaTheme="minorHAnsi" w:hAnsiTheme="majorHAnsi" w:cstheme="majorHAnsi"/>
          <w:b/>
        </w:rPr>
        <w:t>Expected future cyber security spend (% Small businesses)</w:t>
      </w:r>
    </w:p>
    <w:tbl>
      <w:tblPr>
        <w:tblpPr w:leftFromText="180" w:rightFromText="180" w:vertAnchor="text" w:horzAnchor="margin" w:tblpY="101"/>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9"/>
        <w:gridCol w:w="2381"/>
      </w:tblGrid>
      <w:tr w:rsidR="00512DE7" w:rsidRPr="007B33D2" w14:paraId="13E92F0C" w14:textId="77777777" w:rsidTr="00BA3404">
        <w:trPr>
          <w:trHeight w:val="340"/>
        </w:trPr>
        <w:tc>
          <w:tcPr>
            <w:tcW w:w="4309" w:type="dxa"/>
            <w:shd w:val="clear" w:color="auto" w:fill="F6E3B4" w:themeFill="accent4" w:themeFillTint="99"/>
            <w:tcMar>
              <w:top w:w="0" w:type="dxa"/>
              <w:left w:w="108" w:type="dxa"/>
              <w:bottom w:w="0" w:type="dxa"/>
              <w:right w:w="108" w:type="dxa"/>
            </w:tcMar>
            <w:vAlign w:val="center"/>
            <w:hideMark/>
          </w:tcPr>
          <w:p w14:paraId="7AD46C99" w14:textId="62363927" w:rsidR="00512DE7" w:rsidRPr="00E4155C" w:rsidRDefault="00512DE7" w:rsidP="00D15DC5">
            <w:pPr>
              <w:rPr>
                <w:rFonts w:asciiTheme="majorHAnsi" w:hAnsiTheme="majorHAnsi" w:cstheme="majorHAnsi"/>
                <w:b/>
                <w:kern w:val="0"/>
                <w:sz w:val="16"/>
                <w:szCs w:val="16"/>
                <w:lang w:eastAsia="zh-CN" w:bidi="th-TH"/>
                <w14:ligatures w14:val="none"/>
              </w:rPr>
            </w:pPr>
          </w:p>
        </w:tc>
        <w:tc>
          <w:tcPr>
            <w:tcW w:w="2381" w:type="dxa"/>
            <w:shd w:val="clear" w:color="auto" w:fill="F6E3B4" w:themeFill="accent4" w:themeFillTint="99"/>
            <w:vAlign w:val="center"/>
          </w:tcPr>
          <w:p w14:paraId="25D68B2A" w14:textId="0A0460D9" w:rsidR="00512DE7" w:rsidRPr="00E4155C" w:rsidRDefault="00BA3404" w:rsidP="00D15DC5">
            <w:pPr>
              <w:jc w:val="center"/>
              <w:rPr>
                <w:rFonts w:asciiTheme="majorHAnsi" w:hAnsiTheme="majorHAnsi" w:cstheme="majorHAnsi"/>
                <w:kern w:val="0"/>
                <w:sz w:val="16"/>
                <w:szCs w:val="16"/>
                <w:lang w:eastAsia="zh-CN" w:bidi="th-TH"/>
                <w14:ligatures w14:val="none"/>
              </w:rPr>
            </w:pPr>
            <w:r w:rsidRPr="00E4155C">
              <w:rPr>
                <w:rFonts w:asciiTheme="majorHAnsi" w:hAnsiTheme="majorHAnsi" w:cstheme="majorHAnsi"/>
                <w:kern w:val="0"/>
                <w:sz w:val="16"/>
                <w:szCs w:val="16"/>
                <w:lang w:eastAsia="zh-CN" w:bidi="th-TH"/>
                <w14:ligatures w14:val="none"/>
              </w:rPr>
              <w:t>2026</w:t>
            </w:r>
          </w:p>
        </w:tc>
      </w:tr>
      <w:tr w:rsidR="00512DE7" w:rsidRPr="007B33D2" w14:paraId="171935F2" w14:textId="77777777" w:rsidTr="00BA3404">
        <w:trPr>
          <w:trHeight w:val="397"/>
        </w:trPr>
        <w:tc>
          <w:tcPr>
            <w:tcW w:w="4309" w:type="dxa"/>
            <w:tcMar>
              <w:top w:w="0" w:type="dxa"/>
              <w:left w:w="108" w:type="dxa"/>
              <w:bottom w:w="0" w:type="dxa"/>
              <w:right w:w="108" w:type="dxa"/>
            </w:tcMar>
            <w:vAlign w:val="center"/>
            <w:hideMark/>
          </w:tcPr>
          <w:p w14:paraId="73BE9741" w14:textId="070065DC" w:rsidR="00512DE7" w:rsidRPr="00E4155C" w:rsidRDefault="00923BE9" w:rsidP="00D15DC5">
            <w:pPr>
              <w:spacing w:before="120"/>
              <w:rPr>
                <w:rFonts w:asciiTheme="majorHAnsi" w:eastAsia="Times New Roman" w:hAnsiTheme="majorHAnsi" w:cstheme="majorHAnsi"/>
                <w:kern w:val="0"/>
                <w:sz w:val="16"/>
                <w:szCs w:val="16"/>
                <w14:ligatures w14:val="none"/>
              </w:rPr>
            </w:pPr>
            <w:r w:rsidRPr="00E4155C">
              <w:rPr>
                <w:rFonts w:asciiTheme="majorHAnsi" w:eastAsia="Times New Roman" w:hAnsiTheme="majorHAnsi" w:cstheme="majorHAnsi"/>
                <w:kern w:val="0"/>
                <w:sz w:val="16"/>
                <w:szCs w:val="16"/>
                <w14:ligatures w14:val="none"/>
              </w:rPr>
              <w:t>More than last year</w:t>
            </w:r>
          </w:p>
        </w:tc>
        <w:tc>
          <w:tcPr>
            <w:tcW w:w="2381" w:type="dxa"/>
            <w:vAlign w:val="center"/>
          </w:tcPr>
          <w:p w14:paraId="0EC23C86" w14:textId="3BA6EBF9" w:rsidR="00512DE7" w:rsidRPr="00E4155C" w:rsidRDefault="00E4155C" w:rsidP="00D15DC5">
            <w:pPr>
              <w:jc w:val="center"/>
              <w:rPr>
                <w:rFonts w:asciiTheme="majorHAnsi" w:hAnsiTheme="majorHAnsi" w:cstheme="majorHAnsi"/>
                <w:kern w:val="0"/>
                <w:sz w:val="16"/>
                <w:szCs w:val="16"/>
                <w:lang w:eastAsia="zh-CN" w:bidi="th-TH"/>
                <w14:ligatures w14:val="none"/>
              </w:rPr>
            </w:pPr>
            <w:r w:rsidRPr="00E4155C">
              <w:rPr>
                <w:rFonts w:asciiTheme="majorHAnsi" w:hAnsiTheme="majorHAnsi" w:cstheme="majorHAnsi"/>
                <w:kern w:val="0"/>
                <w:sz w:val="16"/>
                <w:szCs w:val="16"/>
                <w:lang w:eastAsia="zh-CN" w:bidi="th-TH"/>
                <w14:ligatures w14:val="none"/>
              </w:rPr>
              <w:t>20</w:t>
            </w:r>
            <w:r w:rsidR="00512DE7" w:rsidRPr="00E4155C">
              <w:rPr>
                <w:rFonts w:asciiTheme="majorHAnsi" w:hAnsiTheme="majorHAnsi" w:cstheme="majorHAnsi"/>
                <w:kern w:val="0"/>
                <w:sz w:val="16"/>
                <w:szCs w:val="16"/>
                <w:lang w:eastAsia="zh-CN" w:bidi="th-TH"/>
                <w14:ligatures w14:val="none"/>
              </w:rPr>
              <w:t>%</w:t>
            </w:r>
          </w:p>
        </w:tc>
      </w:tr>
      <w:tr w:rsidR="00512DE7" w:rsidRPr="007B33D2" w14:paraId="78BA868E" w14:textId="77777777" w:rsidTr="00BA3404">
        <w:trPr>
          <w:trHeight w:val="397"/>
        </w:trPr>
        <w:tc>
          <w:tcPr>
            <w:tcW w:w="4309" w:type="dxa"/>
            <w:tcMar>
              <w:top w:w="0" w:type="dxa"/>
              <w:left w:w="108" w:type="dxa"/>
              <w:bottom w:w="0" w:type="dxa"/>
              <w:right w:w="108" w:type="dxa"/>
            </w:tcMar>
            <w:vAlign w:val="center"/>
          </w:tcPr>
          <w:p w14:paraId="50852103" w14:textId="650FDF5F" w:rsidR="00512DE7" w:rsidRPr="00E4155C" w:rsidRDefault="00923BE9" w:rsidP="00D15DC5">
            <w:pPr>
              <w:spacing w:before="120"/>
              <w:rPr>
                <w:rFonts w:asciiTheme="majorHAnsi" w:eastAsia="Times New Roman" w:hAnsiTheme="majorHAnsi" w:cstheme="majorHAnsi"/>
                <w:kern w:val="0"/>
                <w:sz w:val="16"/>
                <w:szCs w:val="16"/>
                <w14:ligatures w14:val="none"/>
              </w:rPr>
            </w:pPr>
            <w:r w:rsidRPr="00E4155C">
              <w:rPr>
                <w:rFonts w:asciiTheme="majorHAnsi" w:eastAsia="Times New Roman" w:hAnsiTheme="majorHAnsi" w:cstheme="majorHAnsi"/>
                <w:kern w:val="0"/>
                <w:sz w:val="16"/>
                <w:szCs w:val="16"/>
                <w14:ligatures w14:val="none"/>
              </w:rPr>
              <w:t>About the same</w:t>
            </w:r>
          </w:p>
        </w:tc>
        <w:tc>
          <w:tcPr>
            <w:tcW w:w="2381" w:type="dxa"/>
            <w:vAlign w:val="center"/>
          </w:tcPr>
          <w:p w14:paraId="0ADA6DFF" w14:textId="0D95A806" w:rsidR="00512DE7" w:rsidRPr="00E4155C" w:rsidRDefault="00E4155C" w:rsidP="00D15DC5">
            <w:pPr>
              <w:jc w:val="center"/>
              <w:rPr>
                <w:rFonts w:asciiTheme="majorHAnsi" w:hAnsiTheme="majorHAnsi" w:cstheme="majorHAnsi"/>
                <w:kern w:val="0"/>
                <w:sz w:val="16"/>
                <w:szCs w:val="16"/>
                <w:lang w:eastAsia="zh-CN" w:bidi="th-TH"/>
                <w14:ligatures w14:val="none"/>
              </w:rPr>
            </w:pPr>
            <w:r w:rsidRPr="00E4155C">
              <w:rPr>
                <w:rFonts w:asciiTheme="majorHAnsi" w:hAnsiTheme="majorHAnsi" w:cstheme="majorHAnsi"/>
                <w:kern w:val="0"/>
                <w:sz w:val="16"/>
                <w:szCs w:val="16"/>
                <w:lang w:eastAsia="zh-CN" w:bidi="th-TH"/>
                <w14:ligatures w14:val="none"/>
              </w:rPr>
              <w:t>65</w:t>
            </w:r>
            <w:r w:rsidR="00512DE7" w:rsidRPr="00E4155C">
              <w:rPr>
                <w:rFonts w:asciiTheme="majorHAnsi" w:hAnsiTheme="majorHAnsi" w:cstheme="majorHAnsi"/>
                <w:kern w:val="0"/>
                <w:sz w:val="16"/>
                <w:szCs w:val="16"/>
                <w:lang w:eastAsia="zh-CN" w:bidi="th-TH"/>
                <w14:ligatures w14:val="none"/>
              </w:rPr>
              <w:t>%</w:t>
            </w:r>
          </w:p>
        </w:tc>
      </w:tr>
      <w:tr w:rsidR="00512DE7" w:rsidRPr="007B33D2" w14:paraId="1C4802F9" w14:textId="77777777" w:rsidTr="00BA3404">
        <w:trPr>
          <w:trHeight w:val="397"/>
        </w:trPr>
        <w:tc>
          <w:tcPr>
            <w:tcW w:w="4309" w:type="dxa"/>
            <w:tcMar>
              <w:top w:w="0" w:type="dxa"/>
              <w:left w:w="108" w:type="dxa"/>
              <w:bottom w:w="0" w:type="dxa"/>
              <w:right w:w="108" w:type="dxa"/>
            </w:tcMar>
            <w:vAlign w:val="center"/>
          </w:tcPr>
          <w:p w14:paraId="08A75E19" w14:textId="5E743798" w:rsidR="00512DE7" w:rsidRPr="00E4155C" w:rsidRDefault="00923BE9" w:rsidP="00D15DC5">
            <w:pPr>
              <w:spacing w:before="120"/>
              <w:rPr>
                <w:rFonts w:asciiTheme="majorHAnsi" w:eastAsia="Times New Roman" w:hAnsiTheme="majorHAnsi" w:cstheme="majorHAnsi"/>
                <w:kern w:val="0"/>
                <w:sz w:val="16"/>
                <w:szCs w:val="16"/>
                <w14:ligatures w14:val="none"/>
              </w:rPr>
            </w:pPr>
            <w:r w:rsidRPr="00E4155C">
              <w:rPr>
                <w:rFonts w:asciiTheme="majorHAnsi" w:eastAsia="Times New Roman" w:hAnsiTheme="majorHAnsi" w:cstheme="majorHAnsi"/>
                <w:kern w:val="0"/>
                <w:sz w:val="16"/>
                <w:szCs w:val="16"/>
                <w14:ligatures w14:val="none"/>
              </w:rPr>
              <w:t>Less than last year</w:t>
            </w:r>
          </w:p>
        </w:tc>
        <w:tc>
          <w:tcPr>
            <w:tcW w:w="2381" w:type="dxa"/>
            <w:vAlign w:val="center"/>
          </w:tcPr>
          <w:p w14:paraId="5C49F4FA" w14:textId="412B16B8" w:rsidR="00512DE7" w:rsidRPr="00E4155C" w:rsidRDefault="00E4155C" w:rsidP="00D15DC5">
            <w:pPr>
              <w:jc w:val="center"/>
              <w:rPr>
                <w:rFonts w:asciiTheme="majorHAnsi" w:hAnsiTheme="majorHAnsi" w:cstheme="majorHAnsi"/>
                <w:kern w:val="0"/>
                <w:sz w:val="16"/>
                <w:szCs w:val="16"/>
                <w:lang w:eastAsia="zh-CN" w:bidi="th-TH"/>
                <w14:ligatures w14:val="none"/>
              </w:rPr>
            </w:pPr>
            <w:r w:rsidRPr="00E4155C">
              <w:rPr>
                <w:rFonts w:asciiTheme="majorHAnsi" w:hAnsiTheme="majorHAnsi" w:cstheme="majorHAnsi"/>
                <w:kern w:val="0"/>
                <w:sz w:val="16"/>
                <w:szCs w:val="16"/>
                <w:lang w:eastAsia="zh-CN" w:bidi="th-TH"/>
                <w14:ligatures w14:val="none"/>
              </w:rPr>
              <w:t>2</w:t>
            </w:r>
            <w:r w:rsidR="00512DE7" w:rsidRPr="00E4155C">
              <w:rPr>
                <w:rFonts w:asciiTheme="majorHAnsi" w:hAnsiTheme="majorHAnsi" w:cstheme="majorHAnsi"/>
                <w:kern w:val="0"/>
                <w:sz w:val="16"/>
                <w:szCs w:val="16"/>
                <w:lang w:eastAsia="zh-CN" w:bidi="th-TH"/>
                <w14:ligatures w14:val="none"/>
              </w:rPr>
              <w:t>%</w:t>
            </w:r>
          </w:p>
        </w:tc>
      </w:tr>
      <w:tr w:rsidR="00512DE7" w:rsidRPr="007B33D2" w14:paraId="57DD242D" w14:textId="77777777" w:rsidTr="00BA3404">
        <w:trPr>
          <w:trHeight w:val="397"/>
        </w:trPr>
        <w:tc>
          <w:tcPr>
            <w:tcW w:w="4309" w:type="dxa"/>
            <w:tcMar>
              <w:top w:w="0" w:type="dxa"/>
              <w:left w:w="108" w:type="dxa"/>
              <w:bottom w:w="0" w:type="dxa"/>
              <w:right w:w="108" w:type="dxa"/>
            </w:tcMar>
            <w:vAlign w:val="center"/>
          </w:tcPr>
          <w:p w14:paraId="65D95CE6" w14:textId="1FC00FD2" w:rsidR="00512DE7" w:rsidRPr="00E4155C" w:rsidRDefault="00923BE9" w:rsidP="00D15DC5">
            <w:pPr>
              <w:spacing w:before="120"/>
              <w:rPr>
                <w:rFonts w:asciiTheme="majorHAnsi" w:eastAsia="Times New Roman" w:hAnsiTheme="majorHAnsi" w:cstheme="majorHAnsi"/>
                <w:kern w:val="0"/>
                <w:sz w:val="16"/>
                <w:szCs w:val="16"/>
                <w14:ligatures w14:val="none"/>
              </w:rPr>
            </w:pPr>
            <w:r w:rsidRPr="00E4155C">
              <w:rPr>
                <w:rFonts w:asciiTheme="majorHAnsi" w:eastAsia="Times New Roman" w:hAnsiTheme="majorHAnsi" w:cstheme="majorHAnsi"/>
                <w:kern w:val="0"/>
                <w:sz w:val="16"/>
                <w:szCs w:val="16"/>
                <w14:ligatures w14:val="none"/>
              </w:rPr>
              <w:t>Don’t know</w:t>
            </w:r>
          </w:p>
        </w:tc>
        <w:tc>
          <w:tcPr>
            <w:tcW w:w="2381" w:type="dxa"/>
            <w:vAlign w:val="center"/>
          </w:tcPr>
          <w:p w14:paraId="1665BBAA" w14:textId="56F7A62E" w:rsidR="00512DE7" w:rsidRPr="00E4155C" w:rsidRDefault="00E4155C" w:rsidP="00D15DC5">
            <w:pPr>
              <w:jc w:val="center"/>
              <w:rPr>
                <w:rFonts w:asciiTheme="majorHAnsi" w:hAnsiTheme="majorHAnsi" w:cstheme="majorHAnsi"/>
                <w:kern w:val="0"/>
                <w:sz w:val="16"/>
                <w:szCs w:val="16"/>
                <w:lang w:eastAsia="zh-CN" w:bidi="th-TH"/>
                <w14:ligatures w14:val="none"/>
              </w:rPr>
            </w:pPr>
            <w:r w:rsidRPr="00E4155C">
              <w:rPr>
                <w:rFonts w:asciiTheme="majorHAnsi" w:hAnsiTheme="majorHAnsi" w:cstheme="majorHAnsi"/>
                <w:kern w:val="0"/>
                <w:sz w:val="16"/>
                <w:szCs w:val="16"/>
                <w:lang w:eastAsia="zh-CN" w:bidi="th-TH"/>
                <w14:ligatures w14:val="none"/>
              </w:rPr>
              <w:t>13</w:t>
            </w:r>
            <w:r w:rsidR="00512DE7" w:rsidRPr="00E4155C">
              <w:rPr>
                <w:rFonts w:asciiTheme="majorHAnsi" w:hAnsiTheme="majorHAnsi" w:cstheme="majorHAnsi"/>
                <w:kern w:val="0"/>
                <w:sz w:val="16"/>
                <w:szCs w:val="16"/>
                <w:lang w:eastAsia="zh-CN" w:bidi="th-TH"/>
                <w14:ligatures w14:val="none"/>
              </w:rPr>
              <w:t>%</w:t>
            </w:r>
          </w:p>
        </w:tc>
      </w:tr>
    </w:tbl>
    <w:p w14:paraId="57089453" w14:textId="77777777" w:rsidR="00E4155C" w:rsidRDefault="00512DE7" w:rsidP="006E0764">
      <w:pPr>
        <w:rPr>
          <w:rFonts w:asciiTheme="majorHAnsi" w:eastAsiaTheme="minorHAnsi" w:hAnsiTheme="majorHAnsi" w:cstheme="majorHAnsi"/>
          <w:b/>
          <w:bCs/>
          <w:color w:val="F26017" w:themeColor="accent3" w:themeShade="BF"/>
          <w:sz w:val="28"/>
          <w:szCs w:val="28"/>
          <w:highlight w:val="yellow"/>
        </w:rPr>
      </w:pPr>
      <w:r w:rsidRPr="007B33D2">
        <w:rPr>
          <w:rFonts w:asciiTheme="majorHAnsi" w:eastAsiaTheme="minorHAnsi" w:hAnsiTheme="majorHAnsi" w:cstheme="majorHAnsi"/>
          <w:b/>
          <w:bCs/>
          <w:color w:val="F26017" w:themeColor="accent3" w:themeShade="BF"/>
          <w:sz w:val="28"/>
          <w:szCs w:val="28"/>
          <w:highlight w:val="yellow"/>
        </w:rPr>
        <w:br/>
      </w:r>
    </w:p>
    <w:p w14:paraId="4E1879D6" w14:textId="77777777" w:rsidR="00E4155C" w:rsidRDefault="00E4155C" w:rsidP="006E0764">
      <w:pPr>
        <w:rPr>
          <w:rFonts w:asciiTheme="majorHAnsi" w:eastAsiaTheme="minorHAnsi" w:hAnsiTheme="majorHAnsi" w:cstheme="majorHAnsi"/>
          <w:b/>
          <w:bCs/>
          <w:color w:val="F26017" w:themeColor="accent3" w:themeShade="BF"/>
          <w:sz w:val="28"/>
          <w:szCs w:val="28"/>
          <w:highlight w:val="yellow"/>
        </w:rPr>
      </w:pPr>
    </w:p>
    <w:p w14:paraId="51B6E536" w14:textId="77777777" w:rsidR="00E4155C" w:rsidRDefault="00E4155C" w:rsidP="006E0764">
      <w:pPr>
        <w:rPr>
          <w:rFonts w:asciiTheme="majorHAnsi" w:eastAsiaTheme="minorHAnsi" w:hAnsiTheme="majorHAnsi" w:cstheme="majorHAnsi"/>
          <w:b/>
          <w:bCs/>
          <w:color w:val="F26017" w:themeColor="accent3" w:themeShade="BF"/>
          <w:sz w:val="28"/>
          <w:szCs w:val="28"/>
          <w:highlight w:val="yellow"/>
        </w:rPr>
      </w:pPr>
    </w:p>
    <w:p w14:paraId="17B1F99C" w14:textId="77777777" w:rsidR="00E4155C" w:rsidRDefault="00E4155C" w:rsidP="006E0764">
      <w:pPr>
        <w:rPr>
          <w:rFonts w:asciiTheme="majorHAnsi" w:eastAsiaTheme="minorHAnsi" w:hAnsiTheme="majorHAnsi" w:cstheme="majorHAnsi"/>
          <w:b/>
          <w:bCs/>
          <w:color w:val="F26017" w:themeColor="accent3" w:themeShade="BF"/>
          <w:sz w:val="28"/>
          <w:szCs w:val="28"/>
          <w:highlight w:val="yellow"/>
        </w:rPr>
      </w:pPr>
    </w:p>
    <w:p w14:paraId="067398E3" w14:textId="77777777" w:rsidR="006669C8" w:rsidRDefault="006669C8" w:rsidP="00D15DC5">
      <w:pPr>
        <w:rPr>
          <w:rFonts w:asciiTheme="majorHAnsi" w:eastAsiaTheme="minorHAnsi" w:hAnsiTheme="majorHAnsi" w:cstheme="majorHAnsi"/>
          <w:b/>
          <w:bCs/>
          <w:sz w:val="24"/>
        </w:rPr>
      </w:pPr>
    </w:p>
    <w:p w14:paraId="2C5DD51B" w14:textId="013918A8" w:rsidR="00F51A60" w:rsidRPr="006669C8" w:rsidRDefault="00F51A60" w:rsidP="00F51A60">
      <w:pPr>
        <w:rPr>
          <w:rFonts w:asciiTheme="majorHAnsi" w:eastAsiaTheme="minorHAnsi" w:hAnsiTheme="majorHAnsi" w:cstheme="majorHAnsi"/>
          <w:sz w:val="32"/>
          <w:szCs w:val="32"/>
        </w:rPr>
      </w:pPr>
      <w:r w:rsidRPr="006669C8">
        <w:rPr>
          <w:rFonts w:asciiTheme="majorHAnsi" w:eastAsiaTheme="minorHAnsi" w:hAnsiTheme="majorHAnsi" w:cstheme="majorHAnsi"/>
          <w:b/>
          <w:sz w:val="32"/>
          <w:szCs w:val="32"/>
        </w:rPr>
        <w:t>For many small businesses, cyber security is limited to basic preventative measures</w:t>
      </w:r>
    </w:p>
    <w:p w14:paraId="61A61D1D" w14:textId="77777777" w:rsidR="00F51A60" w:rsidRPr="001265F8" w:rsidRDefault="00F51A60" w:rsidP="00F51A60">
      <w:pPr>
        <w:rPr>
          <w:rFonts w:asciiTheme="majorHAnsi" w:eastAsiaTheme="minorHAnsi" w:hAnsiTheme="majorHAnsi" w:cstheme="majorHAnsi"/>
          <w:szCs w:val="20"/>
        </w:rPr>
      </w:pPr>
      <w:r w:rsidRPr="001265F8">
        <w:rPr>
          <w:rFonts w:asciiTheme="majorHAnsi" w:eastAsiaTheme="minorHAnsi" w:hAnsiTheme="majorHAnsi" w:cstheme="majorHAnsi"/>
          <w:szCs w:val="20"/>
        </w:rPr>
        <w:t>The most common online security behaviours are antivirus software, MFA and password management. More advanced behaviours such as dedicated cyber security resources, incident response planning and staff training are less common, particularly among smaller businesses.</w:t>
      </w:r>
    </w:p>
    <w:p w14:paraId="5992D894" w14:textId="58FBEF7E" w:rsidR="00902F17" w:rsidRPr="00B80471" w:rsidRDefault="00902F17" w:rsidP="00A03A49">
      <w:pPr>
        <w:rPr>
          <w:rFonts w:asciiTheme="majorHAnsi" w:eastAsiaTheme="minorHAnsi" w:hAnsiTheme="majorHAnsi" w:cstheme="majorHAnsi"/>
          <w:szCs w:val="20"/>
        </w:rPr>
      </w:pPr>
      <w:r w:rsidRPr="00B80471">
        <w:rPr>
          <w:rFonts w:asciiTheme="majorHAnsi" w:eastAsiaTheme="minorHAnsi" w:hAnsiTheme="majorHAnsi" w:cstheme="majorHAnsi"/>
          <w:szCs w:val="20"/>
        </w:rPr>
        <w:t xml:space="preserve">Participant quote: </w:t>
      </w:r>
      <w:r w:rsidR="00E074FD" w:rsidRPr="00B80471">
        <w:rPr>
          <w:rFonts w:asciiTheme="majorHAnsi" w:eastAsiaTheme="minorHAnsi" w:hAnsiTheme="majorHAnsi" w:cstheme="majorHAnsi"/>
          <w:szCs w:val="20"/>
        </w:rPr>
        <w:t>“In financial advice the biggest risk is transferring money, but we don’t have cyber security training on this. In my previous bigger business, we did have this training.” – Micro business, Brisbane, QLD, Financial services</w:t>
      </w:r>
    </w:p>
    <w:p w14:paraId="4C8533F2" w14:textId="7C268F9D" w:rsidR="004B77F3" w:rsidRPr="001265F8" w:rsidRDefault="004B77F3" w:rsidP="00D15DC5">
      <w:pPr>
        <w:rPr>
          <w:rFonts w:asciiTheme="majorHAnsi" w:eastAsiaTheme="minorHAnsi" w:hAnsiTheme="majorHAnsi" w:cstheme="majorHAnsi"/>
          <w:szCs w:val="20"/>
        </w:rPr>
      </w:pPr>
      <w:r w:rsidRPr="004B77F3">
        <w:rPr>
          <w:rFonts w:asciiTheme="majorHAnsi" w:eastAsiaTheme="minorHAnsi" w:hAnsiTheme="majorHAnsi" w:cstheme="majorHAnsi"/>
          <w:b/>
          <w:bCs/>
          <w:szCs w:val="20"/>
        </w:rPr>
        <w:t>Table</w:t>
      </w:r>
      <w:r w:rsidR="001C4B65">
        <w:rPr>
          <w:rFonts w:asciiTheme="majorHAnsi" w:eastAsiaTheme="minorHAnsi" w:hAnsiTheme="majorHAnsi" w:cstheme="majorHAnsi"/>
          <w:b/>
          <w:bCs/>
          <w:szCs w:val="20"/>
        </w:rPr>
        <w:t xml:space="preserve"> -</w:t>
      </w:r>
      <w:r>
        <w:rPr>
          <w:rFonts w:asciiTheme="majorHAnsi" w:eastAsiaTheme="minorHAnsi" w:hAnsiTheme="majorHAnsi" w:cstheme="majorHAnsi"/>
          <w:szCs w:val="20"/>
        </w:rPr>
        <w:t xml:space="preserve"> </w:t>
      </w:r>
      <w:r w:rsidRPr="004B77F3">
        <w:rPr>
          <w:rFonts w:asciiTheme="majorHAnsi" w:eastAsiaTheme="minorHAnsi" w:hAnsiTheme="majorHAnsi" w:cstheme="majorHAnsi"/>
          <w:b/>
          <w:bCs/>
          <w:szCs w:val="20"/>
        </w:rPr>
        <w:t>Cyber security behaviours undertaken (% Small businesses)</w:t>
      </w:r>
    </w:p>
    <w:tbl>
      <w:tblPr>
        <w:tblpPr w:leftFromText="180" w:rightFromText="180" w:vertAnchor="text" w:horzAnchor="margin" w:tblpY="101"/>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9"/>
        <w:gridCol w:w="2381"/>
      </w:tblGrid>
      <w:tr w:rsidR="00E074FD" w:rsidRPr="00E4155C" w14:paraId="4ED4DA74" w14:textId="77777777">
        <w:trPr>
          <w:trHeight w:val="340"/>
        </w:trPr>
        <w:tc>
          <w:tcPr>
            <w:tcW w:w="4309" w:type="dxa"/>
            <w:shd w:val="clear" w:color="auto" w:fill="F6E3B4" w:themeFill="accent4" w:themeFillTint="99"/>
            <w:tcMar>
              <w:top w:w="0" w:type="dxa"/>
              <w:left w:w="108" w:type="dxa"/>
              <w:bottom w:w="0" w:type="dxa"/>
              <w:right w:w="108" w:type="dxa"/>
            </w:tcMar>
            <w:vAlign w:val="center"/>
            <w:hideMark/>
          </w:tcPr>
          <w:p w14:paraId="47ABE0A4" w14:textId="77777777" w:rsidR="00E074FD" w:rsidRPr="00E4155C" w:rsidRDefault="00E074FD" w:rsidP="00D15DC5">
            <w:pPr>
              <w:rPr>
                <w:rFonts w:asciiTheme="majorHAnsi" w:hAnsiTheme="majorHAnsi" w:cstheme="majorHAnsi"/>
                <w:b/>
                <w:bCs/>
                <w:kern w:val="0"/>
                <w:sz w:val="16"/>
                <w:szCs w:val="16"/>
                <w:lang w:eastAsia="zh-CN" w:bidi="th-TH"/>
                <w14:ligatures w14:val="none"/>
              </w:rPr>
            </w:pPr>
          </w:p>
        </w:tc>
        <w:tc>
          <w:tcPr>
            <w:tcW w:w="2381" w:type="dxa"/>
            <w:shd w:val="clear" w:color="auto" w:fill="F6E3B4" w:themeFill="accent4" w:themeFillTint="99"/>
            <w:vAlign w:val="center"/>
          </w:tcPr>
          <w:p w14:paraId="27D5C435" w14:textId="77777777" w:rsidR="00E074FD" w:rsidRPr="00E4155C" w:rsidRDefault="00E074FD" w:rsidP="00D15DC5">
            <w:pPr>
              <w:jc w:val="center"/>
              <w:rPr>
                <w:rFonts w:asciiTheme="majorHAnsi" w:hAnsiTheme="majorHAnsi" w:cstheme="majorHAnsi"/>
                <w:kern w:val="0"/>
                <w:sz w:val="16"/>
                <w:szCs w:val="16"/>
                <w:lang w:eastAsia="zh-CN" w:bidi="th-TH"/>
                <w14:ligatures w14:val="none"/>
              </w:rPr>
            </w:pPr>
            <w:r w:rsidRPr="00E4155C">
              <w:rPr>
                <w:rFonts w:asciiTheme="majorHAnsi" w:hAnsiTheme="majorHAnsi" w:cstheme="majorHAnsi"/>
                <w:kern w:val="0"/>
                <w:sz w:val="16"/>
                <w:szCs w:val="16"/>
                <w:lang w:eastAsia="zh-CN" w:bidi="th-TH"/>
                <w14:ligatures w14:val="none"/>
              </w:rPr>
              <w:t>2026</w:t>
            </w:r>
          </w:p>
        </w:tc>
      </w:tr>
      <w:tr w:rsidR="00E074FD" w:rsidRPr="00E4155C" w14:paraId="5BA3C3EA" w14:textId="77777777">
        <w:trPr>
          <w:trHeight w:val="397"/>
        </w:trPr>
        <w:tc>
          <w:tcPr>
            <w:tcW w:w="4309" w:type="dxa"/>
            <w:tcMar>
              <w:top w:w="0" w:type="dxa"/>
              <w:left w:w="108" w:type="dxa"/>
              <w:bottom w:w="0" w:type="dxa"/>
              <w:right w:w="108" w:type="dxa"/>
            </w:tcMar>
            <w:vAlign w:val="center"/>
            <w:hideMark/>
          </w:tcPr>
          <w:p w14:paraId="56CD6CA1" w14:textId="35F4A39E" w:rsidR="00E074FD" w:rsidRPr="00E4155C" w:rsidRDefault="00E074FD" w:rsidP="00D15DC5">
            <w:pPr>
              <w:spacing w:before="120"/>
              <w:rPr>
                <w:rFonts w:asciiTheme="majorHAnsi" w:eastAsia="Times New Roman" w:hAnsiTheme="majorHAnsi" w:cstheme="majorHAnsi"/>
                <w:kern w:val="0"/>
                <w:sz w:val="16"/>
                <w:szCs w:val="16"/>
                <w14:ligatures w14:val="none"/>
              </w:rPr>
            </w:pPr>
            <w:r w:rsidRPr="00E4155C">
              <w:rPr>
                <w:rFonts w:asciiTheme="majorHAnsi" w:eastAsia="Times New Roman" w:hAnsiTheme="majorHAnsi" w:cstheme="majorHAnsi"/>
                <w:kern w:val="0"/>
                <w:sz w:val="16"/>
                <w:szCs w:val="16"/>
                <w14:ligatures w14:val="none"/>
              </w:rPr>
              <w:t>M</w:t>
            </w:r>
            <w:r>
              <w:rPr>
                <w:rFonts w:asciiTheme="majorHAnsi" w:eastAsia="Times New Roman" w:hAnsiTheme="majorHAnsi" w:cstheme="majorHAnsi"/>
                <w:kern w:val="0"/>
                <w:sz w:val="16"/>
                <w:szCs w:val="16"/>
                <w14:ligatures w14:val="none"/>
              </w:rPr>
              <w:t>aintain up-to-date antivirus software</w:t>
            </w:r>
          </w:p>
        </w:tc>
        <w:tc>
          <w:tcPr>
            <w:tcW w:w="2381" w:type="dxa"/>
            <w:vAlign w:val="center"/>
          </w:tcPr>
          <w:p w14:paraId="21CD4A2F" w14:textId="389226B1" w:rsidR="00E074FD" w:rsidRPr="00E4155C" w:rsidRDefault="00071FF1"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54</w:t>
            </w:r>
            <w:r w:rsidR="00E074FD" w:rsidRPr="00E4155C">
              <w:rPr>
                <w:rFonts w:asciiTheme="majorHAnsi" w:hAnsiTheme="majorHAnsi" w:cstheme="majorHAnsi"/>
                <w:kern w:val="0"/>
                <w:sz w:val="16"/>
                <w:szCs w:val="16"/>
                <w:lang w:eastAsia="zh-CN" w:bidi="th-TH"/>
                <w14:ligatures w14:val="none"/>
              </w:rPr>
              <w:t>%</w:t>
            </w:r>
          </w:p>
        </w:tc>
      </w:tr>
      <w:tr w:rsidR="00E074FD" w:rsidRPr="00E4155C" w14:paraId="7AB8660E" w14:textId="77777777">
        <w:trPr>
          <w:trHeight w:val="397"/>
        </w:trPr>
        <w:tc>
          <w:tcPr>
            <w:tcW w:w="4309" w:type="dxa"/>
            <w:tcMar>
              <w:top w:w="0" w:type="dxa"/>
              <w:left w:w="108" w:type="dxa"/>
              <w:bottom w:w="0" w:type="dxa"/>
              <w:right w:w="108" w:type="dxa"/>
            </w:tcMar>
            <w:vAlign w:val="center"/>
          </w:tcPr>
          <w:p w14:paraId="349FD5DB" w14:textId="3CDDE186" w:rsidR="00E074FD" w:rsidRPr="00E4155C" w:rsidRDefault="00E074FD"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lastRenderedPageBreak/>
              <w:t>Use multifactor authentication where available</w:t>
            </w:r>
          </w:p>
        </w:tc>
        <w:tc>
          <w:tcPr>
            <w:tcW w:w="2381" w:type="dxa"/>
            <w:vAlign w:val="center"/>
          </w:tcPr>
          <w:p w14:paraId="72DBF0F9" w14:textId="00457E4A" w:rsidR="00E074FD" w:rsidRPr="00E4155C" w:rsidRDefault="00071FF1"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50</w:t>
            </w:r>
            <w:r w:rsidR="00E074FD" w:rsidRPr="00E4155C">
              <w:rPr>
                <w:rFonts w:asciiTheme="majorHAnsi" w:hAnsiTheme="majorHAnsi" w:cstheme="majorHAnsi"/>
                <w:kern w:val="0"/>
                <w:sz w:val="16"/>
                <w:szCs w:val="16"/>
                <w:lang w:eastAsia="zh-CN" w:bidi="th-TH"/>
                <w14:ligatures w14:val="none"/>
              </w:rPr>
              <w:t>%</w:t>
            </w:r>
          </w:p>
        </w:tc>
      </w:tr>
      <w:tr w:rsidR="00E074FD" w:rsidRPr="00E4155C" w14:paraId="44C66ECA" w14:textId="77777777">
        <w:trPr>
          <w:trHeight w:val="397"/>
        </w:trPr>
        <w:tc>
          <w:tcPr>
            <w:tcW w:w="4309" w:type="dxa"/>
            <w:tcMar>
              <w:top w:w="0" w:type="dxa"/>
              <w:left w:w="108" w:type="dxa"/>
              <w:bottom w:w="0" w:type="dxa"/>
              <w:right w:w="108" w:type="dxa"/>
            </w:tcMar>
            <w:vAlign w:val="center"/>
          </w:tcPr>
          <w:p w14:paraId="0F3032FB" w14:textId="593D6D84" w:rsidR="00E074FD" w:rsidRPr="00E4155C" w:rsidRDefault="00E074FD"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Avoid saving passwords in an internet browser</w:t>
            </w:r>
          </w:p>
        </w:tc>
        <w:tc>
          <w:tcPr>
            <w:tcW w:w="2381" w:type="dxa"/>
            <w:vAlign w:val="center"/>
          </w:tcPr>
          <w:p w14:paraId="47207F74" w14:textId="0DB79E3E" w:rsidR="00E074FD" w:rsidRPr="00E4155C" w:rsidRDefault="00071FF1"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44</w:t>
            </w:r>
            <w:r w:rsidR="00E074FD" w:rsidRPr="00E4155C">
              <w:rPr>
                <w:rFonts w:asciiTheme="majorHAnsi" w:hAnsiTheme="majorHAnsi" w:cstheme="majorHAnsi"/>
                <w:kern w:val="0"/>
                <w:sz w:val="16"/>
                <w:szCs w:val="16"/>
                <w:lang w:eastAsia="zh-CN" w:bidi="th-TH"/>
                <w14:ligatures w14:val="none"/>
              </w:rPr>
              <w:t>%</w:t>
            </w:r>
          </w:p>
        </w:tc>
      </w:tr>
      <w:tr w:rsidR="00E074FD" w:rsidRPr="007B33D2" w14:paraId="6D084949" w14:textId="77777777">
        <w:trPr>
          <w:trHeight w:val="397"/>
        </w:trPr>
        <w:tc>
          <w:tcPr>
            <w:tcW w:w="4309" w:type="dxa"/>
            <w:tcMar>
              <w:top w:w="0" w:type="dxa"/>
              <w:left w:w="108" w:type="dxa"/>
              <w:bottom w:w="0" w:type="dxa"/>
              <w:right w:w="108" w:type="dxa"/>
            </w:tcMar>
            <w:vAlign w:val="center"/>
          </w:tcPr>
          <w:p w14:paraId="0B951992" w14:textId="66EEDC12" w:rsidR="00E074FD" w:rsidRPr="00E4155C" w:rsidRDefault="00E074FD"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Restrict access to social media accounts</w:t>
            </w:r>
          </w:p>
        </w:tc>
        <w:tc>
          <w:tcPr>
            <w:tcW w:w="2381" w:type="dxa"/>
            <w:vAlign w:val="center"/>
          </w:tcPr>
          <w:p w14:paraId="7202B5E0" w14:textId="36D91762" w:rsidR="00E074FD" w:rsidRPr="00E4155C" w:rsidRDefault="00071FF1"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32</w:t>
            </w:r>
            <w:r w:rsidR="00E074FD" w:rsidRPr="00E4155C">
              <w:rPr>
                <w:rFonts w:asciiTheme="majorHAnsi" w:hAnsiTheme="majorHAnsi" w:cstheme="majorHAnsi"/>
                <w:kern w:val="0"/>
                <w:sz w:val="16"/>
                <w:szCs w:val="16"/>
                <w:lang w:eastAsia="zh-CN" w:bidi="th-TH"/>
                <w14:ligatures w14:val="none"/>
              </w:rPr>
              <w:t>%</w:t>
            </w:r>
          </w:p>
        </w:tc>
      </w:tr>
      <w:tr w:rsidR="00E074FD" w:rsidRPr="007B33D2" w14:paraId="26C4705F" w14:textId="77777777">
        <w:trPr>
          <w:trHeight w:val="397"/>
        </w:trPr>
        <w:tc>
          <w:tcPr>
            <w:tcW w:w="4309" w:type="dxa"/>
            <w:tcMar>
              <w:top w:w="0" w:type="dxa"/>
              <w:left w:w="108" w:type="dxa"/>
              <w:bottom w:w="0" w:type="dxa"/>
              <w:right w:w="108" w:type="dxa"/>
            </w:tcMar>
            <w:vAlign w:val="center"/>
          </w:tcPr>
          <w:p w14:paraId="53E4F896" w14:textId="64C2B8ED" w:rsidR="00E074FD" w:rsidRDefault="005D291C"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Apply encryption to digital documents</w:t>
            </w:r>
          </w:p>
        </w:tc>
        <w:tc>
          <w:tcPr>
            <w:tcW w:w="2381" w:type="dxa"/>
            <w:vAlign w:val="center"/>
          </w:tcPr>
          <w:p w14:paraId="122168F6" w14:textId="02DEE3DB" w:rsidR="00E074FD" w:rsidRPr="00E4155C" w:rsidRDefault="00071FF1"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30</w:t>
            </w:r>
            <w:r w:rsidR="00EC6D91">
              <w:rPr>
                <w:rFonts w:asciiTheme="majorHAnsi" w:hAnsiTheme="majorHAnsi" w:cstheme="majorHAnsi"/>
                <w:kern w:val="0"/>
                <w:sz w:val="16"/>
                <w:szCs w:val="16"/>
                <w:lang w:eastAsia="zh-CN" w:bidi="th-TH"/>
                <w14:ligatures w14:val="none"/>
              </w:rPr>
              <w:t>%</w:t>
            </w:r>
          </w:p>
        </w:tc>
      </w:tr>
      <w:tr w:rsidR="00E074FD" w:rsidRPr="007B33D2" w14:paraId="247016CD" w14:textId="77777777">
        <w:trPr>
          <w:trHeight w:val="397"/>
        </w:trPr>
        <w:tc>
          <w:tcPr>
            <w:tcW w:w="4309" w:type="dxa"/>
            <w:tcMar>
              <w:top w:w="0" w:type="dxa"/>
              <w:left w:w="108" w:type="dxa"/>
              <w:bottom w:w="0" w:type="dxa"/>
              <w:right w:w="108" w:type="dxa"/>
            </w:tcMar>
            <w:vAlign w:val="center"/>
          </w:tcPr>
          <w:p w14:paraId="1D839EE3" w14:textId="48D9815D" w:rsidR="00E074FD" w:rsidRDefault="005D291C"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Have a hardware firewall installed</w:t>
            </w:r>
          </w:p>
        </w:tc>
        <w:tc>
          <w:tcPr>
            <w:tcW w:w="2381" w:type="dxa"/>
            <w:vAlign w:val="center"/>
          </w:tcPr>
          <w:p w14:paraId="5D731EC3" w14:textId="7B337E87" w:rsidR="00E074FD" w:rsidRPr="00E4155C" w:rsidRDefault="00EC6D91"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29%</w:t>
            </w:r>
          </w:p>
        </w:tc>
      </w:tr>
      <w:tr w:rsidR="00E074FD" w:rsidRPr="007B33D2" w14:paraId="3D9430A6" w14:textId="77777777">
        <w:trPr>
          <w:trHeight w:val="397"/>
        </w:trPr>
        <w:tc>
          <w:tcPr>
            <w:tcW w:w="4309" w:type="dxa"/>
            <w:tcMar>
              <w:top w:w="0" w:type="dxa"/>
              <w:left w:w="108" w:type="dxa"/>
              <w:bottom w:w="0" w:type="dxa"/>
              <w:right w:w="108" w:type="dxa"/>
            </w:tcMar>
            <w:vAlign w:val="center"/>
          </w:tcPr>
          <w:p w14:paraId="6A642E9F" w14:textId="4A0F5E85" w:rsidR="00E074FD" w:rsidRDefault="005D291C"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Regularly talk about cyber security in the business</w:t>
            </w:r>
          </w:p>
        </w:tc>
        <w:tc>
          <w:tcPr>
            <w:tcW w:w="2381" w:type="dxa"/>
            <w:vAlign w:val="center"/>
          </w:tcPr>
          <w:p w14:paraId="205D7D14" w14:textId="1905CE47" w:rsidR="00E074FD" w:rsidRPr="00E4155C" w:rsidRDefault="00EC6D91"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22%</w:t>
            </w:r>
          </w:p>
        </w:tc>
      </w:tr>
      <w:tr w:rsidR="00E074FD" w:rsidRPr="007B33D2" w14:paraId="522D535E" w14:textId="77777777">
        <w:trPr>
          <w:trHeight w:val="397"/>
        </w:trPr>
        <w:tc>
          <w:tcPr>
            <w:tcW w:w="4309" w:type="dxa"/>
            <w:tcMar>
              <w:top w:w="0" w:type="dxa"/>
              <w:left w:w="108" w:type="dxa"/>
              <w:bottom w:w="0" w:type="dxa"/>
              <w:right w:w="108" w:type="dxa"/>
            </w:tcMar>
            <w:vAlign w:val="center"/>
          </w:tcPr>
          <w:p w14:paraId="3204F243" w14:textId="7EAADAF5" w:rsidR="00E074FD" w:rsidRDefault="00450520"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Use a paid password manager</w:t>
            </w:r>
          </w:p>
        </w:tc>
        <w:tc>
          <w:tcPr>
            <w:tcW w:w="2381" w:type="dxa"/>
            <w:vAlign w:val="center"/>
          </w:tcPr>
          <w:p w14:paraId="02CECA23" w14:textId="742A7274" w:rsidR="00E074FD" w:rsidRPr="00E4155C" w:rsidRDefault="002F12D8"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19%</w:t>
            </w:r>
          </w:p>
        </w:tc>
      </w:tr>
      <w:tr w:rsidR="00E074FD" w:rsidRPr="007B33D2" w14:paraId="3B24DFD7" w14:textId="77777777">
        <w:trPr>
          <w:trHeight w:val="397"/>
        </w:trPr>
        <w:tc>
          <w:tcPr>
            <w:tcW w:w="4309" w:type="dxa"/>
            <w:tcMar>
              <w:top w:w="0" w:type="dxa"/>
              <w:left w:w="108" w:type="dxa"/>
              <w:bottom w:w="0" w:type="dxa"/>
              <w:right w:w="108" w:type="dxa"/>
            </w:tcMar>
            <w:vAlign w:val="center"/>
          </w:tcPr>
          <w:p w14:paraId="4A33F9C8" w14:textId="473CC1CA" w:rsidR="00E074FD" w:rsidRDefault="00450520"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Use an IT or cyber security consultant</w:t>
            </w:r>
          </w:p>
        </w:tc>
        <w:tc>
          <w:tcPr>
            <w:tcW w:w="2381" w:type="dxa"/>
            <w:vAlign w:val="center"/>
          </w:tcPr>
          <w:p w14:paraId="470237D6" w14:textId="6C111D5D" w:rsidR="00E074FD" w:rsidRPr="00E4155C" w:rsidRDefault="002F12D8"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19%</w:t>
            </w:r>
          </w:p>
        </w:tc>
      </w:tr>
      <w:tr w:rsidR="00E074FD" w:rsidRPr="007B33D2" w14:paraId="5F5FB557" w14:textId="77777777">
        <w:trPr>
          <w:trHeight w:val="397"/>
        </w:trPr>
        <w:tc>
          <w:tcPr>
            <w:tcW w:w="4309" w:type="dxa"/>
            <w:tcMar>
              <w:top w:w="0" w:type="dxa"/>
              <w:left w:w="108" w:type="dxa"/>
              <w:bottom w:w="0" w:type="dxa"/>
              <w:right w:w="108" w:type="dxa"/>
            </w:tcMar>
            <w:vAlign w:val="center"/>
          </w:tcPr>
          <w:p w14:paraId="69FED9BD" w14:textId="005A10DE" w:rsidR="00E074FD" w:rsidRDefault="00450520"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 xml:space="preserve">Audit cyber security practises </w:t>
            </w:r>
            <w:r w:rsidR="004C1DA3">
              <w:rPr>
                <w:rFonts w:asciiTheme="majorHAnsi" w:eastAsia="Times New Roman" w:hAnsiTheme="majorHAnsi" w:cstheme="majorHAnsi"/>
                <w:kern w:val="0"/>
                <w:sz w:val="16"/>
                <w:szCs w:val="16"/>
                <w14:ligatures w14:val="none"/>
              </w:rPr>
              <w:t>regularly</w:t>
            </w:r>
          </w:p>
        </w:tc>
        <w:tc>
          <w:tcPr>
            <w:tcW w:w="2381" w:type="dxa"/>
            <w:vAlign w:val="center"/>
          </w:tcPr>
          <w:p w14:paraId="70F41893" w14:textId="545DBDBA" w:rsidR="00E074FD" w:rsidRPr="00E4155C" w:rsidRDefault="002F12D8"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18%</w:t>
            </w:r>
          </w:p>
        </w:tc>
      </w:tr>
      <w:tr w:rsidR="00E074FD" w:rsidRPr="007B33D2" w14:paraId="143124AE" w14:textId="77777777">
        <w:trPr>
          <w:trHeight w:val="397"/>
        </w:trPr>
        <w:tc>
          <w:tcPr>
            <w:tcW w:w="4309" w:type="dxa"/>
            <w:tcMar>
              <w:top w:w="0" w:type="dxa"/>
              <w:left w:w="108" w:type="dxa"/>
              <w:bottom w:w="0" w:type="dxa"/>
              <w:right w:w="108" w:type="dxa"/>
            </w:tcMar>
            <w:vAlign w:val="center"/>
          </w:tcPr>
          <w:p w14:paraId="73A2238B" w14:textId="77B22996" w:rsidR="00E074FD" w:rsidRDefault="004C1DA3"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Provide staff with cyber security training</w:t>
            </w:r>
          </w:p>
        </w:tc>
        <w:tc>
          <w:tcPr>
            <w:tcW w:w="2381" w:type="dxa"/>
            <w:vAlign w:val="center"/>
          </w:tcPr>
          <w:p w14:paraId="2E3A7898" w14:textId="24A0B803" w:rsidR="00E074FD" w:rsidRPr="00E4155C" w:rsidRDefault="002F12D8"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18%</w:t>
            </w:r>
          </w:p>
        </w:tc>
      </w:tr>
      <w:tr w:rsidR="004C1DA3" w:rsidRPr="007B33D2" w14:paraId="6D2C4932" w14:textId="77777777">
        <w:trPr>
          <w:trHeight w:val="397"/>
        </w:trPr>
        <w:tc>
          <w:tcPr>
            <w:tcW w:w="4309" w:type="dxa"/>
            <w:tcMar>
              <w:top w:w="0" w:type="dxa"/>
              <w:left w:w="108" w:type="dxa"/>
              <w:bottom w:w="0" w:type="dxa"/>
              <w:right w:w="108" w:type="dxa"/>
            </w:tcMar>
            <w:vAlign w:val="center"/>
          </w:tcPr>
          <w:p w14:paraId="296584FC" w14:textId="6D23C966" w:rsidR="004C1DA3" w:rsidRDefault="004C1DA3"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Use a free password manager</w:t>
            </w:r>
          </w:p>
        </w:tc>
        <w:tc>
          <w:tcPr>
            <w:tcW w:w="2381" w:type="dxa"/>
            <w:vAlign w:val="center"/>
          </w:tcPr>
          <w:p w14:paraId="36AB8579" w14:textId="5011E704" w:rsidR="004C1DA3" w:rsidRPr="00E4155C" w:rsidRDefault="002F12D8"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17%</w:t>
            </w:r>
          </w:p>
        </w:tc>
      </w:tr>
      <w:tr w:rsidR="004C1DA3" w:rsidRPr="007B33D2" w14:paraId="025752E0" w14:textId="77777777">
        <w:trPr>
          <w:trHeight w:val="397"/>
        </w:trPr>
        <w:tc>
          <w:tcPr>
            <w:tcW w:w="4309" w:type="dxa"/>
            <w:tcMar>
              <w:top w:w="0" w:type="dxa"/>
              <w:left w:w="108" w:type="dxa"/>
              <w:bottom w:w="0" w:type="dxa"/>
              <w:right w:w="108" w:type="dxa"/>
            </w:tcMar>
            <w:vAlign w:val="center"/>
          </w:tcPr>
          <w:p w14:paraId="0B593E49" w14:textId="4B0EB99E" w:rsidR="004C1DA3" w:rsidRDefault="004C1DA3"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 xml:space="preserve">The business </w:t>
            </w:r>
            <w:r w:rsidR="003F2763">
              <w:rPr>
                <w:rFonts w:asciiTheme="majorHAnsi" w:eastAsia="Times New Roman" w:hAnsiTheme="majorHAnsi" w:cstheme="majorHAnsi"/>
                <w:kern w:val="0"/>
                <w:sz w:val="16"/>
                <w:szCs w:val="16"/>
                <w14:ligatures w14:val="none"/>
              </w:rPr>
              <w:t>has an incident response plan in place</w:t>
            </w:r>
          </w:p>
        </w:tc>
        <w:tc>
          <w:tcPr>
            <w:tcW w:w="2381" w:type="dxa"/>
            <w:vAlign w:val="center"/>
          </w:tcPr>
          <w:p w14:paraId="79B726C5" w14:textId="7703A21F" w:rsidR="004C1DA3" w:rsidRPr="00E4155C" w:rsidRDefault="002F12D8"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15%</w:t>
            </w:r>
          </w:p>
        </w:tc>
      </w:tr>
      <w:tr w:rsidR="004C1DA3" w:rsidRPr="007B33D2" w14:paraId="5059FD92" w14:textId="77777777">
        <w:trPr>
          <w:trHeight w:val="397"/>
        </w:trPr>
        <w:tc>
          <w:tcPr>
            <w:tcW w:w="4309" w:type="dxa"/>
            <w:tcMar>
              <w:top w:w="0" w:type="dxa"/>
              <w:left w:w="108" w:type="dxa"/>
              <w:bottom w:w="0" w:type="dxa"/>
              <w:right w:w="108" w:type="dxa"/>
            </w:tcMar>
            <w:vAlign w:val="center"/>
          </w:tcPr>
          <w:p w14:paraId="6234CDC5" w14:textId="4C164AFD" w:rsidR="004C1DA3" w:rsidRDefault="003F2763"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The business has a documented cyber security policy</w:t>
            </w:r>
          </w:p>
        </w:tc>
        <w:tc>
          <w:tcPr>
            <w:tcW w:w="2381" w:type="dxa"/>
            <w:vAlign w:val="center"/>
          </w:tcPr>
          <w:p w14:paraId="1EC6EC0A" w14:textId="5D6D2BA6" w:rsidR="004C1DA3" w:rsidRPr="00E4155C" w:rsidRDefault="00876299"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14%</w:t>
            </w:r>
          </w:p>
        </w:tc>
      </w:tr>
      <w:tr w:rsidR="004C1DA3" w:rsidRPr="007B33D2" w14:paraId="5D8BA584" w14:textId="77777777">
        <w:trPr>
          <w:trHeight w:val="397"/>
        </w:trPr>
        <w:tc>
          <w:tcPr>
            <w:tcW w:w="4309" w:type="dxa"/>
            <w:tcMar>
              <w:top w:w="0" w:type="dxa"/>
              <w:left w:w="108" w:type="dxa"/>
              <w:bottom w:w="0" w:type="dxa"/>
              <w:right w:w="108" w:type="dxa"/>
            </w:tcMar>
            <w:vAlign w:val="center"/>
          </w:tcPr>
          <w:p w14:paraId="212FA11F" w14:textId="167EFFE7" w:rsidR="004C1DA3" w:rsidRDefault="003F2763" w:rsidP="00D15DC5">
            <w:pPr>
              <w:spacing w:before="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 xml:space="preserve">Employ someone with responsibility for cyber security </w:t>
            </w:r>
          </w:p>
        </w:tc>
        <w:tc>
          <w:tcPr>
            <w:tcW w:w="2381" w:type="dxa"/>
            <w:vAlign w:val="center"/>
          </w:tcPr>
          <w:p w14:paraId="3B44E82C" w14:textId="67867DCF" w:rsidR="004C1DA3" w:rsidRPr="00E4155C" w:rsidRDefault="00876299" w:rsidP="00D15DC5">
            <w:pPr>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13%</w:t>
            </w:r>
          </w:p>
        </w:tc>
      </w:tr>
    </w:tbl>
    <w:p w14:paraId="348E2484" w14:textId="77777777" w:rsidR="005A1E02" w:rsidRDefault="005A1E02" w:rsidP="00A03A49">
      <w:pPr>
        <w:rPr>
          <w:rFonts w:asciiTheme="majorHAnsi" w:eastAsiaTheme="minorHAnsi" w:hAnsiTheme="majorHAnsi" w:cstheme="majorHAnsi"/>
          <w:szCs w:val="20"/>
          <w:highlight w:val="yellow"/>
        </w:rPr>
      </w:pPr>
    </w:p>
    <w:p w14:paraId="5DA423B8" w14:textId="77777777" w:rsidR="005A1E02" w:rsidRDefault="005A1E02" w:rsidP="00A03A49">
      <w:pPr>
        <w:rPr>
          <w:rFonts w:asciiTheme="majorHAnsi" w:eastAsiaTheme="minorHAnsi" w:hAnsiTheme="majorHAnsi" w:cstheme="majorHAnsi"/>
          <w:szCs w:val="20"/>
          <w:highlight w:val="yellow"/>
        </w:rPr>
      </w:pPr>
    </w:p>
    <w:p w14:paraId="4BD68840" w14:textId="77777777" w:rsidR="005A1E02" w:rsidRDefault="005A1E02" w:rsidP="00A03A49">
      <w:pPr>
        <w:rPr>
          <w:rFonts w:asciiTheme="majorHAnsi" w:eastAsiaTheme="minorHAnsi" w:hAnsiTheme="majorHAnsi" w:cstheme="majorHAnsi"/>
          <w:szCs w:val="20"/>
          <w:highlight w:val="yellow"/>
        </w:rPr>
      </w:pPr>
    </w:p>
    <w:p w14:paraId="2F207EA5" w14:textId="77777777" w:rsidR="005A1E02" w:rsidRDefault="005A1E02" w:rsidP="00A03A49">
      <w:pPr>
        <w:rPr>
          <w:rFonts w:asciiTheme="majorHAnsi" w:eastAsiaTheme="minorHAnsi" w:hAnsiTheme="majorHAnsi" w:cstheme="majorHAnsi"/>
          <w:szCs w:val="20"/>
          <w:highlight w:val="yellow"/>
        </w:rPr>
      </w:pPr>
    </w:p>
    <w:p w14:paraId="0B9968CE" w14:textId="77777777" w:rsidR="005A1E02" w:rsidRDefault="005A1E02" w:rsidP="00A03A49">
      <w:pPr>
        <w:rPr>
          <w:rFonts w:asciiTheme="majorHAnsi" w:eastAsiaTheme="minorHAnsi" w:hAnsiTheme="majorHAnsi" w:cstheme="majorHAnsi"/>
          <w:szCs w:val="20"/>
          <w:highlight w:val="yellow"/>
        </w:rPr>
      </w:pPr>
    </w:p>
    <w:p w14:paraId="65918F38" w14:textId="77777777" w:rsidR="005A1E02" w:rsidRDefault="005A1E02" w:rsidP="00A03A49">
      <w:pPr>
        <w:rPr>
          <w:rFonts w:asciiTheme="majorHAnsi" w:eastAsiaTheme="minorHAnsi" w:hAnsiTheme="majorHAnsi" w:cstheme="majorHAnsi"/>
          <w:szCs w:val="20"/>
          <w:highlight w:val="yellow"/>
        </w:rPr>
      </w:pPr>
    </w:p>
    <w:p w14:paraId="7FF86873" w14:textId="77777777" w:rsidR="005A1E02" w:rsidRDefault="005A1E02" w:rsidP="00A03A49">
      <w:pPr>
        <w:rPr>
          <w:rFonts w:asciiTheme="majorHAnsi" w:eastAsiaTheme="minorHAnsi" w:hAnsiTheme="majorHAnsi" w:cstheme="majorHAnsi"/>
          <w:szCs w:val="20"/>
          <w:highlight w:val="yellow"/>
        </w:rPr>
      </w:pPr>
    </w:p>
    <w:p w14:paraId="68430B9E" w14:textId="77777777" w:rsidR="005A1E02" w:rsidRDefault="005A1E02" w:rsidP="00A03A49">
      <w:pPr>
        <w:rPr>
          <w:rFonts w:asciiTheme="majorHAnsi" w:eastAsiaTheme="minorHAnsi" w:hAnsiTheme="majorHAnsi" w:cstheme="majorHAnsi"/>
          <w:szCs w:val="20"/>
          <w:highlight w:val="yellow"/>
        </w:rPr>
      </w:pPr>
    </w:p>
    <w:p w14:paraId="7951E857" w14:textId="77777777" w:rsidR="005A1E02" w:rsidRDefault="005A1E02" w:rsidP="00A03A49">
      <w:pPr>
        <w:rPr>
          <w:rFonts w:asciiTheme="majorHAnsi" w:eastAsiaTheme="minorHAnsi" w:hAnsiTheme="majorHAnsi" w:cstheme="majorHAnsi"/>
          <w:szCs w:val="20"/>
          <w:highlight w:val="yellow"/>
        </w:rPr>
      </w:pPr>
    </w:p>
    <w:p w14:paraId="20215FE2" w14:textId="77777777" w:rsidR="005A1E02" w:rsidRDefault="005A1E02" w:rsidP="00A03A49">
      <w:pPr>
        <w:rPr>
          <w:rFonts w:asciiTheme="majorHAnsi" w:eastAsiaTheme="minorHAnsi" w:hAnsiTheme="majorHAnsi" w:cstheme="majorHAnsi"/>
          <w:szCs w:val="20"/>
          <w:highlight w:val="yellow"/>
        </w:rPr>
      </w:pPr>
    </w:p>
    <w:p w14:paraId="54FC0228" w14:textId="77777777" w:rsidR="00876299" w:rsidRDefault="00876299" w:rsidP="00A03A49">
      <w:pPr>
        <w:rPr>
          <w:rFonts w:asciiTheme="majorHAnsi" w:eastAsiaTheme="minorHAnsi" w:hAnsiTheme="majorHAnsi" w:cstheme="majorHAnsi"/>
          <w:szCs w:val="20"/>
          <w:highlight w:val="yellow"/>
        </w:rPr>
      </w:pPr>
    </w:p>
    <w:p w14:paraId="00F98818" w14:textId="77777777" w:rsidR="00876299" w:rsidRDefault="00876299" w:rsidP="00A03A49">
      <w:pPr>
        <w:rPr>
          <w:rFonts w:asciiTheme="majorHAnsi" w:eastAsiaTheme="minorHAnsi" w:hAnsiTheme="majorHAnsi" w:cstheme="majorHAnsi"/>
          <w:szCs w:val="20"/>
          <w:highlight w:val="yellow"/>
        </w:rPr>
      </w:pPr>
    </w:p>
    <w:p w14:paraId="51C3C684" w14:textId="77777777" w:rsidR="00876299" w:rsidRDefault="00876299" w:rsidP="00A03A49">
      <w:pPr>
        <w:rPr>
          <w:rFonts w:asciiTheme="majorHAnsi" w:eastAsiaTheme="minorHAnsi" w:hAnsiTheme="majorHAnsi" w:cstheme="majorHAnsi"/>
          <w:szCs w:val="20"/>
        </w:rPr>
      </w:pPr>
    </w:p>
    <w:p w14:paraId="2F7FB7C2" w14:textId="77777777" w:rsidR="004B77F3" w:rsidRDefault="004B77F3" w:rsidP="00D15DC5">
      <w:pPr>
        <w:rPr>
          <w:rFonts w:asciiTheme="majorHAnsi" w:eastAsiaTheme="minorHAnsi" w:hAnsiTheme="majorHAnsi" w:cstheme="majorHAnsi"/>
          <w:b/>
          <w:bCs/>
          <w:szCs w:val="20"/>
        </w:rPr>
      </w:pPr>
    </w:p>
    <w:p w14:paraId="4EA0F869" w14:textId="77777777" w:rsidR="004B77F3" w:rsidRDefault="004B77F3" w:rsidP="00D15DC5">
      <w:pPr>
        <w:rPr>
          <w:rFonts w:asciiTheme="majorHAnsi" w:eastAsiaTheme="minorHAnsi" w:hAnsiTheme="majorHAnsi" w:cstheme="majorHAnsi"/>
          <w:b/>
          <w:bCs/>
          <w:szCs w:val="20"/>
        </w:rPr>
      </w:pPr>
    </w:p>
    <w:p w14:paraId="4F3BA210" w14:textId="77777777" w:rsidR="004B77F3" w:rsidRDefault="004B77F3" w:rsidP="00D15DC5">
      <w:pPr>
        <w:rPr>
          <w:rFonts w:asciiTheme="majorHAnsi" w:eastAsiaTheme="minorHAnsi" w:hAnsiTheme="majorHAnsi" w:cstheme="majorHAnsi"/>
          <w:b/>
          <w:bCs/>
          <w:szCs w:val="20"/>
        </w:rPr>
      </w:pPr>
    </w:p>
    <w:p w14:paraId="4CD4F495" w14:textId="77777777" w:rsidR="004B77F3" w:rsidRDefault="004B77F3" w:rsidP="00D15DC5">
      <w:pPr>
        <w:rPr>
          <w:rFonts w:asciiTheme="majorHAnsi" w:eastAsiaTheme="minorHAnsi" w:hAnsiTheme="majorHAnsi" w:cstheme="majorHAnsi"/>
          <w:b/>
          <w:bCs/>
          <w:szCs w:val="20"/>
        </w:rPr>
      </w:pPr>
    </w:p>
    <w:p w14:paraId="0D9E71DD" w14:textId="77777777" w:rsidR="00B80471" w:rsidRDefault="00B80471" w:rsidP="00EE1C7E">
      <w:pPr>
        <w:rPr>
          <w:rFonts w:asciiTheme="majorHAnsi" w:eastAsiaTheme="minorHAnsi" w:hAnsiTheme="majorHAnsi" w:cstheme="majorHAnsi"/>
          <w:b/>
          <w:bCs/>
          <w:sz w:val="32"/>
          <w:szCs w:val="32"/>
        </w:rPr>
      </w:pPr>
    </w:p>
    <w:p w14:paraId="1424EEA1" w14:textId="35656347" w:rsidR="002321EF" w:rsidRDefault="00876299" w:rsidP="00EE1C7E">
      <w:pPr>
        <w:rPr>
          <w:rFonts w:asciiTheme="majorHAnsi" w:eastAsiaTheme="minorHAnsi" w:hAnsiTheme="majorHAnsi" w:cstheme="majorHAnsi"/>
          <w:b/>
          <w:bCs/>
          <w:sz w:val="32"/>
          <w:szCs w:val="32"/>
        </w:rPr>
      </w:pPr>
      <w:r w:rsidRPr="004B77F3">
        <w:rPr>
          <w:rFonts w:asciiTheme="majorHAnsi" w:eastAsiaTheme="minorHAnsi" w:hAnsiTheme="majorHAnsi" w:cstheme="majorHAnsi"/>
          <w:b/>
          <w:bCs/>
          <w:sz w:val="32"/>
          <w:szCs w:val="32"/>
        </w:rPr>
        <w:t>Time, cost and lack of knowledge hold many small businesses back from implementing stronger online securi</w:t>
      </w:r>
      <w:r w:rsidR="006F4F56">
        <w:rPr>
          <w:rFonts w:asciiTheme="majorHAnsi" w:eastAsiaTheme="minorHAnsi" w:hAnsiTheme="majorHAnsi" w:cstheme="majorHAnsi"/>
          <w:b/>
          <w:bCs/>
          <w:sz w:val="32"/>
          <w:szCs w:val="32"/>
        </w:rPr>
        <w:t>t</w:t>
      </w:r>
      <w:r w:rsidRPr="004B77F3">
        <w:rPr>
          <w:rFonts w:asciiTheme="majorHAnsi" w:eastAsiaTheme="minorHAnsi" w:hAnsiTheme="majorHAnsi" w:cstheme="majorHAnsi"/>
          <w:b/>
          <w:bCs/>
          <w:sz w:val="32"/>
          <w:szCs w:val="32"/>
        </w:rPr>
        <w:t>y measure</w:t>
      </w:r>
    </w:p>
    <w:p w14:paraId="5A10D3F9" w14:textId="3B35A5C3" w:rsidR="00EE1C7E" w:rsidRPr="00EE1C7E" w:rsidRDefault="00EE1C7E" w:rsidP="00EE1C7E">
      <w:pPr>
        <w:rPr>
          <w:rFonts w:asciiTheme="majorHAnsi" w:eastAsiaTheme="minorHAnsi" w:hAnsiTheme="majorHAnsi" w:cstheme="majorHAnsi"/>
          <w:szCs w:val="20"/>
        </w:rPr>
      </w:pPr>
      <w:r w:rsidRPr="00EE1C7E">
        <w:rPr>
          <w:rFonts w:asciiTheme="majorHAnsi" w:eastAsiaTheme="minorHAnsi" w:hAnsiTheme="majorHAnsi" w:cstheme="majorHAnsi"/>
          <w:szCs w:val="20"/>
        </w:rPr>
        <w:t xml:space="preserve">Many small businesses acknowledge gaps between concerns about cyber security and workforce capability. Cyber security practices tend to be reactive, ad hoc and dependent on external support. </w:t>
      </w:r>
    </w:p>
    <w:p w14:paraId="52A0DB69" w14:textId="77777777" w:rsidR="00EE1C7E" w:rsidRPr="00EE1C7E" w:rsidRDefault="00EE1C7E" w:rsidP="00EE1C7E">
      <w:pPr>
        <w:rPr>
          <w:rFonts w:asciiTheme="majorHAnsi" w:eastAsiaTheme="minorHAnsi" w:hAnsiTheme="majorHAnsi" w:cstheme="majorHAnsi"/>
          <w:szCs w:val="20"/>
        </w:rPr>
      </w:pPr>
      <w:r w:rsidRPr="00EE1C7E">
        <w:rPr>
          <w:rFonts w:asciiTheme="majorHAnsi" w:eastAsiaTheme="minorHAnsi" w:hAnsiTheme="majorHAnsi" w:cstheme="majorHAnsi"/>
          <w:szCs w:val="20"/>
        </w:rPr>
        <w:t>They recognise the importance of strong cyber security practices but report uncertainty around best-practice implementation, and investment in cyber security varies widely.</w:t>
      </w:r>
    </w:p>
    <w:p w14:paraId="000E30D4" w14:textId="77777777" w:rsidR="00EE1C7E" w:rsidRPr="00EE1C7E" w:rsidRDefault="00EE1C7E" w:rsidP="00EE1C7E">
      <w:pPr>
        <w:rPr>
          <w:rFonts w:asciiTheme="majorHAnsi" w:eastAsiaTheme="minorHAnsi" w:hAnsiTheme="majorHAnsi" w:cstheme="majorHAnsi"/>
          <w:szCs w:val="20"/>
        </w:rPr>
      </w:pPr>
      <w:r w:rsidRPr="00EE1C7E">
        <w:rPr>
          <w:rFonts w:asciiTheme="majorHAnsi" w:eastAsiaTheme="minorHAnsi" w:hAnsiTheme="majorHAnsi" w:cstheme="majorHAnsi"/>
          <w:szCs w:val="20"/>
        </w:rPr>
        <w:lastRenderedPageBreak/>
        <w:t>Those that have employed a dedicated or external IT consultant tend to have more measures in place.</w:t>
      </w:r>
    </w:p>
    <w:p w14:paraId="3B73D4C9" w14:textId="77777777" w:rsidR="00EE1C7E" w:rsidRPr="00EE1C7E" w:rsidRDefault="00EE1C7E" w:rsidP="00EE1C7E">
      <w:pPr>
        <w:rPr>
          <w:rFonts w:asciiTheme="majorHAnsi" w:eastAsiaTheme="minorHAnsi" w:hAnsiTheme="majorHAnsi" w:cstheme="majorHAnsi"/>
          <w:szCs w:val="20"/>
        </w:rPr>
      </w:pPr>
      <w:r w:rsidRPr="00EE1C7E">
        <w:rPr>
          <w:rFonts w:asciiTheme="majorHAnsi" w:eastAsiaTheme="minorHAnsi" w:hAnsiTheme="majorHAnsi" w:cstheme="majorHAnsi"/>
          <w:szCs w:val="20"/>
        </w:rPr>
        <w:t>Survey findings this year highlight the cost and time barriers that prevent small businesses from implementing cyber security measures.</w:t>
      </w:r>
    </w:p>
    <w:p w14:paraId="65B6FD75" w14:textId="77777777" w:rsidR="00EE1C7E" w:rsidRPr="00E67B67" w:rsidRDefault="00EE1C7E" w:rsidP="00E67B67">
      <w:pPr>
        <w:pStyle w:val="ListParagraph"/>
        <w:numPr>
          <w:ilvl w:val="0"/>
          <w:numId w:val="45"/>
        </w:numPr>
        <w:rPr>
          <w:rFonts w:asciiTheme="majorHAnsi" w:eastAsiaTheme="minorHAnsi" w:hAnsiTheme="majorHAnsi" w:cstheme="majorHAnsi"/>
          <w:szCs w:val="20"/>
        </w:rPr>
      </w:pPr>
      <w:r w:rsidRPr="00E67B67">
        <w:rPr>
          <w:rFonts w:asciiTheme="majorHAnsi" w:eastAsiaTheme="minorHAnsi" w:hAnsiTheme="majorHAnsi" w:cstheme="majorHAnsi"/>
          <w:b/>
          <w:bCs/>
          <w:szCs w:val="20"/>
        </w:rPr>
        <w:t xml:space="preserve">51% </w:t>
      </w:r>
      <w:r w:rsidRPr="00E67B67">
        <w:rPr>
          <w:rFonts w:asciiTheme="majorHAnsi" w:eastAsiaTheme="minorHAnsi" w:hAnsiTheme="majorHAnsi" w:cstheme="majorHAnsi"/>
          <w:szCs w:val="20"/>
        </w:rPr>
        <w:t xml:space="preserve">of small businesses that did not provide staff with regular cyber security training but were interested in doing so said cost was a barrier, and </w:t>
      </w:r>
      <w:r w:rsidRPr="00E67B67">
        <w:rPr>
          <w:rFonts w:asciiTheme="majorHAnsi" w:eastAsiaTheme="minorHAnsi" w:hAnsiTheme="majorHAnsi" w:cstheme="majorHAnsi"/>
          <w:b/>
          <w:bCs/>
          <w:szCs w:val="20"/>
        </w:rPr>
        <w:t xml:space="preserve">39% </w:t>
      </w:r>
      <w:r w:rsidRPr="00E67B67">
        <w:rPr>
          <w:rFonts w:asciiTheme="majorHAnsi" w:eastAsiaTheme="minorHAnsi" w:hAnsiTheme="majorHAnsi" w:cstheme="majorHAnsi"/>
          <w:szCs w:val="20"/>
        </w:rPr>
        <w:t xml:space="preserve">didn’t have the time to organise this. </w:t>
      </w:r>
    </w:p>
    <w:p w14:paraId="2CA5829A" w14:textId="77777777" w:rsidR="00E67B67" w:rsidRDefault="00EE1C7E" w:rsidP="00E67B67">
      <w:pPr>
        <w:pStyle w:val="ListParagraph"/>
        <w:numPr>
          <w:ilvl w:val="0"/>
          <w:numId w:val="45"/>
        </w:numPr>
        <w:rPr>
          <w:rFonts w:asciiTheme="majorHAnsi" w:eastAsiaTheme="minorHAnsi" w:hAnsiTheme="majorHAnsi" w:cstheme="majorHAnsi"/>
          <w:szCs w:val="20"/>
        </w:rPr>
      </w:pPr>
      <w:r w:rsidRPr="00E67B67">
        <w:rPr>
          <w:rFonts w:asciiTheme="majorHAnsi" w:eastAsiaTheme="minorHAnsi" w:hAnsiTheme="majorHAnsi" w:cstheme="majorHAnsi"/>
          <w:b/>
          <w:bCs/>
          <w:szCs w:val="20"/>
        </w:rPr>
        <w:t xml:space="preserve">47% </w:t>
      </w:r>
      <w:r w:rsidRPr="00E67B67">
        <w:rPr>
          <w:rFonts w:asciiTheme="majorHAnsi" w:eastAsiaTheme="minorHAnsi" w:hAnsiTheme="majorHAnsi" w:cstheme="majorHAnsi"/>
          <w:szCs w:val="20"/>
        </w:rPr>
        <w:t xml:space="preserve">of small businesses that do not maintain up-to-date antivirus software on their computers but were interested in doing so said cost was a barrier, and </w:t>
      </w:r>
      <w:r w:rsidRPr="00E67B67">
        <w:rPr>
          <w:rFonts w:asciiTheme="majorHAnsi" w:eastAsiaTheme="minorHAnsi" w:hAnsiTheme="majorHAnsi" w:cstheme="majorHAnsi"/>
          <w:b/>
          <w:bCs/>
          <w:szCs w:val="20"/>
        </w:rPr>
        <w:t xml:space="preserve">22% </w:t>
      </w:r>
      <w:r w:rsidRPr="00E67B67">
        <w:rPr>
          <w:rFonts w:asciiTheme="majorHAnsi" w:eastAsiaTheme="minorHAnsi" w:hAnsiTheme="majorHAnsi" w:cstheme="majorHAnsi"/>
          <w:szCs w:val="20"/>
        </w:rPr>
        <w:t xml:space="preserve">didn’t have the time to organise this. </w:t>
      </w:r>
    </w:p>
    <w:p w14:paraId="0211D5A0" w14:textId="649016EC" w:rsidR="00EE1C7E" w:rsidRPr="00E67B67" w:rsidRDefault="00EE1C7E" w:rsidP="00E67B67">
      <w:pPr>
        <w:rPr>
          <w:rFonts w:asciiTheme="majorHAnsi" w:eastAsiaTheme="minorHAnsi" w:hAnsiTheme="majorHAnsi" w:cstheme="majorHAnsi"/>
          <w:szCs w:val="20"/>
        </w:rPr>
      </w:pPr>
      <w:r w:rsidRPr="00E67B67">
        <w:rPr>
          <w:rFonts w:asciiTheme="majorHAnsi" w:eastAsiaTheme="minorHAnsi" w:hAnsiTheme="majorHAnsi" w:cstheme="majorHAnsi"/>
          <w:b/>
          <w:sz w:val="32"/>
          <w:szCs w:val="32"/>
        </w:rPr>
        <w:t xml:space="preserve">Government website usage on the rise </w:t>
      </w:r>
    </w:p>
    <w:p w14:paraId="013D022B" w14:textId="77777777" w:rsidR="00EE1C7E" w:rsidRPr="00EE1C7E" w:rsidRDefault="00EE1C7E" w:rsidP="00EE1C7E">
      <w:pPr>
        <w:rPr>
          <w:rFonts w:asciiTheme="majorHAnsi" w:eastAsiaTheme="minorHAnsi" w:hAnsiTheme="majorHAnsi" w:cstheme="majorHAnsi"/>
          <w:szCs w:val="20"/>
        </w:rPr>
      </w:pPr>
      <w:r w:rsidRPr="00EE1C7E">
        <w:rPr>
          <w:rFonts w:asciiTheme="majorHAnsi" w:eastAsiaTheme="minorHAnsi" w:hAnsiTheme="majorHAnsi" w:cstheme="majorHAnsi"/>
          <w:szCs w:val="20"/>
        </w:rPr>
        <w:t xml:space="preserve">More Australian consumers and small businesses this year say they would use government websites (such as cyber.gov.au) for information and guidance on improving online security. Preference for these sources has grown steadily in the past few years, however intended use </w:t>
      </w:r>
      <w:proofErr w:type="gramStart"/>
      <w:r w:rsidRPr="00EE1C7E">
        <w:rPr>
          <w:rFonts w:asciiTheme="majorHAnsi" w:eastAsiaTheme="minorHAnsi" w:hAnsiTheme="majorHAnsi" w:cstheme="majorHAnsi"/>
          <w:szCs w:val="20"/>
        </w:rPr>
        <w:t>still remains</w:t>
      </w:r>
      <w:proofErr w:type="gramEnd"/>
      <w:r w:rsidRPr="00EE1C7E">
        <w:rPr>
          <w:rFonts w:asciiTheme="majorHAnsi" w:eastAsiaTheme="minorHAnsi" w:hAnsiTheme="majorHAnsi" w:cstheme="majorHAnsi"/>
          <w:szCs w:val="20"/>
        </w:rPr>
        <w:t xml:space="preserve"> relatively low.</w:t>
      </w:r>
    </w:p>
    <w:p w14:paraId="1C88D117" w14:textId="1D632487" w:rsidR="00EE1C7E" w:rsidRDefault="00EE1C7E" w:rsidP="00EE1C7E">
      <w:pPr>
        <w:rPr>
          <w:rFonts w:asciiTheme="majorHAnsi" w:eastAsiaTheme="minorHAnsi" w:hAnsiTheme="majorHAnsi" w:cstheme="majorHAnsi"/>
          <w:b/>
          <w:bCs/>
          <w:szCs w:val="20"/>
        </w:rPr>
      </w:pPr>
      <w:r w:rsidRPr="00EE1C7E">
        <w:rPr>
          <w:rFonts w:asciiTheme="majorHAnsi" w:eastAsiaTheme="minorHAnsi" w:hAnsiTheme="majorHAnsi" w:cstheme="majorHAnsi"/>
          <w:b/>
          <w:bCs/>
          <w:szCs w:val="20"/>
        </w:rPr>
        <w:t>Table - Would go to government websites for information about online security (%)</w:t>
      </w:r>
    </w:p>
    <w:tbl>
      <w:tblPr>
        <w:tblpPr w:leftFromText="180" w:rightFromText="180" w:vertAnchor="text" w:horzAnchor="margin" w:tblpY="10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5"/>
        <w:gridCol w:w="1207"/>
        <w:gridCol w:w="1214"/>
        <w:gridCol w:w="1144"/>
        <w:gridCol w:w="1217"/>
        <w:gridCol w:w="1149"/>
        <w:gridCol w:w="1150"/>
      </w:tblGrid>
      <w:tr w:rsidR="00EE1C7E" w:rsidRPr="00A165EB" w14:paraId="0420BF72" w14:textId="3954AC40" w:rsidTr="00475A2E">
        <w:trPr>
          <w:trHeight w:val="340"/>
        </w:trPr>
        <w:tc>
          <w:tcPr>
            <w:tcW w:w="1935" w:type="dxa"/>
            <w:shd w:val="clear" w:color="auto" w:fill="F6E3B4" w:themeFill="accent4" w:themeFillTint="99"/>
            <w:tcMar>
              <w:top w:w="0" w:type="dxa"/>
              <w:left w:w="108" w:type="dxa"/>
              <w:bottom w:w="0" w:type="dxa"/>
              <w:right w:w="108" w:type="dxa"/>
            </w:tcMar>
            <w:vAlign w:val="center"/>
            <w:hideMark/>
          </w:tcPr>
          <w:p w14:paraId="56315DFD" w14:textId="77777777" w:rsidR="00EE1C7E" w:rsidRPr="00A165EB" w:rsidRDefault="00EE1C7E">
            <w:pPr>
              <w:spacing w:after="120"/>
              <w:rPr>
                <w:rFonts w:asciiTheme="majorHAnsi" w:hAnsiTheme="majorHAnsi" w:cstheme="majorHAnsi"/>
                <w:kern w:val="0"/>
                <w:sz w:val="16"/>
                <w:szCs w:val="16"/>
                <w:lang w:eastAsia="zh-CN" w:bidi="th-TH"/>
                <w14:ligatures w14:val="none"/>
              </w:rPr>
            </w:pPr>
          </w:p>
        </w:tc>
        <w:tc>
          <w:tcPr>
            <w:tcW w:w="1207" w:type="dxa"/>
            <w:shd w:val="clear" w:color="auto" w:fill="F6E3B4" w:themeFill="accent4" w:themeFillTint="99"/>
            <w:vAlign w:val="center"/>
          </w:tcPr>
          <w:p w14:paraId="3EEF9A16" w14:textId="5880C2EB" w:rsidR="00EE1C7E" w:rsidRPr="00A165EB" w:rsidRDefault="008C0F9F">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w:t>
            </w:r>
            <w:r w:rsidR="00881B16">
              <w:rPr>
                <w:rFonts w:asciiTheme="majorHAnsi" w:hAnsiTheme="majorHAnsi" w:cstheme="majorHAnsi"/>
                <w:kern w:val="0"/>
                <w:sz w:val="16"/>
                <w:szCs w:val="16"/>
                <w:lang w:eastAsia="zh-CN" w:bidi="th-TH"/>
                <w14:ligatures w14:val="none"/>
              </w:rPr>
              <w:t>1</w:t>
            </w:r>
          </w:p>
        </w:tc>
        <w:tc>
          <w:tcPr>
            <w:tcW w:w="1214" w:type="dxa"/>
            <w:shd w:val="clear" w:color="auto" w:fill="F6E3B4" w:themeFill="accent4" w:themeFillTint="99"/>
            <w:vAlign w:val="center"/>
          </w:tcPr>
          <w:p w14:paraId="08F71C68" w14:textId="6760B3ED" w:rsidR="00EE1C7E" w:rsidRPr="00A165EB" w:rsidRDefault="008C0F9F">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w:t>
            </w:r>
            <w:r w:rsidR="00881B16">
              <w:rPr>
                <w:rFonts w:asciiTheme="majorHAnsi" w:hAnsiTheme="majorHAnsi" w:cstheme="majorHAnsi"/>
                <w:kern w:val="0"/>
                <w:sz w:val="16"/>
                <w:szCs w:val="16"/>
                <w:lang w:eastAsia="zh-CN" w:bidi="th-TH"/>
                <w14:ligatures w14:val="none"/>
              </w:rPr>
              <w:t>2</w:t>
            </w:r>
          </w:p>
        </w:tc>
        <w:tc>
          <w:tcPr>
            <w:tcW w:w="1144" w:type="dxa"/>
            <w:shd w:val="clear" w:color="auto" w:fill="F6E3B4" w:themeFill="accent4" w:themeFillTint="99"/>
          </w:tcPr>
          <w:p w14:paraId="04DC21A5" w14:textId="61441ABF" w:rsidR="00475A2E" w:rsidRDefault="00475A2E">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2023</w:t>
            </w:r>
          </w:p>
        </w:tc>
        <w:tc>
          <w:tcPr>
            <w:tcW w:w="1217" w:type="dxa"/>
            <w:shd w:val="clear" w:color="auto" w:fill="F6E3B4" w:themeFill="accent4" w:themeFillTint="99"/>
            <w:vAlign w:val="center"/>
          </w:tcPr>
          <w:p w14:paraId="0B09702A" w14:textId="58DCE825" w:rsidR="00EE1C7E" w:rsidRPr="001D1096" w:rsidRDefault="008C0F9F">
            <w:pPr>
              <w:spacing w:after="120"/>
              <w:jc w:val="center"/>
              <w:rPr>
                <w:rFonts w:asciiTheme="majorHAnsi" w:hAnsiTheme="majorHAnsi" w:cstheme="majorHAnsi"/>
                <w:kern w:val="0"/>
                <w:sz w:val="16"/>
                <w:szCs w:val="16"/>
                <w:lang w:eastAsia="zh-CN" w:bidi="th-TH"/>
                <w14:ligatures w14:val="none"/>
              </w:rPr>
            </w:pPr>
            <w:r w:rsidRPr="001D1096">
              <w:rPr>
                <w:rFonts w:asciiTheme="majorHAnsi" w:hAnsiTheme="majorHAnsi" w:cstheme="majorHAnsi"/>
                <w:kern w:val="0"/>
                <w:sz w:val="16"/>
                <w:szCs w:val="16"/>
                <w:lang w:eastAsia="zh-CN" w:bidi="th-TH"/>
                <w14:ligatures w14:val="none"/>
              </w:rPr>
              <w:t>202</w:t>
            </w:r>
            <w:r w:rsidR="00ED3E1C" w:rsidRPr="001D1096">
              <w:rPr>
                <w:rFonts w:asciiTheme="majorHAnsi" w:hAnsiTheme="majorHAnsi" w:cstheme="majorHAnsi"/>
                <w:kern w:val="0"/>
                <w:sz w:val="16"/>
                <w:szCs w:val="16"/>
                <w:lang w:eastAsia="zh-CN" w:bidi="th-TH"/>
                <w14:ligatures w14:val="none"/>
              </w:rPr>
              <w:t>4</w:t>
            </w:r>
          </w:p>
        </w:tc>
        <w:tc>
          <w:tcPr>
            <w:tcW w:w="1149" w:type="dxa"/>
            <w:shd w:val="clear" w:color="auto" w:fill="F6E3B4" w:themeFill="accent4" w:themeFillTint="99"/>
          </w:tcPr>
          <w:p w14:paraId="1A2FABE5" w14:textId="5009D0FF" w:rsidR="008C0F9F" w:rsidRPr="001D1096" w:rsidRDefault="00ED3E1C">
            <w:pPr>
              <w:spacing w:after="120"/>
              <w:jc w:val="center"/>
              <w:rPr>
                <w:rFonts w:asciiTheme="majorHAnsi" w:hAnsiTheme="majorHAnsi" w:cstheme="majorHAnsi"/>
                <w:kern w:val="0"/>
                <w:sz w:val="16"/>
                <w:szCs w:val="16"/>
                <w:lang w:eastAsia="zh-CN" w:bidi="th-TH"/>
                <w14:ligatures w14:val="none"/>
              </w:rPr>
            </w:pPr>
            <w:r w:rsidRPr="001D1096">
              <w:rPr>
                <w:rFonts w:asciiTheme="majorHAnsi" w:hAnsiTheme="majorHAnsi" w:cstheme="majorHAnsi"/>
                <w:kern w:val="0"/>
                <w:sz w:val="16"/>
                <w:szCs w:val="16"/>
                <w:lang w:eastAsia="zh-CN" w:bidi="th-TH"/>
                <w14:ligatures w14:val="none"/>
              </w:rPr>
              <w:t>2025</w:t>
            </w:r>
          </w:p>
        </w:tc>
        <w:tc>
          <w:tcPr>
            <w:tcW w:w="1150" w:type="dxa"/>
            <w:shd w:val="clear" w:color="auto" w:fill="F6E3B4" w:themeFill="accent4" w:themeFillTint="99"/>
          </w:tcPr>
          <w:p w14:paraId="73704315" w14:textId="309C06CE" w:rsidR="008C0F9F" w:rsidRPr="00A165EB" w:rsidRDefault="00ED3E1C">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2026</w:t>
            </w:r>
          </w:p>
        </w:tc>
      </w:tr>
      <w:tr w:rsidR="00EE1C7E" w:rsidRPr="00A165EB" w14:paraId="40CC1130" w14:textId="5499AEF1" w:rsidTr="00475A2E">
        <w:trPr>
          <w:trHeight w:val="397"/>
        </w:trPr>
        <w:tc>
          <w:tcPr>
            <w:tcW w:w="1935" w:type="dxa"/>
            <w:tcMar>
              <w:top w:w="0" w:type="dxa"/>
              <w:left w:w="108" w:type="dxa"/>
              <w:bottom w:w="0" w:type="dxa"/>
              <w:right w:w="108" w:type="dxa"/>
            </w:tcMar>
            <w:vAlign w:val="center"/>
            <w:hideMark/>
          </w:tcPr>
          <w:p w14:paraId="775D3720" w14:textId="77777777" w:rsidR="00EE1C7E" w:rsidRPr="00A165EB" w:rsidRDefault="00EE1C7E">
            <w:pPr>
              <w:spacing w:before="120" w:after="120"/>
              <w:rPr>
                <w:rFonts w:asciiTheme="majorHAnsi" w:eastAsia="Times New Roman" w:hAnsiTheme="majorHAnsi" w:cstheme="majorHAnsi"/>
                <w:kern w:val="0"/>
                <w:sz w:val="16"/>
                <w:szCs w:val="16"/>
                <w14:ligatures w14:val="none"/>
              </w:rPr>
            </w:pPr>
            <w:r w:rsidRPr="00A165EB">
              <w:rPr>
                <w:rFonts w:asciiTheme="majorHAnsi" w:eastAsia="Times New Roman" w:hAnsiTheme="majorHAnsi" w:cstheme="majorHAnsi"/>
                <w:kern w:val="0"/>
                <w:sz w:val="16"/>
                <w:szCs w:val="16"/>
                <w14:ligatures w14:val="none"/>
              </w:rPr>
              <w:t>Consumers</w:t>
            </w:r>
          </w:p>
        </w:tc>
        <w:tc>
          <w:tcPr>
            <w:tcW w:w="1207" w:type="dxa"/>
            <w:vAlign w:val="center"/>
          </w:tcPr>
          <w:p w14:paraId="4E18C81A" w14:textId="53DA8279" w:rsidR="00EE1C7E" w:rsidRPr="00A165EB" w:rsidRDefault="00FB0EF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23</w:t>
            </w:r>
            <w:r w:rsidR="00EE1C7E" w:rsidRPr="00A165EB">
              <w:rPr>
                <w:rFonts w:asciiTheme="majorHAnsi" w:hAnsiTheme="majorHAnsi" w:cstheme="majorHAnsi"/>
                <w:kern w:val="0"/>
                <w:sz w:val="16"/>
                <w:szCs w:val="16"/>
                <w:lang w:eastAsia="zh-CN" w:bidi="th-TH"/>
                <w14:ligatures w14:val="none"/>
              </w:rPr>
              <w:t>%</w:t>
            </w:r>
          </w:p>
        </w:tc>
        <w:tc>
          <w:tcPr>
            <w:tcW w:w="1214" w:type="dxa"/>
            <w:vAlign w:val="center"/>
          </w:tcPr>
          <w:p w14:paraId="27C1627E" w14:textId="029B96EE" w:rsidR="00EE1C7E" w:rsidRPr="00A165EB" w:rsidRDefault="00FB0EF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22</w:t>
            </w:r>
            <w:r w:rsidR="00EE1C7E" w:rsidRPr="00A165EB">
              <w:rPr>
                <w:rFonts w:asciiTheme="majorHAnsi" w:hAnsiTheme="majorHAnsi" w:cstheme="majorHAnsi"/>
                <w:kern w:val="0"/>
                <w:sz w:val="16"/>
                <w:szCs w:val="16"/>
                <w:lang w:eastAsia="zh-CN" w:bidi="th-TH"/>
                <w14:ligatures w14:val="none"/>
              </w:rPr>
              <w:t>%</w:t>
            </w:r>
          </w:p>
        </w:tc>
        <w:tc>
          <w:tcPr>
            <w:tcW w:w="1144" w:type="dxa"/>
          </w:tcPr>
          <w:p w14:paraId="38BDBB2D" w14:textId="124CBAAA" w:rsidR="00475A2E" w:rsidRPr="001D1096" w:rsidRDefault="00E67B67" w:rsidP="001D1096">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w:t>
            </w:r>
          </w:p>
        </w:tc>
        <w:tc>
          <w:tcPr>
            <w:tcW w:w="1217" w:type="dxa"/>
            <w:vAlign w:val="center"/>
          </w:tcPr>
          <w:p w14:paraId="40EC3578" w14:textId="6CB23A04" w:rsidR="00EE1C7E" w:rsidRPr="001D1096" w:rsidRDefault="00FB0EF5">
            <w:pPr>
              <w:spacing w:after="120"/>
              <w:jc w:val="center"/>
              <w:rPr>
                <w:rFonts w:asciiTheme="majorHAnsi" w:hAnsiTheme="majorHAnsi" w:cstheme="majorHAnsi"/>
                <w:kern w:val="0"/>
                <w:sz w:val="16"/>
                <w:szCs w:val="16"/>
                <w:lang w:eastAsia="zh-CN" w:bidi="th-TH"/>
                <w14:ligatures w14:val="none"/>
              </w:rPr>
            </w:pPr>
            <w:r w:rsidRPr="001D1096">
              <w:rPr>
                <w:rFonts w:asciiTheme="majorHAnsi" w:hAnsiTheme="majorHAnsi" w:cstheme="majorHAnsi"/>
                <w:kern w:val="0"/>
                <w:sz w:val="16"/>
                <w:szCs w:val="16"/>
                <w:lang w:eastAsia="zh-CN" w:bidi="th-TH"/>
                <w14:ligatures w14:val="none"/>
              </w:rPr>
              <w:t>25</w:t>
            </w:r>
            <w:r w:rsidR="00EE1C7E" w:rsidRPr="001D1096">
              <w:rPr>
                <w:rFonts w:asciiTheme="majorHAnsi" w:hAnsiTheme="majorHAnsi" w:cstheme="majorHAnsi"/>
                <w:kern w:val="0"/>
                <w:sz w:val="16"/>
                <w:szCs w:val="16"/>
                <w:lang w:eastAsia="zh-CN" w:bidi="th-TH"/>
                <w14:ligatures w14:val="none"/>
              </w:rPr>
              <w:t>%</w:t>
            </w:r>
          </w:p>
        </w:tc>
        <w:tc>
          <w:tcPr>
            <w:tcW w:w="1149" w:type="dxa"/>
            <w:vAlign w:val="center"/>
          </w:tcPr>
          <w:p w14:paraId="1367B01E" w14:textId="25F935AE" w:rsidR="008C0F9F" w:rsidRPr="001D1096" w:rsidRDefault="00FB0EF5">
            <w:pPr>
              <w:spacing w:after="120"/>
              <w:jc w:val="center"/>
              <w:rPr>
                <w:rFonts w:asciiTheme="majorHAnsi" w:hAnsiTheme="majorHAnsi" w:cstheme="majorHAnsi"/>
                <w:kern w:val="0"/>
                <w:sz w:val="16"/>
                <w:szCs w:val="16"/>
                <w:lang w:eastAsia="zh-CN" w:bidi="th-TH"/>
                <w14:ligatures w14:val="none"/>
              </w:rPr>
            </w:pPr>
            <w:r w:rsidRPr="001D1096">
              <w:rPr>
                <w:rFonts w:asciiTheme="majorHAnsi" w:hAnsiTheme="majorHAnsi" w:cstheme="majorHAnsi"/>
                <w:kern w:val="0"/>
                <w:sz w:val="16"/>
                <w:szCs w:val="16"/>
                <w:lang w:eastAsia="zh-CN" w:bidi="th-TH"/>
                <w14:ligatures w14:val="none"/>
              </w:rPr>
              <w:t>31%</w:t>
            </w:r>
          </w:p>
        </w:tc>
        <w:tc>
          <w:tcPr>
            <w:tcW w:w="1150" w:type="dxa"/>
            <w:vAlign w:val="center"/>
          </w:tcPr>
          <w:p w14:paraId="2CA097CC" w14:textId="28D5AA16" w:rsidR="008C0F9F" w:rsidRDefault="00FB0EF5">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36%</w:t>
            </w:r>
          </w:p>
        </w:tc>
      </w:tr>
      <w:tr w:rsidR="00EE1C7E" w:rsidRPr="00A165EB" w14:paraId="4B885C35" w14:textId="0D1EBC8D" w:rsidTr="00475A2E">
        <w:trPr>
          <w:trHeight w:val="397"/>
        </w:trPr>
        <w:tc>
          <w:tcPr>
            <w:tcW w:w="1935" w:type="dxa"/>
            <w:tcMar>
              <w:top w:w="0" w:type="dxa"/>
              <w:left w:w="108" w:type="dxa"/>
              <w:bottom w:w="0" w:type="dxa"/>
              <w:right w:w="108" w:type="dxa"/>
            </w:tcMar>
            <w:vAlign w:val="center"/>
          </w:tcPr>
          <w:p w14:paraId="6FBC3B0C" w14:textId="77777777" w:rsidR="00EE1C7E" w:rsidRPr="00A165EB" w:rsidRDefault="00EE1C7E">
            <w:pPr>
              <w:spacing w:before="120" w:after="120"/>
              <w:rPr>
                <w:rFonts w:asciiTheme="majorHAnsi" w:eastAsia="Times New Roman" w:hAnsiTheme="majorHAnsi" w:cstheme="majorHAnsi"/>
                <w:kern w:val="0"/>
                <w:sz w:val="16"/>
                <w:szCs w:val="16"/>
                <w14:ligatures w14:val="none"/>
              </w:rPr>
            </w:pPr>
            <w:r w:rsidRPr="00A165EB">
              <w:rPr>
                <w:rFonts w:asciiTheme="majorHAnsi" w:eastAsia="Times New Roman" w:hAnsiTheme="majorHAnsi" w:cstheme="majorHAnsi"/>
                <w:kern w:val="0"/>
                <w:sz w:val="16"/>
                <w:szCs w:val="16"/>
                <w14:ligatures w14:val="none"/>
              </w:rPr>
              <w:t>Small businesses</w:t>
            </w:r>
          </w:p>
        </w:tc>
        <w:tc>
          <w:tcPr>
            <w:tcW w:w="1207" w:type="dxa"/>
            <w:vAlign w:val="center"/>
          </w:tcPr>
          <w:p w14:paraId="233228AF" w14:textId="7592A78D" w:rsidR="00EE1C7E" w:rsidRPr="00A165EB" w:rsidRDefault="00FB0EF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31</w:t>
            </w:r>
            <w:r w:rsidR="00EE1C7E" w:rsidRPr="00A165EB">
              <w:rPr>
                <w:rFonts w:asciiTheme="majorHAnsi" w:hAnsiTheme="majorHAnsi" w:cstheme="majorHAnsi"/>
                <w:kern w:val="0"/>
                <w:sz w:val="16"/>
                <w:szCs w:val="16"/>
                <w:lang w:eastAsia="zh-CN" w:bidi="th-TH"/>
                <w14:ligatures w14:val="none"/>
              </w:rPr>
              <w:t>%</w:t>
            </w:r>
          </w:p>
        </w:tc>
        <w:tc>
          <w:tcPr>
            <w:tcW w:w="1214" w:type="dxa"/>
            <w:vAlign w:val="center"/>
          </w:tcPr>
          <w:p w14:paraId="564F75A6" w14:textId="03C60F6A" w:rsidR="00EE1C7E" w:rsidRPr="00A165EB" w:rsidRDefault="00FB0EF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25</w:t>
            </w:r>
            <w:r w:rsidR="00EE1C7E" w:rsidRPr="00A165EB">
              <w:rPr>
                <w:rFonts w:asciiTheme="majorHAnsi" w:hAnsiTheme="majorHAnsi" w:cstheme="majorHAnsi"/>
                <w:kern w:val="0"/>
                <w:sz w:val="16"/>
                <w:szCs w:val="16"/>
                <w:lang w:eastAsia="zh-CN" w:bidi="th-TH"/>
                <w14:ligatures w14:val="none"/>
              </w:rPr>
              <w:t>%</w:t>
            </w:r>
          </w:p>
        </w:tc>
        <w:tc>
          <w:tcPr>
            <w:tcW w:w="1144" w:type="dxa"/>
          </w:tcPr>
          <w:p w14:paraId="0C4622BB" w14:textId="24A1BD23" w:rsidR="00475A2E" w:rsidRPr="001D1096" w:rsidRDefault="00E67B67" w:rsidP="001D1096">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w:t>
            </w:r>
          </w:p>
        </w:tc>
        <w:tc>
          <w:tcPr>
            <w:tcW w:w="1217" w:type="dxa"/>
            <w:vAlign w:val="center"/>
          </w:tcPr>
          <w:p w14:paraId="4161445C" w14:textId="71F06BF9" w:rsidR="00EE1C7E" w:rsidRPr="001D1096" w:rsidRDefault="00475A2E">
            <w:pPr>
              <w:spacing w:after="120"/>
              <w:jc w:val="center"/>
              <w:rPr>
                <w:rFonts w:asciiTheme="majorHAnsi" w:hAnsiTheme="majorHAnsi" w:cstheme="majorHAnsi"/>
                <w:kern w:val="0"/>
                <w:sz w:val="16"/>
                <w:szCs w:val="16"/>
                <w:lang w:eastAsia="zh-CN" w:bidi="th-TH"/>
                <w14:ligatures w14:val="none"/>
              </w:rPr>
            </w:pPr>
            <w:r w:rsidRPr="001D1096">
              <w:rPr>
                <w:rFonts w:asciiTheme="majorHAnsi" w:hAnsiTheme="majorHAnsi" w:cstheme="majorHAnsi"/>
                <w:kern w:val="0"/>
                <w:sz w:val="16"/>
                <w:szCs w:val="16"/>
                <w:lang w:eastAsia="zh-CN" w:bidi="th-TH"/>
                <w14:ligatures w14:val="none"/>
              </w:rPr>
              <w:t>28</w:t>
            </w:r>
            <w:r w:rsidR="00EE1C7E" w:rsidRPr="001D1096">
              <w:rPr>
                <w:rFonts w:asciiTheme="majorHAnsi" w:hAnsiTheme="majorHAnsi" w:cstheme="majorHAnsi"/>
                <w:kern w:val="0"/>
                <w:sz w:val="16"/>
                <w:szCs w:val="16"/>
                <w:lang w:eastAsia="zh-CN" w:bidi="th-TH"/>
                <w14:ligatures w14:val="none"/>
              </w:rPr>
              <w:t>%</w:t>
            </w:r>
          </w:p>
        </w:tc>
        <w:tc>
          <w:tcPr>
            <w:tcW w:w="1149" w:type="dxa"/>
            <w:vAlign w:val="center"/>
          </w:tcPr>
          <w:p w14:paraId="0EF3DDA9" w14:textId="5FBAAC50" w:rsidR="008C0F9F" w:rsidRPr="001D1096" w:rsidRDefault="00475A2E">
            <w:pPr>
              <w:spacing w:after="120"/>
              <w:jc w:val="center"/>
              <w:rPr>
                <w:rFonts w:asciiTheme="majorHAnsi" w:hAnsiTheme="majorHAnsi" w:cstheme="majorHAnsi"/>
                <w:kern w:val="0"/>
                <w:sz w:val="16"/>
                <w:szCs w:val="16"/>
                <w:lang w:eastAsia="zh-CN" w:bidi="th-TH"/>
                <w14:ligatures w14:val="none"/>
              </w:rPr>
            </w:pPr>
            <w:r w:rsidRPr="001D1096">
              <w:rPr>
                <w:rFonts w:asciiTheme="majorHAnsi" w:hAnsiTheme="majorHAnsi" w:cstheme="majorHAnsi"/>
                <w:kern w:val="0"/>
                <w:sz w:val="16"/>
                <w:szCs w:val="16"/>
                <w:lang w:eastAsia="zh-CN" w:bidi="th-TH"/>
                <w14:ligatures w14:val="none"/>
              </w:rPr>
              <w:t>31%</w:t>
            </w:r>
          </w:p>
        </w:tc>
        <w:tc>
          <w:tcPr>
            <w:tcW w:w="1150" w:type="dxa"/>
            <w:vAlign w:val="center"/>
          </w:tcPr>
          <w:p w14:paraId="65F54B6A" w14:textId="62FB922A" w:rsidR="008C0F9F" w:rsidRDefault="00475A2E">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36%</w:t>
            </w:r>
          </w:p>
        </w:tc>
      </w:tr>
    </w:tbl>
    <w:p w14:paraId="0372624A" w14:textId="77777777" w:rsidR="00EE1C7E" w:rsidRPr="00EE1C7E" w:rsidRDefault="00EE1C7E" w:rsidP="00EE1C7E">
      <w:pPr>
        <w:rPr>
          <w:rFonts w:asciiTheme="majorHAnsi" w:eastAsiaTheme="minorHAnsi" w:hAnsiTheme="majorHAnsi" w:cstheme="majorHAnsi"/>
          <w:szCs w:val="20"/>
        </w:rPr>
      </w:pPr>
    </w:p>
    <w:p w14:paraId="4655A0DC" w14:textId="4C1F51CF" w:rsidR="00475A2E" w:rsidRDefault="00475A2E" w:rsidP="00EE1C7E">
      <w:pPr>
        <w:rPr>
          <w:rFonts w:asciiTheme="majorHAnsi" w:eastAsiaTheme="minorHAnsi" w:hAnsiTheme="majorHAnsi" w:cstheme="majorHAnsi"/>
          <w:szCs w:val="20"/>
        </w:rPr>
      </w:pPr>
      <w:r w:rsidRPr="00475A2E">
        <w:rPr>
          <w:rFonts w:asciiTheme="majorHAnsi" w:eastAsiaTheme="minorHAnsi" w:hAnsiTheme="majorHAnsi" w:cstheme="majorHAnsi"/>
          <w:szCs w:val="20"/>
        </w:rPr>
        <w:t>Small businesses emphasise the need for low cost (or ideally free), trusted sources for information and guidance on cyber security. However, survey results show continued low awareness of free, Australian government cyber security resources.</w:t>
      </w:r>
    </w:p>
    <w:p w14:paraId="5BAF9AE1" w14:textId="77777777" w:rsidR="001F4A7B" w:rsidRPr="006F4F56" w:rsidRDefault="001F4A7B" w:rsidP="001F4A7B">
      <w:pPr>
        <w:rPr>
          <w:rFonts w:asciiTheme="majorHAnsi" w:eastAsiaTheme="minorHAnsi" w:hAnsiTheme="majorHAnsi" w:cstheme="majorHAnsi"/>
          <w:sz w:val="32"/>
          <w:szCs w:val="32"/>
        </w:rPr>
      </w:pPr>
      <w:r>
        <w:rPr>
          <w:rFonts w:asciiTheme="majorHAnsi" w:eastAsiaTheme="minorHAnsi" w:hAnsiTheme="majorHAnsi" w:cstheme="majorHAnsi"/>
          <w:szCs w:val="20"/>
        </w:rPr>
        <w:br/>
      </w:r>
      <w:r w:rsidRPr="006F4F56">
        <w:rPr>
          <w:rFonts w:asciiTheme="majorHAnsi" w:eastAsiaTheme="minorHAnsi" w:hAnsiTheme="majorHAnsi" w:cstheme="majorHAnsi"/>
          <w:b/>
          <w:sz w:val="32"/>
          <w:szCs w:val="32"/>
        </w:rPr>
        <w:t xml:space="preserve">Most small businesses hold sensitive </w:t>
      </w:r>
      <w:proofErr w:type="gramStart"/>
      <w:r w:rsidRPr="006F4F56">
        <w:rPr>
          <w:rFonts w:asciiTheme="majorHAnsi" w:eastAsiaTheme="minorHAnsi" w:hAnsiTheme="majorHAnsi" w:cstheme="majorHAnsi"/>
          <w:b/>
          <w:sz w:val="32"/>
          <w:szCs w:val="32"/>
        </w:rPr>
        <w:t>data</w:t>
      </w:r>
      <w:proofErr w:type="gramEnd"/>
      <w:r w:rsidRPr="006F4F56">
        <w:rPr>
          <w:rFonts w:asciiTheme="majorHAnsi" w:eastAsiaTheme="minorHAnsi" w:hAnsiTheme="majorHAnsi" w:cstheme="majorHAnsi"/>
          <w:b/>
          <w:sz w:val="32"/>
          <w:szCs w:val="32"/>
        </w:rPr>
        <w:t xml:space="preserve"> but few feel equipped to protect it</w:t>
      </w:r>
    </w:p>
    <w:p w14:paraId="72FEA5B1" w14:textId="7AD583B9" w:rsidR="001F4A7B" w:rsidRPr="00EE1C7E" w:rsidRDefault="001F4A7B" w:rsidP="001F4A7B">
      <w:pPr>
        <w:rPr>
          <w:rFonts w:asciiTheme="majorHAnsi" w:eastAsiaTheme="minorHAnsi" w:hAnsiTheme="majorHAnsi" w:cstheme="majorHAnsi"/>
          <w:szCs w:val="20"/>
        </w:rPr>
      </w:pPr>
      <w:r w:rsidRPr="001F4A7B">
        <w:rPr>
          <w:rFonts w:asciiTheme="majorHAnsi" w:eastAsiaTheme="minorHAnsi" w:hAnsiTheme="majorHAnsi" w:cstheme="majorHAnsi"/>
          <w:szCs w:val="20"/>
        </w:rPr>
        <w:t>Most Australian small businesses (92%) hold some form of personal or sensitive data, either for staff, customers, suppliers or the business itself, highlighting the universal importance of maintaining good online security practices.</w:t>
      </w:r>
    </w:p>
    <w:p w14:paraId="6EFDF313" w14:textId="1AB484F1" w:rsidR="001D226E" w:rsidRDefault="001D226E" w:rsidP="001F4A7B">
      <w:pPr>
        <w:rPr>
          <w:rFonts w:asciiTheme="majorHAnsi" w:eastAsiaTheme="minorHAnsi" w:hAnsiTheme="majorHAnsi" w:cstheme="majorHAnsi"/>
          <w:b/>
          <w:bCs/>
          <w:szCs w:val="20"/>
        </w:rPr>
      </w:pPr>
      <w:r w:rsidRPr="00FC3FA1">
        <w:rPr>
          <w:rFonts w:asciiTheme="majorHAnsi" w:eastAsiaTheme="minorHAnsi" w:hAnsiTheme="majorHAnsi" w:cstheme="majorHAnsi"/>
          <w:b/>
          <w:bCs/>
          <w:szCs w:val="20"/>
        </w:rPr>
        <w:t>Table</w:t>
      </w:r>
      <w:r w:rsidR="001C4B65">
        <w:rPr>
          <w:rFonts w:asciiTheme="majorHAnsi" w:eastAsiaTheme="minorHAnsi" w:hAnsiTheme="majorHAnsi" w:cstheme="majorHAnsi"/>
          <w:b/>
          <w:bCs/>
          <w:szCs w:val="20"/>
        </w:rPr>
        <w:t xml:space="preserve"> -</w:t>
      </w:r>
      <w:r>
        <w:rPr>
          <w:rFonts w:asciiTheme="majorHAnsi" w:eastAsiaTheme="minorHAnsi" w:hAnsiTheme="majorHAnsi" w:cstheme="majorHAnsi"/>
          <w:szCs w:val="20"/>
        </w:rPr>
        <w:t xml:space="preserve"> </w:t>
      </w:r>
      <w:r w:rsidR="00FC3FA1" w:rsidRPr="00FC3FA1">
        <w:rPr>
          <w:rFonts w:asciiTheme="majorHAnsi" w:eastAsiaTheme="minorHAnsi" w:hAnsiTheme="majorHAnsi" w:cstheme="majorHAnsi"/>
          <w:b/>
          <w:bCs/>
          <w:szCs w:val="20"/>
        </w:rPr>
        <w:t>Types of data held by the businesses (% Small businesses)</w:t>
      </w:r>
    </w:p>
    <w:tbl>
      <w:tblPr>
        <w:tblpPr w:leftFromText="180" w:rightFromText="180" w:vertAnchor="text" w:horzAnchor="margin" w:tblpY="101"/>
        <w:tblW w:w="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1129"/>
      </w:tblGrid>
      <w:tr w:rsidR="002D7E04" w:rsidRPr="00A165EB" w14:paraId="26B0133C" w14:textId="77777777" w:rsidTr="002D7E04">
        <w:trPr>
          <w:trHeight w:val="340"/>
        </w:trPr>
        <w:tc>
          <w:tcPr>
            <w:tcW w:w="5649" w:type="dxa"/>
            <w:shd w:val="clear" w:color="auto" w:fill="F6E3B4" w:themeFill="accent4" w:themeFillTint="99"/>
            <w:tcMar>
              <w:top w:w="0" w:type="dxa"/>
              <w:left w:w="108" w:type="dxa"/>
              <w:bottom w:w="0" w:type="dxa"/>
              <w:right w:w="108" w:type="dxa"/>
            </w:tcMar>
            <w:vAlign w:val="center"/>
            <w:hideMark/>
          </w:tcPr>
          <w:p w14:paraId="255893FF" w14:textId="77777777" w:rsidR="002D7E04" w:rsidRPr="00A165EB" w:rsidRDefault="002D7E04">
            <w:pPr>
              <w:spacing w:after="120"/>
              <w:rPr>
                <w:rFonts w:asciiTheme="majorHAnsi" w:hAnsiTheme="majorHAnsi" w:cstheme="majorHAnsi"/>
                <w:kern w:val="0"/>
                <w:sz w:val="16"/>
                <w:szCs w:val="16"/>
                <w:lang w:eastAsia="zh-CN" w:bidi="th-TH"/>
                <w14:ligatures w14:val="none"/>
              </w:rPr>
            </w:pPr>
          </w:p>
        </w:tc>
        <w:tc>
          <w:tcPr>
            <w:tcW w:w="1129" w:type="dxa"/>
            <w:shd w:val="clear" w:color="auto" w:fill="F6E3B4" w:themeFill="accent4" w:themeFillTint="99"/>
            <w:vAlign w:val="center"/>
          </w:tcPr>
          <w:p w14:paraId="4D85F25F" w14:textId="77777777" w:rsidR="002D7E04" w:rsidRPr="00A165EB" w:rsidRDefault="002D7E04">
            <w:pPr>
              <w:spacing w:after="120"/>
              <w:jc w:val="center"/>
              <w:rPr>
                <w:rFonts w:asciiTheme="majorHAnsi" w:hAnsiTheme="majorHAnsi" w:cstheme="majorHAnsi"/>
                <w:b/>
                <w:bCs/>
                <w:kern w:val="0"/>
                <w:sz w:val="16"/>
                <w:szCs w:val="16"/>
                <w:lang w:eastAsia="zh-CN" w:bidi="th-TH"/>
                <w14:ligatures w14:val="none"/>
              </w:rPr>
            </w:pPr>
            <w:r w:rsidRPr="00A165EB">
              <w:rPr>
                <w:rFonts w:asciiTheme="majorHAnsi" w:hAnsiTheme="majorHAnsi" w:cstheme="majorHAnsi"/>
                <w:b/>
                <w:bCs/>
                <w:kern w:val="0"/>
                <w:sz w:val="16"/>
                <w:szCs w:val="16"/>
                <w:lang w:eastAsia="zh-CN" w:bidi="th-TH"/>
                <w14:ligatures w14:val="none"/>
              </w:rPr>
              <w:t>2026</w:t>
            </w:r>
          </w:p>
        </w:tc>
      </w:tr>
      <w:tr w:rsidR="002D7E04" w:rsidRPr="00A165EB" w14:paraId="4A643CBF" w14:textId="77777777" w:rsidTr="002D7E04">
        <w:trPr>
          <w:trHeight w:val="397"/>
        </w:trPr>
        <w:tc>
          <w:tcPr>
            <w:tcW w:w="5649" w:type="dxa"/>
            <w:tcMar>
              <w:top w:w="0" w:type="dxa"/>
              <w:left w:w="108" w:type="dxa"/>
              <w:bottom w:w="0" w:type="dxa"/>
              <w:right w:w="108" w:type="dxa"/>
            </w:tcMar>
            <w:vAlign w:val="center"/>
            <w:hideMark/>
          </w:tcPr>
          <w:p w14:paraId="4BDEADC7" w14:textId="04EAA741" w:rsidR="002D7E04" w:rsidRPr="002D7E04" w:rsidRDefault="002D7E04">
            <w:pPr>
              <w:spacing w:before="120" w:after="120"/>
              <w:rPr>
                <w:rFonts w:asciiTheme="majorHAnsi" w:eastAsia="Times New Roman" w:hAnsiTheme="majorHAnsi" w:cstheme="majorHAnsi"/>
                <w:b/>
                <w:bCs/>
                <w:kern w:val="0"/>
                <w:sz w:val="16"/>
                <w:szCs w:val="16"/>
                <w14:ligatures w14:val="none"/>
              </w:rPr>
            </w:pPr>
            <w:r w:rsidRPr="002D7E04">
              <w:rPr>
                <w:rFonts w:asciiTheme="majorHAnsi" w:eastAsia="Times New Roman" w:hAnsiTheme="majorHAnsi" w:cstheme="majorHAnsi"/>
                <w:b/>
                <w:bCs/>
                <w:kern w:val="0"/>
                <w:sz w:val="16"/>
                <w:szCs w:val="16"/>
                <w14:ligatures w14:val="none"/>
              </w:rPr>
              <w:t>Any personal or sensitive data</w:t>
            </w:r>
          </w:p>
        </w:tc>
        <w:tc>
          <w:tcPr>
            <w:tcW w:w="1129" w:type="dxa"/>
            <w:vAlign w:val="center"/>
          </w:tcPr>
          <w:p w14:paraId="34BCCF2A" w14:textId="33AC1B10" w:rsidR="002D7E04" w:rsidRPr="00A165EB" w:rsidRDefault="002D7E04">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92</w:t>
            </w:r>
            <w:r w:rsidRPr="00A165EB">
              <w:rPr>
                <w:rFonts w:asciiTheme="majorHAnsi" w:hAnsiTheme="majorHAnsi" w:cstheme="majorHAnsi"/>
                <w:b/>
                <w:bCs/>
                <w:kern w:val="0"/>
                <w:sz w:val="16"/>
                <w:szCs w:val="16"/>
                <w:lang w:eastAsia="zh-CN" w:bidi="th-TH"/>
                <w14:ligatures w14:val="none"/>
              </w:rPr>
              <w:t>%</w:t>
            </w:r>
          </w:p>
        </w:tc>
      </w:tr>
      <w:tr w:rsidR="002D7E04" w:rsidRPr="00A165EB" w14:paraId="7096F398" w14:textId="77777777" w:rsidTr="002D7E04">
        <w:trPr>
          <w:trHeight w:val="397"/>
        </w:trPr>
        <w:tc>
          <w:tcPr>
            <w:tcW w:w="5649" w:type="dxa"/>
            <w:tcMar>
              <w:top w:w="0" w:type="dxa"/>
              <w:left w:w="108" w:type="dxa"/>
              <w:bottom w:w="0" w:type="dxa"/>
              <w:right w:w="108" w:type="dxa"/>
            </w:tcMar>
            <w:vAlign w:val="center"/>
          </w:tcPr>
          <w:p w14:paraId="027B57F6" w14:textId="224C5F1A" w:rsidR="002D7E04" w:rsidRPr="002D7E04" w:rsidRDefault="002D7E04">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lastRenderedPageBreak/>
              <w:t>Emails and online messages or conversations</w:t>
            </w:r>
          </w:p>
        </w:tc>
        <w:tc>
          <w:tcPr>
            <w:tcW w:w="1129" w:type="dxa"/>
            <w:vAlign w:val="center"/>
          </w:tcPr>
          <w:p w14:paraId="2FFF4F6E" w14:textId="4D1AA26B" w:rsidR="002D7E04" w:rsidRPr="002D7E04" w:rsidRDefault="002D7E04">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60%</w:t>
            </w:r>
          </w:p>
        </w:tc>
      </w:tr>
      <w:tr w:rsidR="002D7E04" w:rsidRPr="00A165EB" w14:paraId="5D49B05D" w14:textId="77777777" w:rsidTr="002D7E04">
        <w:trPr>
          <w:trHeight w:val="397"/>
        </w:trPr>
        <w:tc>
          <w:tcPr>
            <w:tcW w:w="5649" w:type="dxa"/>
            <w:tcMar>
              <w:top w:w="0" w:type="dxa"/>
              <w:left w:w="108" w:type="dxa"/>
              <w:bottom w:w="0" w:type="dxa"/>
              <w:right w:w="108" w:type="dxa"/>
            </w:tcMar>
            <w:vAlign w:val="center"/>
          </w:tcPr>
          <w:p w14:paraId="0D0DA8AC" w14:textId="19B7DA92" w:rsidR="002D7E04" w:rsidRDefault="008F6A52">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Banking or credit card details (for employees, customers, or suppliers)</w:t>
            </w:r>
          </w:p>
        </w:tc>
        <w:tc>
          <w:tcPr>
            <w:tcW w:w="1129" w:type="dxa"/>
            <w:vAlign w:val="center"/>
          </w:tcPr>
          <w:p w14:paraId="600C91FE" w14:textId="70601D4D" w:rsidR="002D7E04" w:rsidRDefault="008F6A52">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56%</w:t>
            </w:r>
          </w:p>
        </w:tc>
      </w:tr>
      <w:tr w:rsidR="002D7E04" w:rsidRPr="00A165EB" w14:paraId="5278FE22" w14:textId="77777777" w:rsidTr="002D7E04">
        <w:trPr>
          <w:trHeight w:val="397"/>
        </w:trPr>
        <w:tc>
          <w:tcPr>
            <w:tcW w:w="5649" w:type="dxa"/>
            <w:tcMar>
              <w:top w:w="0" w:type="dxa"/>
              <w:left w:w="108" w:type="dxa"/>
              <w:bottom w:w="0" w:type="dxa"/>
              <w:right w:w="108" w:type="dxa"/>
            </w:tcMar>
            <w:vAlign w:val="center"/>
          </w:tcPr>
          <w:p w14:paraId="1A2BA348" w14:textId="65DECB40" w:rsidR="002D7E04" w:rsidRDefault="008F6A52">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Contracts or agreements</w:t>
            </w:r>
          </w:p>
        </w:tc>
        <w:tc>
          <w:tcPr>
            <w:tcW w:w="1129" w:type="dxa"/>
            <w:vAlign w:val="center"/>
          </w:tcPr>
          <w:p w14:paraId="1723C63E" w14:textId="1BE86D0F" w:rsidR="002D7E04" w:rsidRDefault="00EB354F">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52%</w:t>
            </w:r>
          </w:p>
        </w:tc>
      </w:tr>
      <w:tr w:rsidR="002D7E04" w:rsidRPr="00A165EB" w14:paraId="6EC7604B" w14:textId="77777777" w:rsidTr="002D7E04">
        <w:trPr>
          <w:trHeight w:val="397"/>
        </w:trPr>
        <w:tc>
          <w:tcPr>
            <w:tcW w:w="5649" w:type="dxa"/>
            <w:tcMar>
              <w:top w:w="0" w:type="dxa"/>
              <w:left w:w="108" w:type="dxa"/>
              <w:bottom w:w="0" w:type="dxa"/>
              <w:right w:w="108" w:type="dxa"/>
            </w:tcMar>
            <w:vAlign w:val="center"/>
          </w:tcPr>
          <w:p w14:paraId="56C189EF" w14:textId="2ADAE655" w:rsidR="002D7E04" w:rsidRDefault="00EB354F">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Documents with confidential or sensitive information</w:t>
            </w:r>
          </w:p>
        </w:tc>
        <w:tc>
          <w:tcPr>
            <w:tcW w:w="1129" w:type="dxa"/>
            <w:vAlign w:val="center"/>
          </w:tcPr>
          <w:p w14:paraId="59D5811F" w14:textId="164DD67B" w:rsidR="002D7E04" w:rsidRDefault="00EB354F">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46%</w:t>
            </w:r>
          </w:p>
        </w:tc>
      </w:tr>
      <w:tr w:rsidR="002D7E04" w:rsidRPr="00A165EB" w14:paraId="0AECE264" w14:textId="77777777" w:rsidTr="002D7E04">
        <w:trPr>
          <w:trHeight w:val="397"/>
        </w:trPr>
        <w:tc>
          <w:tcPr>
            <w:tcW w:w="5649" w:type="dxa"/>
            <w:tcMar>
              <w:top w:w="0" w:type="dxa"/>
              <w:left w:w="108" w:type="dxa"/>
              <w:bottom w:w="0" w:type="dxa"/>
              <w:right w:w="108" w:type="dxa"/>
            </w:tcMar>
            <w:vAlign w:val="center"/>
          </w:tcPr>
          <w:p w14:paraId="5D85BF2D" w14:textId="7D93FA97" w:rsidR="002D7E04" w:rsidRDefault="00EB354F">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Personal identification</w:t>
            </w:r>
            <w:r w:rsidR="00A55E6E">
              <w:rPr>
                <w:rFonts w:asciiTheme="majorHAnsi" w:eastAsia="Times New Roman" w:hAnsiTheme="majorHAnsi" w:cstheme="majorHAnsi"/>
                <w:kern w:val="0"/>
                <w:sz w:val="16"/>
                <w:szCs w:val="16"/>
                <w14:ligatures w14:val="none"/>
              </w:rPr>
              <w:t xml:space="preserve"> documents</w:t>
            </w:r>
          </w:p>
        </w:tc>
        <w:tc>
          <w:tcPr>
            <w:tcW w:w="1129" w:type="dxa"/>
            <w:vAlign w:val="center"/>
          </w:tcPr>
          <w:p w14:paraId="6F0416D5" w14:textId="5FC3C63D" w:rsidR="002D7E04" w:rsidRDefault="00A55E6E">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42%</w:t>
            </w:r>
          </w:p>
        </w:tc>
      </w:tr>
      <w:tr w:rsidR="002D7E04" w:rsidRPr="00A165EB" w14:paraId="620E754F" w14:textId="77777777" w:rsidTr="002D7E04">
        <w:trPr>
          <w:trHeight w:val="397"/>
        </w:trPr>
        <w:tc>
          <w:tcPr>
            <w:tcW w:w="5649" w:type="dxa"/>
            <w:tcMar>
              <w:top w:w="0" w:type="dxa"/>
              <w:left w:w="108" w:type="dxa"/>
              <w:bottom w:w="0" w:type="dxa"/>
              <w:right w:w="108" w:type="dxa"/>
            </w:tcMar>
            <w:vAlign w:val="center"/>
          </w:tcPr>
          <w:p w14:paraId="12698158" w14:textId="60313911" w:rsidR="002D7E04" w:rsidRDefault="00A55E6E">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Payslips</w:t>
            </w:r>
          </w:p>
        </w:tc>
        <w:tc>
          <w:tcPr>
            <w:tcW w:w="1129" w:type="dxa"/>
            <w:vAlign w:val="center"/>
          </w:tcPr>
          <w:p w14:paraId="7493B833" w14:textId="3B209B06" w:rsidR="002D7E04" w:rsidRDefault="00A55E6E">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32%</w:t>
            </w:r>
          </w:p>
        </w:tc>
      </w:tr>
      <w:tr w:rsidR="002D7E04" w:rsidRPr="00A165EB" w14:paraId="61339154" w14:textId="77777777" w:rsidTr="002D7E04">
        <w:trPr>
          <w:trHeight w:val="397"/>
        </w:trPr>
        <w:tc>
          <w:tcPr>
            <w:tcW w:w="5649" w:type="dxa"/>
            <w:tcMar>
              <w:top w:w="0" w:type="dxa"/>
              <w:left w:w="108" w:type="dxa"/>
              <w:bottom w:w="0" w:type="dxa"/>
              <w:right w:w="108" w:type="dxa"/>
            </w:tcMar>
            <w:vAlign w:val="center"/>
          </w:tcPr>
          <w:p w14:paraId="3792AA93" w14:textId="5328F3F0" w:rsidR="002D7E04" w:rsidRDefault="00A55E6E">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Personal references</w:t>
            </w:r>
          </w:p>
        </w:tc>
        <w:tc>
          <w:tcPr>
            <w:tcW w:w="1129" w:type="dxa"/>
            <w:vAlign w:val="center"/>
          </w:tcPr>
          <w:p w14:paraId="10A691C9" w14:textId="5187FB77" w:rsidR="002D7E04" w:rsidRDefault="00DB58D3">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32%</w:t>
            </w:r>
          </w:p>
        </w:tc>
      </w:tr>
      <w:tr w:rsidR="002D7E04" w:rsidRPr="00A165EB" w14:paraId="2D8DB999" w14:textId="77777777" w:rsidTr="002D7E04">
        <w:trPr>
          <w:trHeight w:val="397"/>
        </w:trPr>
        <w:tc>
          <w:tcPr>
            <w:tcW w:w="5649" w:type="dxa"/>
            <w:tcMar>
              <w:top w:w="0" w:type="dxa"/>
              <w:left w:w="108" w:type="dxa"/>
              <w:bottom w:w="0" w:type="dxa"/>
              <w:right w:w="108" w:type="dxa"/>
            </w:tcMar>
            <w:vAlign w:val="center"/>
          </w:tcPr>
          <w:p w14:paraId="0BEE2188" w14:textId="79B2D98F" w:rsidR="002D7E04" w:rsidRDefault="00DB58D3">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Invoice and transaction records</w:t>
            </w:r>
          </w:p>
        </w:tc>
        <w:tc>
          <w:tcPr>
            <w:tcW w:w="1129" w:type="dxa"/>
            <w:vAlign w:val="center"/>
          </w:tcPr>
          <w:p w14:paraId="49892643" w14:textId="51361B4C" w:rsidR="002D7E04" w:rsidRDefault="00DB58D3">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26%</w:t>
            </w:r>
          </w:p>
        </w:tc>
      </w:tr>
    </w:tbl>
    <w:p w14:paraId="3D2A9310" w14:textId="77777777" w:rsidR="00FC3FA1" w:rsidRPr="00EE1C7E" w:rsidRDefault="00FC3FA1" w:rsidP="001F4A7B">
      <w:pPr>
        <w:rPr>
          <w:rFonts w:asciiTheme="majorHAnsi" w:eastAsiaTheme="minorHAnsi" w:hAnsiTheme="majorHAnsi" w:cstheme="majorHAnsi"/>
          <w:szCs w:val="20"/>
        </w:rPr>
      </w:pPr>
    </w:p>
    <w:p w14:paraId="428C1E17" w14:textId="77777777" w:rsidR="00B515FB" w:rsidRDefault="00B515FB" w:rsidP="001F4A7B">
      <w:pPr>
        <w:rPr>
          <w:rFonts w:asciiTheme="majorHAnsi" w:eastAsiaTheme="minorHAnsi" w:hAnsiTheme="majorHAnsi" w:cstheme="majorHAnsi"/>
          <w:szCs w:val="20"/>
        </w:rPr>
      </w:pPr>
    </w:p>
    <w:p w14:paraId="6CBCB900" w14:textId="77777777" w:rsidR="00B515FB" w:rsidRDefault="00B515FB" w:rsidP="001F4A7B">
      <w:pPr>
        <w:rPr>
          <w:rFonts w:asciiTheme="majorHAnsi" w:eastAsiaTheme="minorHAnsi" w:hAnsiTheme="majorHAnsi" w:cstheme="majorHAnsi"/>
          <w:szCs w:val="20"/>
        </w:rPr>
      </w:pPr>
    </w:p>
    <w:p w14:paraId="17DAC5B6" w14:textId="77777777" w:rsidR="00B515FB" w:rsidRDefault="00B515FB" w:rsidP="001F4A7B">
      <w:pPr>
        <w:rPr>
          <w:rFonts w:asciiTheme="majorHAnsi" w:eastAsiaTheme="minorHAnsi" w:hAnsiTheme="majorHAnsi" w:cstheme="majorHAnsi"/>
          <w:szCs w:val="20"/>
        </w:rPr>
      </w:pPr>
    </w:p>
    <w:p w14:paraId="252D28D8" w14:textId="77777777" w:rsidR="00B515FB" w:rsidRDefault="00B515FB" w:rsidP="001F4A7B">
      <w:pPr>
        <w:rPr>
          <w:rFonts w:asciiTheme="majorHAnsi" w:eastAsiaTheme="minorHAnsi" w:hAnsiTheme="majorHAnsi" w:cstheme="majorHAnsi"/>
          <w:szCs w:val="20"/>
        </w:rPr>
      </w:pPr>
    </w:p>
    <w:p w14:paraId="0C76EF0B" w14:textId="77777777" w:rsidR="00B515FB" w:rsidRDefault="00B515FB" w:rsidP="001F4A7B">
      <w:pPr>
        <w:rPr>
          <w:rFonts w:asciiTheme="majorHAnsi" w:eastAsiaTheme="minorHAnsi" w:hAnsiTheme="majorHAnsi" w:cstheme="majorHAnsi"/>
          <w:szCs w:val="20"/>
        </w:rPr>
      </w:pPr>
    </w:p>
    <w:p w14:paraId="79FE0883" w14:textId="77777777" w:rsidR="00B515FB" w:rsidRDefault="00B515FB" w:rsidP="001F4A7B">
      <w:pPr>
        <w:rPr>
          <w:rFonts w:asciiTheme="majorHAnsi" w:eastAsiaTheme="minorHAnsi" w:hAnsiTheme="majorHAnsi" w:cstheme="majorHAnsi"/>
          <w:szCs w:val="20"/>
        </w:rPr>
      </w:pPr>
    </w:p>
    <w:p w14:paraId="420A6C1D" w14:textId="77777777" w:rsidR="00B80471" w:rsidRDefault="003B66D2" w:rsidP="001F4A7B">
      <w:pPr>
        <w:rPr>
          <w:rFonts w:asciiTheme="majorHAnsi" w:eastAsiaTheme="minorHAnsi" w:hAnsiTheme="majorHAnsi" w:cstheme="majorHAnsi"/>
          <w:szCs w:val="20"/>
        </w:rPr>
      </w:pPr>
      <w:r>
        <w:rPr>
          <w:rFonts w:asciiTheme="majorHAnsi" w:eastAsiaTheme="minorHAnsi" w:hAnsiTheme="majorHAnsi" w:cstheme="majorHAnsi"/>
          <w:szCs w:val="20"/>
        </w:rPr>
        <w:br/>
      </w:r>
    </w:p>
    <w:p w14:paraId="0A495020" w14:textId="1282E150" w:rsidR="00B515FB" w:rsidRDefault="00B515FB" w:rsidP="001F4A7B">
      <w:pPr>
        <w:rPr>
          <w:rFonts w:asciiTheme="majorHAnsi" w:eastAsiaTheme="minorHAnsi" w:hAnsiTheme="majorHAnsi" w:cstheme="majorHAnsi"/>
          <w:szCs w:val="20"/>
        </w:rPr>
      </w:pPr>
      <w:r w:rsidRPr="00B515FB">
        <w:rPr>
          <w:rFonts w:asciiTheme="majorHAnsi" w:eastAsiaTheme="minorHAnsi" w:hAnsiTheme="majorHAnsi" w:cstheme="majorHAnsi"/>
          <w:szCs w:val="20"/>
        </w:rPr>
        <w:t xml:space="preserve">Regardless of size, </w:t>
      </w:r>
      <w:proofErr w:type="gramStart"/>
      <w:r w:rsidRPr="00B515FB">
        <w:rPr>
          <w:rFonts w:asciiTheme="majorHAnsi" w:eastAsiaTheme="minorHAnsi" w:hAnsiTheme="majorHAnsi" w:cstheme="majorHAnsi"/>
          <w:szCs w:val="20"/>
        </w:rPr>
        <w:t>a majority of</w:t>
      </w:r>
      <w:proofErr w:type="gramEnd"/>
      <w:r w:rsidRPr="00B515FB">
        <w:rPr>
          <w:rFonts w:asciiTheme="majorHAnsi" w:eastAsiaTheme="minorHAnsi" w:hAnsiTheme="majorHAnsi" w:cstheme="majorHAnsi"/>
          <w:szCs w:val="20"/>
        </w:rPr>
        <w:t xml:space="preserve"> small businesses have a need to ensure good data protection. Fewer sole traders report holding personal identity documents, but most hold some form of sensitive data.</w:t>
      </w:r>
    </w:p>
    <w:p w14:paraId="38146E9B" w14:textId="15CC0AE1" w:rsidR="001C4B65" w:rsidRPr="001C4B65" w:rsidRDefault="001C4B65" w:rsidP="001F4A7B">
      <w:pPr>
        <w:rPr>
          <w:rFonts w:asciiTheme="majorHAnsi" w:eastAsiaTheme="minorHAnsi" w:hAnsiTheme="majorHAnsi" w:cstheme="majorHAnsi"/>
          <w:b/>
          <w:bCs/>
          <w:szCs w:val="20"/>
        </w:rPr>
      </w:pPr>
      <w:r w:rsidRPr="00FC3FA1">
        <w:rPr>
          <w:rFonts w:asciiTheme="majorHAnsi" w:eastAsiaTheme="minorHAnsi" w:hAnsiTheme="majorHAnsi" w:cstheme="majorHAnsi"/>
          <w:b/>
          <w:bCs/>
          <w:szCs w:val="20"/>
        </w:rPr>
        <w:t>Table</w:t>
      </w:r>
      <w:r w:rsidR="00B61B10">
        <w:rPr>
          <w:rFonts w:asciiTheme="majorHAnsi" w:eastAsiaTheme="minorHAnsi" w:hAnsiTheme="majorHAnsi" w:cstheme="majorHAnsi"/>
          <w:b/>
          <w:bCs/>
          <w:szCs w:val="20"/>
        </w:rPr>
        <w:t xml:space="preserve"> -</w:t>
      </w:r>
      <w:r>
        <w:rPr>
          <w:rFonts w:asciiTheme="majorHAnsi" w:eastAsiaTheme="minorHAnsi" w:hAnsiTheme="majorHAnsi" w:cstheme="majorHAnsi"/>
          <w:szCs w:val="20"/>
        </w:rPr>
        <w:t xml:space="preserve"> </w:t>
      </w:r>
      <w:r w:rsidRPr="00FC3FA1">
        <w:rPr>
          <w:rFonts w:asciiTheme="majorHAnsi" w:eastAsiaTheme="minorHAnsi" w:hAnsiTheme="majorHAnsi" w:cstheme="majorHAnsi"/>
          <w:b/>
          <w:bCs/>
          <w:szCs w:val="20"/>
        </w:rPr>
        <w:t xml:space="preserve">Types of data </w:t>
      </w:r>
      <w:proofErr w:type="gramStart"/>
      <w:r w:rsidRPr="00FC3FA1">
        <w:rPr>
          <w:rFonts w:asciiTheme="majorHAnsi" w:eastAsiaTheme="minorHAnsi" w:hAnsiTheme="majorHAnsi" w:cstheme="majorHAnsi"/>
          <w:b/>
          <w:bCs/>
          <w:szCs w:val="20"/>
        </w:rPr>
        <w:t>held</w:t>
      </w:r>
      <w:r w:rsidR="00B61B10">
        <w:rPr>
          <w:rFonts w:asciiTheme="majorHAnsi" w:eastAsiaTheme="minorHAnsi" w:hAnsiTheme="majorHAnsi" w:cstheme="majorHAnsi"/>
          <w:b/>
          <w:bCs/>
          <w:szCs w:val="20"/>
        </w:rPr>
        <w:t>:</w:t>
      </w:r>
      <w:proofErr w:type="gramEnd"/>
      <w:r w:rsidR="00B61B10">
        <w:rPr>
          <w:rFonts w:asciiTheme="majorHAnsi" w:eastAsiaTheme="minorHAnsi" w:hAnsiTheme="majorHAnsi" w:cstheme="majorHAnsi"/>
          <w:b/>
          <w:bCs/>
          <w:szCs w:val="20"/>
        </w:rPr>
        <w:t xml:space="preserve"> by business size </w:t>
      </w:r>
      <w:r>
        <w:rPr>
          <w:rFonts w:asciiTheme="majorHAnsi" w:eastAsiaTheme="minorHAnsi" w:hAnsiTheme="majorHAnsi" w:cstheme="majorHAnsi"/>
          <w:b/>
          <w:bCs/>
          <w:szCs w:val="20"/>
        </w:rPr>
        <w:t xml:space="preserve">- </w:t>
      </w:r>
      <w:r w:rsidRPr="00FC3FA1">
        <w:rPr>
          <w:rFonts w:asciiTheme="majorHAnsi" w:eastAsiaTheme="minorHAnsi" w:hAnsiTheme="majorHAnsi" w:cstheme="majorHAnsi"/>
          <w:b/>
          <w:bCs/>
          <w:szCs w:val="20"/>
        </w:rPr>
        <w:t>(% Small businesses)</w:t>
      </w:r>
    </w:p>
    <w:tbl>
      <w:tblPr>
        <w:tblpPr w:leftFromText="180" w:rightFromText="180" w:vertAnchor="text" w:horzAnchor="margin" w:tblpY="10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1843"/>
        <w:gridCol w:w="2126"/>
        <w:gridCol w:w="1843"/>
      </w:tblGrid>
      <w:tr w:rsidR="00B515FB" w:rsidRPr="00A165EB" w14:paraId="2CDF2EB1" w14:textId="2D44CB58" w:rsidTr="00E81D88">
        <w:trPr>
          <w:trHeight w:val="340"/>
        </w:trPr>
        <w:tc>
          <w:tcPr>
            <w:tcW w:w="3539" w:type="dxa"/>
            <w:shd w:val="clear" w:color="auto" w:fill="F6E3B4" w:themeFill="accent4" w:themeFillTint="99"/>
            <w:tcMar>
              <w:top w:w="0" w:type="dxa"/>
              <w:left w:w="108" w:type="dxa"/>
              <w:bottom w:w="0" w:type="dxa"/>
              <w:right w:w="108" w:type="dxa"/>
            </w:tcMar>
            <w:vAlign w:val="center"/>
            <w:hideMark/>
          </w:tcPr>
          <w:p w14:paraId="277B125C" w14:textId="77777777" w:rsidR="00B515FB" w:rsidRPr="00A165EB" w:rsidRDefault="00B515FB">
            <w:pPr>
              <w:spacing w:after="120"/>
              <w:rPr>
                <w:rFonts w:asciiTheme="majorHAnsi" w:hAnsiTheme="majorHAnsi" w:cstheme="majorHAnsi"/>
                <w:kern w:val="0"/>
                <w:sz w:val="16"/>
                <w:szCs w:val="16"/>
                <w:lang w:eastAsia="zh-CN" w:bidi="th-TH"/>
                <w14:ligatures w14:val="none"/>
              </w:rPr>
            </w:pPr>
          </w:p>
        </w:tc>
        <w:tc>
          <w:tcPr>
            <w:tcW w:w="1843" w:type="dxa"/>
            <w:shd w:val="clear" w:color="auto" w:fill="F6E3B4" w:themeFill="accent4" w:themeFillTint="99"/>
            <w:vAlign w:val="center"/>
          </w:tcPr>
          <w:p w14:paraId="377C0BD8" w14:textId="20B87027" w:rsidR="00B515FB" w:rsidRPr="008A7753" w:rsidRDefault="00E81D88">
            <w:pPr>
              <w:spacing w:after="120"/>
              <w:jc w:val="center"/>
              <w:rPr>
                <w:rFonts w:asciiTheme="majorHAnsi" w:hAnsiTheme="majorHAnsi" w:cstheme="majorHAnsi"/>
                <w:kern w:val="0"/>
                <w:sz w:val="16"/>
                <w:szCs w:val="16"/>
                <w:lang w:eastAsia="zh-CN" w:bidi="th-TH"/>
                <w14:ligatures w14:val="none"/>
              </w:rPr>
            </w:pPr>
            <w:r w:rsidRPr="008A7753">
              <w:rPr>
                <w:rFonts w:asciiTheme="majorHAnsi" w:hAnsiTheme="majorHAnsi" w:cstheme="majorHAnsi"/>
                <w:kern w:val="0"/>
                <w:sz w:val="16"/>
                <w:szCs w:val="16"/>
                <w:lang w:eastAsia="zh-CN" w:bidi="th-TH"/>
                <w14:ligatures w14:val="none"/>
              </w:rPr>
              <w:t>Sole traders</w:t>
            </w:r>
          </w:p>
        </w:tc>
        <w:tc>
          <w:tcPr>
            <w:tcW w:w="2126" w:type="dxa"/>
            <w:shd w:val="clear" w:color="auto" w:fill="F6E3B4" w:themeFill="accent4" w:themeFillTint="99"/>
          </w:tcPr>
          <w:p w14:paraId="7D06913C" w14:textId="3A856AF3" w:rsidR="00E81D88" w:rsidRPr="008A7753" w:rsidRDefault="00E81D88">
            <w:pPr>
              <w:spacing w:after="120"/>
              <w:jc w:val="center"/>
              <w:rPr>
                <w:rFonts w:asciiTheme="majorHAnsi" w:hAnsiTheme="majorHAnsi" w:cstheme="majorHAnsi"/>
                <w:kern w:val="0"/>
                <w:sz w:val="16"/>
                <w:szCs w:val="16"/>
                <w:lang w:eastAsia="zh-CN" w:bidi="th-TH"/>
                <w14:ligatures w14:val="none"/>
              </w:rPr>
            </w:pPr>
            <w:r w:rsidRPr="008A7753">
              <w:rPr>
                <w:rFonts w:asciiTheme="majorHAnsi" w:hAnsiTheme="majorHAnsi" w:cstheme="majorHAnsi"/>
                <w:kern w:val="0"/>
                <w:sz w:val="16"/>
                <w:szCs w:val="16"/>
                <w:lang w:eastAsia="zh-CN" w:bidi="th-TH"/>
                <w14:ligatures w14:val="none"/>
              </w:rPr>
              <w:t>Micro businesses</w:t>
            </w:r>
          </w:p>
        </w:tc>
        <w:tc>
          <w:tcPr>
            <w:tcW w:w="1843" w:type="dxa"/>
            <w:shd w:val="clear" w:color="auto" w:fill="F6E3B4" w:themeFill="accent4" w:themeFillTint="99"/>
          </w:tcPr>
          <w:p w14:paraId="572C2C99" w14:textId="0AFA45AB" w:rsidR="00E81D88" w:rsidRPr="008A7753" w:rsidRDefault="00E81D88">
            <w:pPr>
              <w:spacing w:after="120"/>
              <w:jc w:val="center"/>
              <w:rPr>
                <w:rFonts w:asciiTheme="majorHAnsi" w:hAnsiTheme="majorHAnsi" w:cstheme="majorHAnsi"/>
                <w:kern w:val="0"/>
                <w:sz w:val="16"/>
                <w:szCs w:val="16"/>
                <w:lang w:eastAsia="zh-CN" w:bidi="th-TH"/>
                <w14:ligatures w14:val="none"/>
              </w:rPr>
            </w:pPr>
            <w:r w:rsidRPr="008A7753">
              <w:rPr>
                <w:rFonts w:asciiTheme="majorHAnsi" w:hAnsiTheme="majorHAnsi" w:cstheme="majorHAnsi"/>
                <w:kern w:val="0"/>
                <w:sz w:val="16"/>
                <w:szCs w:val="16"/>
                <w:lang w:eastAsia="zh-CN" w:bidi="th-TH"/>
                <w14:ligatures w14:val="none"/>
              </w:rPr>
              <w:t>Small businesses</w:t>
            </w:r>
          </w:p>
        </w:tc>
      </w:tr>
      <w:tr w:rsidR="00B515FB" w:rsidRPr="00A165EB" w14:paraId="689400D3" w14:textId="5B724360" w:rsidTr="008A7753">
        <w:trPr>
          <w:trHeight w:val="397"/>
        </w:trPr>
        <w:tc>
          <w:tcPr>
            <w:tcW w:w="3539" w:type="dxa"/>
            <w:tcMar>
              <w:top w:w="0" w:type="dxa"/>
              <w:left w:w="108" w:type="dxa"/>
              <w:bottom w:w="0" w:type="dxa"/>
              <w:right w:w="108" w:type="dxa"/>
            </w:tcMar>
            <w:vAlign w:val="center"/>
            <w:hideMark/>
          </w:tcPr>
          <w:p w14:paraId="090F123F" w14:textId="59B797A9" w:rsidR="00B515FB" w:rsidRPr="008A7753" w:rsidRDefault="00B515FB">
            <w:pPr>
              <w:spacing w:before="120" w:after="120"/>
              <w:rPr>
                <w:rFonts w:asciiTheme="majorHAnsi" w:eastAsia="Times New Roman" w:hAnsiTheme="majorHAnsi" w:cstheme="majorHAnsi"/>
                <w:kern w:val="0"/>
                <w:sz w:val="16"/>
                <w:szCs w:val="16"/>
                <w14:ligatures w14:val="none"/>
              </w:rPr>
            </w:pPr>
            <w:r w:rsidRPr="008A7753">
              <w:rPr>
                <w:rFonts w:asciiTheme="majorHAnsi" w:eastAsia="Times New Roman" w:hAnsiTheme="majorHAnsi" w:cstheme="majorHAnsi"/>
                <w:kern w:val="0"/>
                <w:sz w:val="16"/>
                <w:szCs w:val="16"/>
                <w14:ligatures w14:val="none"/>
              </w:rPr>
              <w:t>Personal ident</w:t>
            </w:r>
            <w:r w:rsidR="00F34BC4" w:rsidRPr="008A7753">
              <w:rPr>
                <w:rFonts w:asciiTheme="majorHAnsi" w:eastAsia="Times New Roman" w:hAnsiTheme="majorHAnsi" w:cstheme="majorHAnsi"/>
                <w:kern w:val="0"/>
                <w:sz w:val="16"/>
                <w:szCs w:val="16"/>
                <w14:ligatures w14:val="none"/>
              </w:rPr>
              <w:t>ification documents</w:t>
            </w:r>
          </w:p>
        </w:tc>
        <w:tc>
          <w:tcPr>
            <w:tcW w:w="1843" w:type="dxa"/>
            <w:vAlign w:val="center"/>
          </w:tcPr>
          <w:p w14:paraId="223BBB7A" w14:textId="5BA4B9DD" w:rsidR="00B515FB" w:rsidRPr="008A7753" w:rsidRDefault="008A7753">
            <w:pPr>
              <w:spacing w:after="120"/>
              <w:jc w:val="center"/>
              <w:rPr>
                <w:rFonts w:asciiTheme="majorHAnsi" w:hAnsiTheme="majorHAnsi" w:cstheme="majorHAnsi"/>
                <w:kern w:val="0"/>
                <w:sz w:val="16"/>
                <w:szCs w:val="16"/>
                <w:lang w:eastAsia="zh-CN" w:bidi="th-TH"/>
                <w14:ligatures w14:val="none"/>
              </w:rPr>
            </w:pPr>
            <w:r w:rsidRPr="008A7753">
              <w:rPr>
                <w:rFonts w:asciiTheme="majorHAnsi" w:hAnsiTheme="majorHAnsi" w:cstheme="majorHAnsi"/>
                <w:kern w:val="0"/>
                <w:sz w:val="16"/>
                <w:szCs w:val="16"/>
                <w:lang w:eastAsia="zh-CN" w:bidi="th-TH"/>
                <w14:ligatures w14:val="none"/>
              </w:rPr>
              <w:t>21</w:t>
            </w:r>
            <w:r w:rsidR="00B515FB" w:rsidRPr="008A7753">
              <w:rPr>
                <w:rFonts w:asciiTheme="majorHAnsi" w:hAnsiTheme="majorHAnsi" w:cstheme="majorHAnsi"/>
                <w:kern w:val="0"/>
                <w:sz w:val="16"/>
                <w:szCs w:val="16"/>
                <w:lang w:eastAsia="zh-CN" w:bidi="th-TH"/>
                <w14:ligatures w14:val="none"/>
              </w:rPr>
              <w:t>%</w:t>
            </w:r>
          </w:p>
        </w:tc>
        <w:tc>
          <w:tcPr>
            <w:tcW w:w="2126" w:type="dxa"/>
            <w:vAlign w:val="center"/>
          </w:tcPr>
          <w:p w14:paraId="1C962BBD" w14:textId="779936DA" w:rsidR="008A7753" w:rsidRPr="008A7753" w:rsidRDefault="008A7753" w:rsidP="008A7753">
            <w:pPr>
              <w:spacing w:after="120"/>
              <w:jc w:val="center"/>
              <w:rPr>
                <w:rFonts w:asciiTheme="majorHAnsi" w:hAnsiTheme="majorHAnsi" w:cstheme="majorHAnsi"/>
                <w:kern w:val="0"/>
                <w:sz w:val="16"/>
                <w:szCs w:val="16"/>
                <w:lang w:eastAsia="zh-CN" w:bidi="th-TH"/>
                <w14:ligatures w14:val="none"/>
              </w:rPr>
            </w:pPr>
            <w:r w:rsidRPr="008A7753">
              <w:rPr>
                <w:rFonts w:asciiTheme="majorHAnsi" w:hAnsiTheme="majorHAnsi" w:cstheme="majorHAnsi"/>
                <w:kern w:val="0"/>
                <w:sz w:val="16"/>
                <w:szCs w:val="16"/>
                <w:lang w:eastAsia="zh-CN" w:bidi="th-TH"/>
                <w14:ligatures w14:val="none"/>
              </w:rPr>
              <w:t>41%</w:t>
            </w:r>
          </w:p>
        </w:tc>
        <w:tc>
          <w:tcPr>
            <w:tcW w:w="1843" w:type="dxa"/>
            <w:vAlign w:val="center"/>
          </w:tcPr>
          <w:p w14:paraId="439E1605" w14:textId="1ABED1DE" w:rsidR="008A7753" w:rsidRPr="008A7753" w:rsidRDefault="008A7753" w:rsidP="008A7753">
            <w:pPr>
              <w:spacing w:after="120"/>
              <w:jc w:val="center"/>
              <w:rPr>
                <w:rFonts w:asciiTheme="majorHAnsi" w:hAnsiTheme="majorHAnsi" w:cstheme="majorHAnsi"/>
                <w:kern w:val="0"/>
                <w:sz w:val="16"/>
                <w:szCs w:val="16"/>
                <w:lang w:eastAsia="zh-CN" w:bidi="th-TH"/>
                <w14:ligatures w14:val="none"/>
              </w:rPr>
            </w:pPr>
            <w:r w:rsidRPr="008A7753">
              <w:rPr>
                <w:rFonts w:asciiTheme="majorHAnsi" w:hAnsiTheme="majorHAnsi" w:cstheme="majorHAnsi"/>
                <w:kern w:val="0"/>
                <w:sz w:val="16"/>
                <w:szCs w:val="16"/>
                <w:lang w:eastAsia="zh-CN" w:bidi="th-TH"/>
                <w14:ligatures w14:val="none"/>
              </w:rPr>
              <w:t>51%</w:t>
            </w:r>
          </w:p>
        </w:tc>
      </w:tr>
      <w:tr w:rsidR="00B515FB" w:rsidRPr="00A165EB" w14:paraId="50484D32" w14:textId="2B418EFF" w:rsidTr="008A7753">
        <w:trPr>
          <w:trHeight w:val="397"/>
        </w:trPr>
        <w:tc>
          <w:tcPr>
            <w:tcW w:w="3539" w:type="dxa"/>
            <w:tcMar>
              <w:top w:w="0" w:type="dxa"/>
              <w:left w:w="108" w:type="dxa"/>
              <w:bottom w:w="0" w:type="dxa"/>
              <w:right w:w="108" w:type="dxa"/>
            </w:tcMar>
            <w:vAlign w:val="center"/>
          </w:tcPr>
          <w:p w14:paraId="10F07FC3" w14:textId="3FAD858D" w:rsidR="00B515FB" w:rsidRPr="008A7753" w:rsidRDefault="00F34BC4">
            <w:pPr>
              <w:spacing w:before="120" w:after="120"/>
              <w:rPr>
                <w:rFonts w:asciiTheme="majorHAnsi" w:eastAsia="Times New Roman" w:hAnsiTheme="majorHAnsi" w:cstheme="majorHAnsi"/>
                <w:b/>
                <w:kern w:val="0"/>
                <w:sz w:val="16"/>
                <w:szCs w:val="16"/>
                <w14:ligatures w14:val="none"/>
              </w:rPr>
            </w:pPr>
            <w:r w:rsidRPr="008A7753">
              <w:rPr>
                <w:rFonts w:asciiTheme="majorHAnsi" w:eastAsia="Times New Roman" w:hAnsiTheme="majorHAnsi" w:cstheme="majorHAnsi"/>
                <w:b/>
                <w:kern w:val="0"/>
                <w:sz w:val="16"/>
                <w:szCs w:val="16"/>
                <w14:ligatures w14:val="none"/>
              </w:rPr>
              <w:t>Any personal or sensitive data</w:t>
            </w:r>
          </w:p>
        </w:tc>
        <w:tc>
          <w:tcPr>
            <w:tcW w:w="1843" w:type="dxa"/>
            <w:vAlign w:val="center"/>
          </w:tcPr>
          <w:p w14:paraId="75621EE6" w14:textId="568D3D0A" w:rsidR="00B515FB" w:rsidRPr="008A7753" w:rsidRDefault="00E81D88">
            <w:pPr>
              <w:spacing w:after="120"/>
              <w:jc w:val="center"/>
              <w:rPr>
                <w:rFonts w:asciiTheme="majorHAnsi" w:hAnsiTheme="majorHAnsi" w:cstheme="majorHAnsi"/>
                <w:b/>
                <w:kern w:val="0"/>
                <w:sz w:val="16"/>
                <w:szCs w:val="16"/>
                <w:lang w:eastAsia="zh-CN" w:bidi="th-TH"/>
                <w14:ligatures w14:val="none"/>
              </w:rPr>
            </w:pPr>
            <w:r w:rsidRPr="008A7753">
              <w:rPr>
                <w:rFonts w:asciiTheme="majorHAnsi" w:hAnsiTheme="majorHAnsi" w:cstheme="majorHAnsi"/>
                <w:b/>
                <w:bCs/>
                <w:kern w:val="0"/>
                <w:sz w:val="16"/>
                <w:szCs w:val="16"/>
                <w:lang w:eastAsia="zh-CN" w:bidi="th-TH"/>
                <w14:ligatures w14:val="none"/>
              </w:rPr>
              <w:t>88</w:t>
            </w:r>
            <w:r w:rsidR="00B515FB" w:rsidRPr="008A7753">
              <w:rPr>
                <w:rFonts w:asciiTheme="majorHAnsi" w:hAnsiTheme="majorHAnsi" w:cstheme="majorHAnsi"/>
                <w:b/>
                <w:kern w:val="0"/>
                <w:sz w:val="16"/>
                <w:szCs w:val="16"/>
                <w:lang w:eastAsia="zh-CN" w:bidi="th-TH"/>
                <w14:ligatures w14:val="none"/>
              </w:rPr>
              <w:t>%</w:t>
            </w:r>
          </w:p>
        </w:tc>
        <w:tc>
          <w:tcPr>
            <w:tcW w:w="2126" w:type="dxa"/>
            <w:vAlign w:val="center"/>
          </w:tcPr>
          <w:p w14:paraId="290ED3D9" w14:textId="4410D040" w:rsidR="00E81D88" w:rsidRPr="008A7753" w:rsidRDefault="00E81D88" w:rsidP="008A7753">
            <w:pPr>
              <w:spacing w:after="120"/>
              <w:jc w:val="center"/>
              <w:rPr>
                <w:rFonts w:asciiTheme="majorHAnsi" w:hAnsiTheme="majorHAnsi" w:cstheme="majorHAnsi"/>
                <w:b/>
                <w:bCs/>
                <w:kern w:val="0"/>
                <w:sz w:val="16"/>
                <w:szCs w:val="16"/>
                <w:lang w:eastAsia="zh-CN" w:bidi="th-TH"/>
                <w14:ligatures w14:val="none"/>
              </w:rPr>
            </w:pPr>
            <w:r w:rsidRPr="008A7753">
              <w:rPr>
                <w:rFonts w:asciiTheme="majorHAnsi" w:hAnsiTheme="majorHAnsi" w:cstheme="majorHAnsi"/>
                <w:b/>
                <w:bCs/>
                <w:kern w:val="0"/>
                <w:sz w:val="16"/>
                <w:szCs w:val="16"/>
                <w:lang w:eastAsia="zh-CN" w:bidi="th-TH"/>
                <w14:ligatures w14:val="none"/>
              </w:rPr>
              <w:t>95%</w:t>
            </w:r>
          </w:p>
        </w:tc>
        <w:tc>
          <w:tcPr>
            <w:tcW w:w="1843" w:type="dxa"/>
            <w:vAlign w:val="center"/>
          </w:tcPr>
          <w:p w14:paraId="574C3ECD" w14:textId="3E3FA09D" w:rsidR="008A7753" w:rsidRPr="008A7753" w:rsidRDefault="008A7753" w:rsidP="008A7753">
            <w:pPr>
              <w:spacing w:after="120"/>
              <w:jc w:val="center"/>
              <w:rPr>
                <w:rFonts w:asciiTheme="majorHAnsi" w:hAnsiTheme="majorHAnsi" w:cstheme="majorHAnsi"/>
                <w:b/>
                <w:bCs/>
                <w:kern w:val="0"/>
                <w:sz w:val="16"/>
                <w:szCs w:val="16"/>
                <w:lang w:eastAsia="zh-CN" w:bidi="th-TH"/>
                <w14:ligatures w14:val="none"/>
              </w:rPr>
            </w:pPr>
            <w:r w:rsidRPr="008A7753">
              <w:rPr>
                <w:rFonts w:asciiTheme="majorHAnsi" w:hAnsiTheme="majorHAnsi" w:cstheme="majorHAnsi"/>
                <w:b/>
                <w:bCs/>
                <w:kern w:val="0"/>
                <w:sz w:val="16"/>
                <w:szCs w:val="16"/>
                <w:lang w:eastAsia="zh-CN" w:bidi="th-TH"/>
                <w14:ligatures w14:val="none"/>
              </w:rPr>
              <w:t>98%</w:t>
            </w:r>
          </w:p>
        </w:tc>
      </w:tr>
    </w:tbl>
    <w:p w14:paraId="6ACBCCC2" w14:textId="77777777" w:rsidR="00B515FB" w:rsidRPr="00EE1C7E" w:rsidRDefault="00B515FB" w:rsidP="001F4A7B">
      <w:pPr>
        <w:rPr>
          <w:rFonts w:asciiTheme="majorHAnsi" w:eastAsiaTheme="minorHAnsi" w:hAnsiTheme="majorHAnsi" w:cstheme="majorHAnsi"/>
          <w:szCs w:val="20"/>
        </w:rPr>
      </w:pPr>
    </w:p>
    <w:p w14:paraId="739DE463" w14:textId="77777777" w:rsidR="00482A04" w:rsidRPr="006F4F56" w:rsidRDefault="00482A04" w:rsidP="00482A04">
      <w:pPr>
        <w:rPr>
          <w:rFonts w:asciiTheme="majorHAnsi" w:eastAsiaTheme="minorHAnsi" w:hAnsiTheme="majorHAnsi" w:cstheme="majorHAnsi"/>
          <w:sz w:val="32"/>
          <w:szCs w:val="32"/>
        </w:rPr>
      </w:pPr>
      <w:r w:rsidRPr="006F4F56">
        <w:rPr>
          <w:rFonts w:asciiTheme="majorHAnsi" w:eastAsiaTheme="minorHAnsi" w:hAnsiTheme="majorHAnsi" w:cstheme="majorHAnsi"/>
          <w:b/>
          <w:sz w:val="32"/>
          <w:szCs w:val="32"/>
        </w:rPr>
        <w:t>Majority of small businesses are not confident protecting their data</w:t>
      </w:r>
    </w:p>
    <w:p w14:paraId="7401EDF1" w14:textId="0B4F9BC9" w:rsidR="00482A04" w:rsidRDefault="00482A04" w:rsidP="00482A04">
      <w:pPr>
        <w:rPr>
          <w:rFonts w:asciiTheme="majorHAnsi" w:eastAsiaTheme="minorHAnsi" w:hAnsiTheme="majorHAnsi" w:cstheme="majorHAnsi"/>
          <w:szCs w:val="20"/>
        </w:rPr>
      </w:pPr>
      <w:r w:rsidRPr="00482A04">
        <w:rPr>
          <w:rFonts w:asciiTheme="majorHAnsi" w:eastAsiaTheme="minorHAnsi" w:hAnsiTheme="majorHAnsi" w:cstheme="majorHAnsi"/>
          <w:szCs w:val="20"/>
        </w:rPr>
        <w:t>Despite nearly all small businesses holding personal or sensitive business data, few are confident they can protect this data against increasingly sophisticated cyber threats.</w:t>
      </w:r>
    </w:p>
    <w:p w14:paraId="09769511" w14:textId="555B6234" w:rsidR="00491F72" w:rsidRPr="00491F72" w:rsidRDefault="005E3225" w:rsidP="00491F72">
      <w:pPr>
        <w:pStyle w:val="ListParagraph"/>
        <w:numPr>
          <w:ilvl w:val="0"/>
          <w:numId w:val="45"/>
        </w:numPr>
        <w:rPr>
          <w:rFonts w:asciiTheme="majorHAnsi" w:eastAsiaTheme="minorHAnsi" w:hAnsiTheme="majorHAnsi" w:cstheme="majorHAnsi"/>
          <w:szCs w:val="20"/>
        </w:rPr>
      </w:pPr>
      <w:r w:rsidRPr="005E3225">
        <w:rPr>
          <w:rFonts w:asciiTheme="majorHAnsi" w:eastAsiaTheme="minorHAnsi" w:hAnsiTheme="majorHAnsi" w:cstheme="majorHAnsi"/>
          <w:b/>
          <w:bCs/>
          <w:szCs w:val="20"/>
        </w:rPr>
        <w:t>26%</w:t>
      </w:r>
      <w:r>
        <w:rPr>
          <w:rFonts w:asciiTheme="majorHAnsi" w:eastAsiaTheme="minorHAnsi" w:hAnsiTheme="majorHAnsi" w:cstheme="majorHAnsi"/>
          <w:szCs w:val="20"/>
        </w:rPr>
        <w:t xml:space="preserve"> </w:t>
      </w:r>
      <w:r w:rsidR="00491F72">
        <w:rPr>
          <w:rFonts w:asciiTheme="majorHAnsi" w:eastAsiaTheme="minorHAnsi" w:hAnsiTheme="majorHAnsi" w:cstheme="majorHAnsi"/>
          <w:szCs w:val="20"/>
        </w:rPr>
        <w:t xml:space="preserve">Small businesses </w:t>
      </w:r>
      <w:r w:rsidR="004B2F55">
        <w:rPr>
          <w:rFonts w:asciiTheme="majorHAnsi" w:eastAsiaTheme="minorHAnsi" w:hAnsiTheme="majorHAnsi" w:cstheme="majorHAnsi"/>
          <w:szCs w:val="20"/>
        </w:rPr>
        <w:t>are very confident in keeping business data secure online</w:t>
      </w:r>
    </w:p>
    <w:p w14:paraId="096CE5D6" w14:textId="77777777" w:rsidR="00BF2103" w:rsidRPr="00BF2103" w:rsidRDefault="00BF2103" w:rsidP="00BF2103">
      <w:pPr>
        <w:rPr>
          <w:rFonts w:asciiTheme="majorHAnsi" w:eastAsiaTheme="minorHAnsi" w:hAnsiTheme="majorHAnsi" w:cstheme="majorHAnsi"/>
          <w:szCs w:val="20"/>
        </w:rPr>
      </w:pPr>
      <w:r w:rsidRPr="00BF2103">
        <w:rPr>
          <w:rFonts w:asciiTheme="majorHAnsi" w:eastAsiaTheme="minorHAnsi" w:hAnsiTheme="majorHAnsi" w:cstheme="majorHAnsi"/>
          <w:szCs w:val="20"/>
        </w:rPr>
        <w:t>Small businesses that hold personal or sensitive data are more likely to have proactive cyber security practices in place. Notably, those that hold personal identification documents for employees, clients or suppliers are more likely to:</w:t>
      </w:r>
    </w:p>
    <w:p w14:paraId="57C9F20A" w14:textId="77777777" w:rsidR="004B2F55" w:rsidRDefault="00BF2103" w:rsidP="004B2F55">
      <w:pPr>
        <w:pStyle w:val="ListParagraph"/>
        <w:numPr>
          <w:ilvl w:val="0"/>
          <w:numId w:val="45"/>
        </w:numPr>
        <w:rPr>
          <w:rFonts w:asciiTheme="majorHAnsi" w:eastAsiaTheme="minorHAnsi" w:hAnsiTheme="majorHAnsi" w:cstheme="majorHAnsi"/>
          <w:szCs w:val="20"/>
        </w:rPr>
      </w:pPr>
      <w:r w:rsidRPr="00417D75">
        <w:rPr>
          <w:rFonts w:asciiTheme="majorHAnsi" w:eastAsiaTheme="minorHAnsi" w:hAnsiTheme="majorHAnsi" w:cstheme="majorHAnsi"/>
          <w:szCs w:val="20"/>
        </w:rPr>
        <w:t>Talk about cyber security with others in the business (43% vs 22% of all small businesses)</w:t>
      </w:r>
    </w:p>
    <w:p w14:paraId="7ED8ABC3" w14:textId="77777777" w:rsidR="004B2F55" w:rsidRDefault="00BF2103" w:rsidP="004B2F55">
      <w:pPr>
        <w:pStyle w:val="ListParagraph"/>
        <w:numPr>
          <w:ilvl w:val="0"/>
          <w:numId w:val="45"/>
        </w:numPr>
        <w:rPr>
          <w:rFonts w:asciiTheme="majorHAnsi" w:eastAsiaTheme="minorHAnsi" w:hAnsiTheme="majorHAnsi" w:cstheme="majorHAnsi"/>
          <w:szCs w:val="20"/>
        </w:rPr>
      </w:pPr>
      <w:r w:rsidRPr="004B2F55">
        <w:rPr>
          <w:rFonts w:asciiTheme="majorHAnsi" w:eastAsiaTheme="minorHAnsi" w:hAnsiTheme="majorHAnsi" w:cstheme="majorHAnsi"/>
          <w:szCs w:val="20"/>
        </w:rPr>
        <w:t>Provide staff with cyber security training (36% vs 18% of all small businesses)</w:t>
      </w:r>
    </w:p>
    <w:p w14:paraId="11FB81F4" w14:textId="77777777" w:rsidR="004B2F55" w:rsidRDefault="00BF2103" w:rsidP="004B2F55">
      <w:pPr>
        <w:pStyle w:val="ListParagraph"/>
        <w:numPr>
          <w:ilvl w:val="0"/>
          <w:numId w:val="45"/>
        </w:numPr>
        <w:rPr>
          <w:rFonts w:asciiTheme="majorHAnsi" w:eastAsiaTheme="minorHAnsi" w:hAnsiTheme="majorHAnsi" w:cstheme="majorHAnsi"/>
          <w:szCs w:val="20"/>
        </w:rPr>
      </w:pPr>
      <w:r w:rsidRPr="004B2F55">
        <w:rPr>
          <w:rFonts w:asciiTheme="majorHAnsi" w:eastAsiaTheme="minorHAnsi" w:hAnsiTheme="majorHAnsi" w:cstheme="majorHAnsi"/>
          <w:szCs w:val="20"/>
        </w:rPr>
        <w:t>Have a documented cyber security policy (29% vs 15% of all small businesses)</w:t>
      </w:r>
    </w:p>
    <w:p w14:paraId="3F346CAF" w14:textId="107C775A" w:rsidR="00BF2103" w:rsidRPr="004B2F55" w:rsidRDefault="00BF2103" w:rsidP="004B2F55">
      <w:pPr>
        <w:pStyle w:val="ListParagraph"/>
        <w:numPr>
          <w:ilvl w:val="0"/>
          <w:numId w:val="45"/>
        </w:numPr>
        <w:rPr>
          <w:rFonts w:asciiTheme="majorHAnsi" w:eastAsiaTheme="minorHAnsi" w:hAnsiTheme="majorHAnsi" w:cstheme="majorHAnsi"/>
          <w:szCs w:val="20"/>
        </w:rPr>
      </w:pPr>
      <w:r w:rsidRPr="004B2F55">
        <w:rPr>
          <w:rFonts w:asciiTheme="majorHAnsi" w:eastAsiaTheme="minorHAnsi" w:hAnsiTheme="majorHAnsi" w:cstheme="majorHAnsi"/>
          <w:szCs w:val="20"/>
        </w:rPr>
        <w:t>Have an incident response plan (29% vs 16% of all small businesses)</w:t>
      </w:r>
    </w:p>
    <w:p w14:paraId="3924146D" w14:textId="77777777" w:rsidR="0049159D" w:rsidRDefault="0062409B" w:rsidP="0049159D">
      <w:pPr>
        <w:rPr>
          <w:rFonts w:asciiTheme="majorHAnsi" w:eastAsiaTheme="minorHAnsi" w:hAnsiTheme="majorHAnsi" w:cstheme="majorHAnsi"/>
          <w:szCs w:val="20"/>
        </w:rPr>
      </w:pPr>
      <w:r w:rsidRPr="0049159D">
        <w:rPr>
          <w:rFonts w:asciiTheme="majorHAnsi" w:eastAsiaTheme="minorHAnsi" w:hAnsiTheme="majorHAnsi" w:cstheme="majorHAnsi"/>
          <w:szCs w:val="20"/>
        </w:rPr>
        <w:lastRenderedPageBreak/>
        <w:t>Participant quote: “It frightens me that my clients’ personal information is on our computers. I think about cyber security all the time, especially seeing regular spam emails.” – Micro business, Sydney, NSW, Personal care services</w:t>
      </w:r>
    </w:p>
    <w:p w14:paraId="6B3106A4" w14:textId="213CEB85" w:rsidR="0049159D" w:rsidRPr="0049159D" w:rsidRDefault="0049159D" w:rsidP="0049159D">
      <w:pPr>
        <w:rPr>
          <w:rFonts w:asciiTheme="majorHAnsi" w:eastAsiaTheme="minorHAnsi" w:hAnsiTheme="majorHAnsi" w:cstheme="majorHAnsi"/>
          <w:szCs w:val="20"/>
        </w:rPr>
      </w:pPr>
      <w:r w:rsidRPr="002A7615">
        <w:rPr>
          <w:rFonts w:asciiTheme="majorHAnsi" w:eastAsiaTheme="minorHAnsi" w:hAnsiTheme="majorHAnsi" w:cstheme="majorHAnsi"/>
          <w:b/>
          <w:color w:val="9462A8" w:themeColor="accent6" w:themeShade="BF"/>
          <w:sz w:val="28"/>
          <w:szCs w:val="28"/>
        </w:rPr>
        <w:t xml:space="preserve">Digital lives in focus: </w:t>
      </w:r>
      <w:r>
        <w:rPr>
          <w:rFonts w:asciiTheme="majorHAnsi" w:eastAsiaTheme="minorHAnsi" w:hAnsiTheme="majorHAnsi" w:cstheme="majorHAnsi"/>
          <w:b/>
          <w:color w:val="9462A8" w:themeColor="accent6" w:themeShade="BF"/>
          <w:sz w:val="28"/>
          <w:szCs w:val="28"/>
        </w:rPr>
        <w:t>Linh</w:t>
      </w:r>
    </w:p>
    <w:p w14:paraId="731B2417" w14:textId="77777777" w:rsidR="00DA67BD" w:rsidRPr="002A7615" w:rsidRDefault="00DA67BD" w:rsidP="00DA67BD">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Participant profile:</w:t>
      </w:r>
    </w:p>
    <w:p w14:paraId="73448B47" w14:textId="77777777" w:rsidR="00DA67BD" w:rsidRDefault="00DA67BD" w:rsidP="00DA67BD">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Female</w:t>
      </w:r>
    </w:p>
    <w:p w14:paraId="27A005A0" w14:textId="65E97729" w:rsidR="00DA67BD" w:rsidRDefault="00DA67BD" w:rsidP="00DA67BD">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Micro business</w:t>
      </w:r>
      <w:r>
        <w:rPr>
          <w:rFonts w:asciiTheme="majorHAnsi" w:eastAsiaTheme="minorHAnsi" w:hAnsiTheme="majorHAnsi" w:cstheme="majorHAnsi"/>
          <w:bCs/>
          <w:szCs w:val="20"/>
        </w:rPr>
        <w:tab/>
      </w:r>
      <w:r>
        <w:rPr>
          <w:rFonts w:asciiTheme="majorHAnsi" w:eastAsiaTheme="minorHAnsi" w:hAnsiTheme="majorHAnsi" w:cstheme="majorHAnsi"/>
          <w:bCs/>
          <w:szCs w:val="20"/>
        </w:rPr>
        <w:tab/>
      </w:r>
    </w:p>
    <w:p w14:paraId="41049514" w14:textId="04D8DCF5" w:rsidR="00DA67BD" w:rsidRDefault="00DA67BD" w:rsidP="00DA67BD">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Retail</w:t>
      </w:r>
    </w:p>
    <w:p w14:paraId="5E4600F1" w14:textId="41D57132" w:rsidR="00DA67BD" w:rsidRDefault="00DA67BD" w:rsidP="00DA67BD">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Regional VIC</w:t>
      </w:r>
    </w:p>
    <w:p w14:paraId="67D804D1" w14:textId="77777777" w:rsidR="00DA67BD" w:rsidRPr="005F5208" w:rsidRDefault="00DA67BD" w:rsidP="00DA67BD">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Key points:</w:t>
      </w:r>
    </w:p>
    <w:p w14:paraId="123B9028" w14:textId="7CBF223C" w:rsidR="00DA67BD" w:rsidRPr="00640C7A" w:rsidRDefault="00640C7A" w:rsidP="00640C7A">
      <w:pPr>
        <w:pStyle w:val="ListParagraph"/>
        <w:numPr>
          <w:ilvl w:val="0"/>
          <w:numId w:val="48"/>
        </w:numPr>
        <w:rPr>
          <w:rFonts w:asciiTheme="majorHAnsi" w:eastAsiaTheme="minorHAnsi" w:hAnsiTheme="majorHAnsi" w:cstheme="majorHAnsi"/>
          <w:szCs w:val="20"/>
        </w:rPr>
      </w:pPr>
      <w:r w:rsidRPr="00640C7A">
        <w:rPr>
          <w:rFonts w:asciiTheme="majorHAnsi" w:eastAsiaTheme="minorHAnsi" w:hAnsiTheme="majorHAnsi" w:cstheme="majorHAnsi"/>
          <w:bCs/>
          <w:szCs w:val="20"/>
        </w:rPr>
        <w:t>Improved security measures following significant cyber incidents</w:t>
      </w:r>
    </w:p>
    <w:p w14:paraId="0F4CD649" w14:textId="77777777" w:rsidR="00640C7A" w:rsidRPr="00640C7A" w:rsidRDefault="00640C7A" w:rsidP="00640C7A">
      <w:pPr>
        <w:rPr>
          <w:rFonts w:asciiTheme="majorHAnsi" w:eastAsiaTheme="minorHAnsi" w:hAnsiTheme="majorHAnsi" w:cstheme="majorHAnsi"/>
          <w:szCs w:val="20"/>
        </w:rPr>
      </w:pPr>
      <w:r w:rsidRPr="00640C7A">
        <w:rPr>
          <w:rFonts w:asciiTheme="majorHAnsi" w:eastAsiaTheme="minorHAnsi" w:hAnsiTheme="majorHAnsi" w:cstheme="majorHAnsi"/>
          <w:szCs w:val="20"/>
        </w:rPr>
        <w:t>Linh is the co-owner of an independent retail business. A few years ago, her business was the victim of a serious cyber incident after her mobile phone number was illegally ported, allowing criminals to access her email and bank accounts and drain the business’ funds. This happened twice within the same year.</w:t>
      </w:r>
    </w:p>
    <w:p w14:paraId="11C56598" w14:textId="77777777" w:rsidR="00640C7A" w:rsidRPr="00640C7A" w:rsidRDefault="00640C7A" w:rsidP="00640C7A">
      <w:pPr>
        <w:rPr>
          <w:rFonts w:asciiTheme="majorHAnsi" w:eastAsiaTheme="minorHAnsi" w:hAnsiTheme="majorHAnsi" w:cstheme="majorHAnsi"/>
          <w:szCs w:val="20"/>
        </w:rPr>
      </w:pPr>
      <w:r w:rsidRPr="00640C7A">
        <w:rPr>
          <w:rFonts w:asciiTheme="majorHAnsi" w:eastAsiaTheme="minorHAnsi" w:hAnsiTheme="majorHAnsi" w:cstheme="majorHAnsi"/>
          <w:szCs w:val="20"/>
        </w:rPr>
        <w:t>The attack had an immediate impact on her operations, leaving her unable to pay suppliers and manage cash flow. Linh was able to recover the stolen funds, but the experience was highly disruptive to the business and damaging to her confidence.</w:t>
      </w:r>
    </w:p>
    <w:p w14:paraId="1AD49F64" w14:textId="5CD73F19" w:rsidR="00640C7A" w:rsidRDefault="00640C7A" w:rsidP="00640C7A">
      <w:pPr>
        <w:rPr>
          <w:rFonts w:asciiTheme="majorHAnsi" w:eastAsiaTheme="minorHAnsi" w:hAnsiTheme="majorHAnsi" w:cstheme="majorHAnsi"/>
          <w:szCs w:val="20"/>
        </w:rPr>
      </w:pPr>
      <w:r w:rsidRPr="00640C7A">
        <w:rPr>
          <w:rFonts w:asciiTheme="majorHAnsi" w:eastAsiaTheme="minorHAnsi" w:hAnsiTheme="majorHAnsi" w:cstheme="majorHAnsi"/>
          <w:szCs w:val="20"/>
        </w:rPr>
        <w:t>Following the incidents, Linh strengthened the business’ cyber security by engaging a local technology provider, introducing MFA across key accounts, improving email security and installing antivirus software.</w:t>
      </w:r>
    </w:p>
    <w:p w14:paraId="2E27AE87" w14:textId="4F2EBBE3" w:rsidR="006F4F56" w:rsidRDefault="00640C7A" w:rsidP="004A62BF">
      <w:pPr>
        <w:rPr>
          <w:rFonts w:asciiTheme="majorHAnsi" w:eastAsiaTheme="minorHAnsi" w:hAnsiTheme="majorHAnsi" w:cstheme="majorHAnsi"/>
          <w:i/>
          <w:iCs/>
          <w:szCs w:val="20"/>
        </w:rPr>
      </w:pPr>
      <w:r>
        <w:rPr>
          <w:rFonts w:asciiTheme="majorHAnsi" w:eastAsiaTheme="minorHAnsi" w:hAnsiTheme="majorHAnsi" w:cstheme="majorHAnsi"/>
          <w:szCs w:val="20"/>
        </w:rPr>
        <w:t xml:space="preserve">Quote: </w:t>
      </w:r>
      <w:r w:rsidR="004A62BF" w:rsidRPr="004A62BF">
        <w:rPr>
          <w:rFonts w:asciiTheme="majorHAnsi" w:eastAsiaTheme="minorHAnsi" w:hAnsiTheme="majorHAnsi" w:cstheme="majorHAnsi"/>
          <w:i/>
          <w:iCs/>
          <w:szCs w:val="20"/>
        </w:rPr>
        <w:t xml:space="preserve">“The support we got from our IT consultant was invaluable. It gave us a sense of security to learn those things we didn’t </w:t>
      </w:r>
      <w:proofErr w:type="gramStart"/>
      <w:r w:rsidR="004A62BF" w:rsidRPr="004A62BF">
        <w:rPr>
          <w:rFonts w:asciiTheme="majorHAnsi" w:eastAsiaTheme="minorHAnsi" w:hAnsiTheme="majorHAnsi" w:cstheme="majorHAnsi"/>
          <w:i/>
          <w:iCs/>
          <w:szCs w:val="20"/>
        </w:rPr>
        <w:t>know, and</w:t>
      </w:r>
      <w:proofErr w:type="gramEnd"/>
      <w:r w:rsidR="004A62BF" w:rsidRPr="004A62BF">
        <w:rPr>
          <w:rFonts w:asciiTheme="majorHAnsi" w:eastAsiaTheme="minorHAnsi" w:hAnsiTheme="majorHAnsi" w:cstheme="majorHAnsi"/>
          <w:i/>
          <w:iCs/>
          <w:szCs w:val="20"/>
        </w:rPr>
        <w:t xml:space="preserve"> feel as if we weren’t on our own.”</w:t>
      </w:r>
      <w:r w:rsidR="00DD18C1">
        <w:rPr>
          <w:rFonts w:asciiTheme="majorHAnsi" w:eastAsiaTheme="minorHAnsi" w:hAnsiTheme="majorHAnsi" w:cstheme="majorHAnsi"/>
          <w:i/>
          <w:iCs/>
          <w:szCs w:val="20"/>
        </w:rPr>
        <w:br/>
      </w:r>
    </w:p>
    <w:p w14:paraId="546E17F7" w14:textId="1184C935" w:rsidR="004A62BF" w:rsidRPr="006F4F56" w:rsidRDefault="004A62BF" w:rsidP="004A62BF">
      <w:pPr>
        <w:rPr>
          <w:rFonts w:asciiTheme="majorHAnsi" w:eastAsiaTheme="minorHAnsi" w:hAnsiTheme="majorHAnsi" w:cstheme="majorHAnsi"/>
          <w:sz w:val="32"/>
          <w:szCs w:val="32"/>
        </w:rPr>
      </w:pPr>
      <w:r w:rsidRPr="006F4F56">
        <w:rPr>
          <w:rFonts w:asciiTheme="majorHAnsi" w:eastAsiaTheme="minorHAnsi" w:hAnsiTheme="majorHAnsi" w:cstheme="majorHAnsi"/>
          <w:b/>
          <w:sz w:val="32"/>
          <w:szCs w:val="32"/>
        </w:rPr>
        <w:t xml:space="preserve">Small business size is </w:t>
      </w:r>
      <w:proofErr w:type="spellStart"/>
      <w:r w:rsidRPr="006F4F56">
        <w:rPr>
          <w:rFonts w:asciiTheme="majorHAnsi" w:eastAsiaTheme="minorHAnsi" w:hAnsiTheme="majorHAnsi" w:cstheme="majorHAnsi"/>
          <w:b/>
          <w:sz w:val="32"/>
          <w:szCs w:val="32"/>
        </w:rPr>
        <w:t>fueling</w:t>
      </w:r>
      <w:proofErr w:type="spellEnd"/>
      <w:r w:rsidRPr="006F4F56">
        <w:rPr>
          <w:rFonts w:asciiTheme="majorHAnsi" w:eastAsiaTheme="minorHAnsi" w:hAnsiTheme="majorHAnsi" w:cstheme="majorHAnsi"/>
          <w:b/>
          <w:sz w:val="32"/>
          <w:szCs w:val="32"/>
        </w:rPr>
        <w:t xml:space="preserve"> false perceptions and cyber security risk</w:t>
      </w:r>
    </w:p>
    <w:p w14:paraId="1E9A4037" w14:textId="77777777" w:rsidR="004A62BF" w:rsidRPr="004A62BF" w:rsidRDefault="004A62BF" w:rsidP="004A62BF">
      <w:pPr>
        <w:rPr>
          <w:rFonts w:asciiTheme="majorHAnsi" w:eastAsiaTheme="minorHAnsi" w:hAnsiTheme="majorHAnsi" w:cstheme="majorHAnsi"/>
          <w:szCs w:val="20"/>
        </w:rPr>
      </w:pPr>
      <w:r w:rsidRPr="004A62BF">
        <w:rPr>
          <w:rFonts w:asciiTheme="majorHAnsi" w:eastAsiaTheme="minorHAnsi" w:hAnsiTheme="majorHAnsi" w:cstheme="majorHAnsi"/>
          <w:szCs w:val="20"/>
        </w:rPr>
        <w:t>Almost half of small businesses feel helpless against cyber security threats on the basis their limited resources pale in comparison to larger corporate organisations that have fallen victim to cyber criminals.</w:t>
      </w:r>
    </w:p>
    <w:p w14:paraId="582DC058" w14:textId="1E9E3D86" w:rsidR="004A62BF" w:rsidRPr="00640C7A" w:rsidRDefault="004A62BF" w:rsidP="004A62BF">
      <w:pPr>
        <w:rPr>
          <w:rFonts w:asciiTheme="majorHAnsi" w:eastAsiaTheme="minorHAnsi" w:hAnsiTheme="majorHAnsi" w:cstheme="majorHAnsi"/>
          <w:szCs w:val="20"/>
        </w:rPr>
      </w:pPr>
      <w:r w:rsidRPr="004A62BF">
        <w:rPr>
          <w:rFonts w:asciiTheme="majorHAnsi" w:eastAsiaTheme="minorHAnsi" w:hAnsiTheme="majorHAnsi" w:cstheme="majorHAnsi"/>
          <w:szCs w:val="20"/>
        </w:rPr>
        <w:t>Meanwhile 2-in-5 believe they do not need to worry about cyber criminals, believing they won’t be targeted by cyber criminals due to their small size.</w:t>
      </w:r>
    </w:p>
    <w:p w14:paraId="366758B4" w14:textId="055E7B68" w:rsidR="006F4F56" w:rsidRPr="002321EF" w:rsidRDefault="002321EF" w:rsidP="006F4F56">
      <w:pPr>
        <w:pStyle w:val="ListParagraph"/>
        <w:numPr>
          <w:ilvl w:val="0"/>
          <w:numId w:val="48"/>
        </w:numPr>
        <w:rPr>
          <w:rFonts w:asciiTheme="majorHAnsi" w:eastAsiaTheme="minorHAnsi" w:hAnsiTheme="majorHAnsi" w:cstheme="majorHAnsi"/>
          <w:szCs w:val="20"/>
        </w:rPr>
      </w:pPr>
      <w:r w:rsidRPr="00DD18C1">
        <w:rPr>
          <w:rFonts w:asciiTheme="majorHAnsi" w:eastAsiaTheme="minorHAnsi" w:hAnsiTheme="majorHAnsi" w:cstheme="majorHAnsi"/>
          <w:b/>
          <w:bCs/>
          <w:szCs w:val="20"/>
        </w:rPr>
        <w:t>47%</w:t>
      </w:r>
      <w:r>
        <w:rPr>
          <w:rFonts w:asciiTheme="majorHAnsi" w:eastAsiaTheme="minorHAnsi" w:hAnsiTheme="majorHAnsi" w:cstheme="majorHAnsi"/>
          <w:szCs w:val="20"/>
        </w:rPr>
        <w:t xml:space="preserve"> </w:t>
      </w:r>
      <w:r w:rsidR="00DD18C1">
        <w:rPr>
          <w:rFonts w:asciiTheme="majorHAnsi" w:eastAsiaTheme="minorHAnsi" w:hAnsiTheme="majorHAnsi" w:cstheme="majorHAnsi"/>
          <w:color w:val="282533" w:themeColor="text1"/>
          <w:szCs w:val="20"/>
        </w:rPr>
        <w:t>agree</w:t>
      </w:r>
      <w:r>
        <w:rPr>
          <w:rFonts w:asciiTheme="majorHAnsi" w:eastAsiaTheme="minorHAnsi" w:hAnsiTheme="majorHAnsi" w:cstheme="majorHAnsi"/>
          <w:szCs w:val="20"/>
        </w:rPr>
        <w:t xml:space="preserve"> </w:t>
      </w:r>
      <w:r w:rsidRPr="002321EF">
        <w:rPr>
          <w:rFonts w:asciiTheme="majorHAnsi" w:eastAsia="Times New Roman" w:hAnsiTheme="majorHAnsi" w:cstheme="majorHAnsi"/>
          <w:kern w:val="0"/>
          <w:szCs w:val="20"/>
          <w14:ligatures w14:val="none"/>
        </w:rPr>
        <w:t xml:space="preserve">‘If larger, well-resourced companies can’t protect against </w:t>
      </w:r>
      <w:proofErr w:type="spellStart"/>
      <w:r w:rsidRPr="002321EF">
        <w:rPr>
          <w:rFonts w:asciiTheme="majorHAnsi" w:eastAsia="Times New Roman" w:hAnsiTheme="majorHAnsi" w:cstheme="majorHAnsi"/>
          <w:kern w:val="0"/>
          <w:szCs w:val="20"/>
          <w14:ligatures w14:val="none"/>
        </w:rPr>
        <w:t>cyber attacks</w:t>
      </w:r>
      <w:proofErr w:type="spellEnd"/>
      <w:r w:rsidRPr="002321EF">
        <w:rPr>
          <w:rFonts w:asciiTheme="majorHAnsi" w:eastAsia="Times New Roman" w:hAnsiTheme="majorHAnsi" w:cstheme="majorHAnsi"/>
          <w:kern w:val="0"/>
          <w:szCs w:val="20"/>
          <w14:ligatures w14:val="none"/>
        </w:rPr>
        <w:t>, then I can’t protect my small business’</w:t>
      </w:r>
    </w:p>
    <w:p w14:paraId="16CDACEE" w14:textId="5C73FC50" w:rsidR="002321EF" w:rsidRPr="006F4F56" w:rsidRDefault="002321EF" w:rsidP="006F4F56">
      <w:pPr>
        <w:pStyle w:val="ListParagraph"/>
        <w:numPr>
          <w:ilvl w:val="0"/>
          <w:numId w:val="48"/>
        </w:numPr>
        <w:rPr>
          <w:rFonts w:asciiTheme="majorHAnsi" w:eastAsiaTheme="minorHAnsi" w:hAnsiTheme="majorHAnsi" w:cstheme="majorHAnsi"/>
          <w:szCs w:val="20"/>
        </w:rPr>
      </w:pPr>
      <w:r w:rsidRPr="00DD18C1">
        <w:rPr>
          <w:rFonts w:asciiTheme="majorHAnsi" w:eastAsia="Times New Roman" w:hAnsiTheme="majorHAnsi" w:cstheme="majorHAnsi"/>
          <w:b/>
          <w:bCs/>
          <w:kern w:val="0"/>
          <w:szCs w:val="20"/>
          <w14:ligatures w14:val="none"/>
        </w:rPr>
        <w:lastRenderedPageBreak/>
        <w:t>38%</w:t>
      </w:r>
      <w:r w:rsidR="00DD18C1">
        <w:rPr>
          <w:rFonts w:asciiTheme="majorHAnsi" w:eastAsia="Times New Roman" w:hAnsiTheme="majorHAnsi" w:cstheme="majorHAnsi"/>
          <w:kern w:val="0"/>
          <w:szCs w:val="20"/>
          <w14:ligatures w14:val="none"/>
        </w:rPr>
        <w:t xml:space="preserve"> agree</w:t>
      </w:r>
      <w:r>
        <w:rPr>
          <w:rFonts w:asciiTheme="majorHAnsi" w:eastAsia="Times New Roman" w:hAnsiTheme="majorHAnsi" w:cstheme="majorHAnsi"/>
          <w:kern w:val="0"/>
          <w:szCs w:val="20"/>
          <w14:ligatures w14:val="none"/>
        </w:rPr>
        <w:t xml:space="preserve"> </w:t>
      </w:r>
      <w:r w:rsidRPr="002321EF">
        <w:rPr>
          <w:rFonts w:asciiTheme="majorHAnsi" w:eastAsia="Times New Roman" w:hAnsiTheme="majorHAnsi" w:cstheme="majorHAnsi"/>
          <w:kern w:val="0"/>
          <w:szCs w:val="20"/>
          <w14:ligatures w14:val="none"/>
        </w:rPr>
        <w:t>‘My business wouldn’t be a target for cyber criminals because it’s too small’</w:t>
      </w:r>
    </w:p>
    <w:p w14:paraId="678DDFE3" w14:textId="77777777" w:rsidR="00747929" w:rsidRPr="00747929" w:rsidRDefault="00747929" w:rsidP="00747929">
      <w:pPr>
        <w:rPr>
          <w:rFonts w:asciiTheme="majorHAnsi" w:eastAsiaTheme="minorHAnsi" w:hAnsiTheme="majorHAnsi" w:cstheme="majorHAnsi"/>
          <w:szCs w:val="20"/>
        </w:rPr>
      </w:pPr>
      <w:r w:rsidRPr="00747929">
        <w:rPr>
          <w:rFonts w:asciiTheme="majorHAnsi" w:eastAsiaTheme="minorHAnsi" w:hAnsiTheme="majorHAnsi" w:cstheme="majorHAnsi"/>
          <w:szCs w:val="20"/>
        </w:rPr>
        <w:t xml:space="preserve">Looking at the overlap between these attitudes, 52% of those who think their business is too small to be a target also feel they are powerless to stop </w:t>
      </w:r>
      <w:proofErr w:type="spellStart"/>
      <w:r w:rsidRPr="00747929">
        <w:rPr>
          <w:rFonts w:asciiTheme="majorHAnsi" w:eastAsiaTheme="minorHAnsi" w:hAnsiTheme="majorHAnsi" w:cstheme="majorHAnsi"/>
          <w:szCs w:val="20"/>
        </w:rPr>
        <w:t>cyber attacks</w:t>
      </w:r>
      <w:proofErr w:type="spellEnd"/>
      <w:r w:rsidRPr="00747929">
        <w:rPr>
          <w:rFonts w:asciiTheme="majorHAnsi" w:eastAsiaTheme="minorHAnsi" w:hAnsiTheme="majorHAnsi" w:cstheme="majorHAnsi"/>
          <w:szCs w:val="20"/>
        </w:rPr>
        <w:t xml:space="preserve"> due to their small size.</w:t>
      </w:r>
    </w:p>
    <w:p w14:paraId="48D2E846" w14:textId="77777777" w:rsidR="00747929" w:rsidRPr="00747929" w:rsidRDefault="00747929" w:rsidP="00747929">
      <w:pPr>
        <w:rPr>
          <w:rFonts w:asciiTheme="majorHAnsi" w:eastAsiaTheme="minorHAnsi" w:hAnsiTheme="majorHAnsi" w:cstheme="majorHAnsi"/>
          <w:szCs w:val="20"/>
        </w:rPr>
      </w:pPr>
      <w:r w:rsidRPr="00747929">
        <w:rPr>
          <w:rFonts w:asciiTheme="majorHAnsi" w:eastAsiaTheme="minorHAnsi" w:hAnsiTheme="majorHAnsi" w:cstheme="majorHAnsi"/>
          <w:szCs w:val="20"/>
        </w:rPr>
        <w:t>These mindsets increase risk by encouraging complacency. For example, small businesses that believe they are too small to attract the attention of cyber criminals are far less likely to use MFA where it is available (38%), compared with those that do not hold this view (57%).</w:t>
      </w:r>
    </w:p>
    <w:p w14:paraId="5E2592FB" w14:textId="77777777" w:rsidR="00747929" w:rsidRDefault="00747929" w:rsidP="00747929">
      <w:pPr>
        <w:rPr>
          <w:rFonts w:asciiTheme="majorHAnsi" w:eastAsiaTheme="minorHAnsi" w:hAnsiTheme="majorHAnsi" w:cstheme="majorHAnsi"/>
          <w:szCs w:val="20"/>
        </w:rPr>
      </w:pPr>
      <w:r w:rsidRPr="00747929">
        <w:rPr>
          <w:rFonts w:asciiTheme="majorHAnsi" w:eastAsiaTheme="minorHAnsi" w:hAnsiTheme="majorHAnsi" w:cstheme="majorHAnsi"/>
          <w:szCs w:val="20"/>
        </w:rPr>
        <w:t xml:space="preserve">When the topic was raised in qualitative discussion, many noted they were unaware that attacks against small business by cybercriminals are often fully automated, with thousands of businesses being attacked at the same time, regardless of business size. </w:t>
      </w:r>
    </w:p>
    <w:p w14:paraId="08C290B1" w14:textId="7F5814C3" w:rsidR="002B6CCD" w:rsidRPr="001842F8" w:rsidRDefault="002B6CCD" w:rsidP="00747929">
      <w:pPr>
        <w:rPr>
          <w:rFonts w:asciiTheme="majorHAnsi" w:eastAsiaTheme="minorHAnsi" w:hAnsiTheme="majorHAnsi" w:cstheme="majorHAnsi"/>
          <w:szCs w:val="20"/>
        </w:rPr>
      </w:pPr>
      <w:r w:rsidRPr="001842F8">
        <w:rPr>
          <w:rFonts w:asciiTheme="majorHAnsi" w:eastAsiaTheme="minorHAnsi" w:hAnsiTheme="majorHAnsi" w:cstheme="majorHAnsi"/>
          <w:szCs w:val="20"/>
        </w:rPr>
        <w:t xml:space="preserve">Participant quote: </w:t>
      </w:r>
      <w:r w:rsidR="003D1FD5" w:rsidRPr="001842F8">
        <w:rPr>
          <w:rFonts w:asciiTheme="majorHAnsi" w:eastAsiaTheme="minorHAnsi" w:hAnsiTheme="majorHAnsi" w:cstheme="majorHAnsi"/>
          <w:szCs w:val="20"/>
        </w:rPr>
        <w:t>“What chance do we have when big companies are getting hacked? They have high grade protection and still were attacked by hackers.” – Small business, Melbourne, VIC, Cleaning business</w:t>
      </w:r>
    </w:p>
    <w:p w14:paraId="4BA800DF" w14:textId="36562898" w:rsidR="00BD620D" w:rsidRDefault="003D1FD5" w:rsidP="00747929">
      <w:pPr>
        <w:rPr>
          <w:rFonts w:asciiTheme="majorHAnsi" w:eastAsiaTheme="minorHAnsi" w:hAnsiTheme="majorHAnsi" w:cstheme="majorHAnsi"/>
          <w:szCs w:val="20"/>
        </w:rPr>
      </w:pPr>
      <w:r w:rsidRPr="001842F8">
        <w:rPr>
          <w:rFonts w:asciiTheme="majorHAnsi" w:eastAsiaTheme="minorHAnsi" w:hAnsiTheme="majorHAnsi" w:cstheme="majorHAnsi"/>
          <w:szCs w:val="20"/>
        </w:rPr>
        <w:t xml:space="preserve">Participant quote: </w:t>
      </w:r>
      <w:r w:rsidR="00720B30" w:rsidRPr="001842F8">
        <w:rPr>
          <w:rFonts w:asciiTheme="majorHAnsi" w:eastAsiaTheme="minorHAnsi" w:hAnsiTheme="majorHAnsi" w:cstheme="majorHAnsi"/>
          <w:szCs w:val="20"/>
        </w:rPr>
        <w:t xml:space="preserve">“I am not too concerned about cyber security, we are a small </w:t>
      </w:r>
      <w:proofErr w:type="gramStart"/>
      <w:r w:rsidR="00720B30" w:rsidRPr="001842F8">
        <w:rPr>
          <w:rFonts w:asciiTheme="majorHAnsi" w:eastAsiaTheme="minorHAnsi" w:hAnsiTheme="majorHAnsi" w:cstheme="majorHAnsi"/>
          <w:szCs w:val="20"/>
        </w:rPr>
        <w:t>business</w:t>
      </w:r>
      <w:proofErr w:type="gramEnd"/>
      <w:r w:rsidR="00720B30" w:rsidRPr="001842F8">
        <w:rPr>
          <w:rFonts w:asciiTheme="majorHAnsi" w:eastAsiaTheme="minorHAnsi" w:hAnsiTheme="majorHAnsi" w:cstheme="majorHAnsi"/>
          <w:szCs w:val="20"/>
        </w:rPr>
        <w:t xml:space="preserve"> and I don’t see scammers and hackers going into small businesses.” – Small business, Sydney, NSW, Computer training provider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1D67" w:rsidRPr="0070396C" w14:paraId="665458A6" w14:textId="77777777">
        <w:tc>
          <w:tcPr>
            <w:tcW w:w="9026" w:type="dxa"/>
          </w:tcPr>
          <w:p w14:paraId="7BB48CD2" w14:textId="21C48E8C" w:rsidR="00BD620D" w:rsidRPr="002C077E" w:rsidRDefault="007E1D67" w:rsidP="002C077E">
            <w:pPr>
              <w:rPr>
                <w:rFonts w:asciiTheme="majorHAnsi" w:hAnsiTheme="majorHAnsi" w:cstheme="majorHAnsi"/>
                <w:b/>
                <w:sz w:val="24"/>
              </w:rPr>
            </w:pPr>
            <w:r w:rsidRPr="0070396C">
              <w:rPr>
                <w:rFonts w:asciiTheme="majorHAnsi" w:hAnsiTheme="majorHAnsi" w:cstheme="majorHAnsi"/>
                <w:b/>
                <w:bCs/>
                <w:sz w:val="24"/>
              </w:rPr>
              <w:t>What this means</w:t>
            </w:r>
          </w:p>
          <w:p w14:paraId="588B504B" w14:textId="77777777" w:rsidR="00BD620D" w:rsidRPr="00BD620D" w:rsidRDefault="00BD620D" w:rsidP="00BD620D">
            <w:pPr>
              <w:pStyle w:val="ListParagraph"/>
              <w:numPr>
                <w:ilvl w:val="0"/>
                <w:numId w:val="17"/>
              </w:numPr>
              <w:rPr>
                <w:rFonts w:asciiTheme="majorHAnsi" w:hAnsiTheme="majorHAnsi" w:cstheme="majorHAnsi"/>
                <w:szCs w:val="20"/>
              </w:rPr>
            </w:pPr>
            <w:r w:rsidRPr="00BD620D">
              <w:rPr>
                <w:rFonts w:asciiTheme="majorHAnsi" w:hAnsiTheme="majorHAnsi" w:cstheme="majorHAnsi"/>
                <w:szCs w:val="20"/>
              </w:rPr>
              <w:t>There are clear gaps in small businesses’ approach to online security. Many underestimate their risk of being targeted by cyber criminals, while also believing a cyber incident is inevitable. This combination of misplaced confidence and resignation is contributing to underinvestment in basic security practices.</w:t>
            </w:r>
          </w:p>
          <w:p w14:paraId="73943EC2" w14:textId="1BD149A4" w:rsidR="00BD620D" w:rsidRPr="00BD620D" w:rsidRDefault="00BD620D" w:rsidP="00BD620D">
            <w:pPr>
              <w:pStyle w:val="ListParagraph"/>
              <w:numPr>
                <w:ilvl w:val="0"/>
                <w:numId w:val="17"/>
              </w:numPr>
              <w:rPr>
                <w:rFonts w:asciiTheme="majorHAnsi" w:hAnsiTheme="majorHAnsi" w:cstheme="majorHAnsi"/>
                <w:szCs w:val="20"/>
              </w:rPr>
            </w:pPr>
            <w:proofErr w:type="gramStart"/>
            <w:r w:rsidRPr="00BD620D">
              <w:rPr>
                <w:rFonts w:asciiTheme="majorHAnsi" w:hAnsiTheme="majorHAnsi" w:cstheme="majorHAnsi"/>
                <w:szCs w:val="20"/>
              </w:rPr>
              <w:t>In reality, every</w:t>
            </w:r>
            <w:proofErr w:type="gramEnd"/>
            <w:r w:rsidRPr="00BD620D">
              <w:rPr>
                <w:rFonts w:asciiTheme="majorHAnsi" w:hAnsiTheme="majorHAnsi" w:cstheme="majorHAnsi"/>
                <w:szCs w:val="20"/>
              </w:rPr>
              <w:t xml:space="preserve"> business operating online is at risk of cybercrime, regardless of size, as cyber criminals rely on highly automated systems that scan the internet for vulnerabilities and can attack many businesses simultaneously. Rather than targeting businesses by size, cyber criminals use sophisticated tools to identify those lacking basic security protections, and then exploit these weaknesses, often at scale and through offshore operations.</w:t>
            </w:r>
          </w:p>
          <w:p w14:paraId="19389FCD" w14:textId="638077BC" w:rsidR="00BD620D" w:rsidRPr="00BD620D" w:rsidRDefault="00BD620D" w:rsidP="00BD620D">
            <w:pPr>
              <w:pStyle w:val="ListParagraph"/>
              <w:numPr>
                <w:ilvl w:val="0"/>
                <w:numId w:val="17"/>
              </w:numPr>
              <w:rPr>
                <w:rFonts w:asciiTheme="majorHAnsi" w:hAnsiTheme="majorHAnsi" w:cstheme="majorHAnsi"/>
                <w:szCs w:val="20"/>
              </w:rPr>
            </w:pPr>
            <w:r w:rsidRPr="00BD620D">
              <w:rPr>
                <w:rFonts w:asciiTheme="majorHAnsi" w:hAnsiTheme="majorHAnsi" w:cstheme="majorHAnsi"/>
                <w:szCs w:val="20"/>
              </w:rPr>
              <w:t xml:space="preserve">This year’s Digital Lives research shows that 13 per cent of small businesses have experienced a </w:t>
            </w:r>
            <w:proofErr w:type="spellStart"/>
            <w:r w:rsidRPr="00BD620D">
              <w:rPr>
                <w:rFonts w:asciiTheme="majorHAnsi" w:hAnsiTheme="majorHAnsi" w:cstheme="majorHAnsi"/>
                <w:szCs w:val="20"/>
              </w:rPr>
              <w:t>cyber attack</w:t>
            </w:r>
            <w:proofErr w:type="spellEnd"/>
            <w:r w:rsidRPr="00BD620D">
              <w:rPr>
                <w:rFonts w:asciiTheme="majorHAnsi" w:hAnsiTheme="majorHAnsi" w:cstheme="majorHAnsi"/>
                <w:szCs w:val="20"/>
              </w:rPr>
              <w:t xml:space="preserve">, while 12 per cent have had data compromised in a breach. These findings align with the </w:t>
            </w:r>
            <w:r w:rsidRPr="005A0BF1">
              <w:rPr>
                <w:rFonts w:asciiTheme="majorHAnsi" w:hAnsiTheme="majorHAnsi" w:cstheme="majorHAnsi"/>
                <w:szCs w:val="20"/>
              </w:rPr>
              <w:t xml:space="preserve">Australian Signals Directorate’s 2024–25 </w:t>
            </w:r>
            <w:r w:rsidRPr="005A0BF1">
              <w:rPr>
                <w:rFonts w:asciiTheme="majorHAnsi" w:hAnsiTheme="majorHAnsi" w:cstheme="majorHAnsi"/>
                <w:i/>
                <w:iCs/>
                <w:szCs w:val="20"/>
              </w:rPr>
              <w:t>Annual Cyber Threat Report</w:t>
            </w:r>
            <w:r w:rsidR="005A0BF1">
              <w:rPr>
                <w:rFonts w:asciiTheme="majorHAnsi" w:hAnsiTheme="majorHAnsi" w:cstheme="majorHAnsi"/>
                <w:i/>
                <w:iCs/>
                <w:szCs w:val="20"/>
              </w:rPr>
              <w:t xml:space="preserve"> </w:t>
            </w:r>
            <w:r w:rsidR="005A0BF1">
              <w:rPr>
                <w:rFonts w:asciiTheme="majorHAnsi" w:hAnsiTheme="majorHAnsi" w:cstheme="majorHAnsi"/>
                <w:szCs w:val="20"/>
              </w:rPr>
              <w:t xml:space="preserve">(link to: </w:t>
            </w:r>
            <w:r w:rsidR="005A0BF1" w:rsidRPr="005A0BF1">
              <w:rPr>
                <w:rFonts w:asciiTheme="majorHAnsi" w:hAnsiTheme="majorHAnsi" w:cstheme="majorHAnsi"/>
                <w:szCs w:val="20"/>
              </w:rPr>
              <w:t>https://www.cyber.gov.au/about-us/view-all-content/reports-and-statistics/annual-cyber-threat-report-2024-2025</w:t>
            </w:r>
            <w:r w:rsidR="005A0BF1">
              <w:rPr>
                <w:rFonts w:asciiTheme="majorHAnsi" w:hAnsiTheme="majorHAnsi" w:cstheme="majorHAnsi"/>
                <w:szCs w:val="20"/>
              </w:rPr>
              <w:t>)</w:t>
            </w:r>
            <w:r w:rsidRPr="005A0BF1">
              <w:rPr>
                <w:rFonts w:asciiTheme="majorHAnsi" w:hAnsiTheme="majorHAnsi" w:cstheme="majorHAnsi"/>
                <w:szCs w:val="20"/>
              </w:rPr>
              <w:t>,</w:t>
            </w:r>
            <w:r w:rsidRPr="00BD620D">
              <w:rPr>
                <w:rFonts w:asciiTheme="majorHAnsi" w:hAnsiTheme="majorHAnsi" w:cstheme="majorHAnsi"/>
                <w:szCs w:val="20"/>
              </w:rPr>
              <w:t xml:space="preserve"> which indicates financial losses from cybercrime continue to rise year</w:t>
            </w:r>
            <w:r w:rsidRPr="00BD620D">
              <w:rPr>
                <w:rFonts w:asciiTheme="majorHAnsi" w:hAnsiTheme="majorHAnsi" w:cstheme="majorHAnsi"/>
                <w:szCs w:val="20"/>
              </w:rPr>
              <w:noBreakHyphen/>
              <w:t>on</w:t>
            </w:r>
            <w:r w:rsidRPr="00BD620D">
              <w:rPr>
                <w:rFonts w:asciiTheme="majorHAnsi" w:hAnsiTheme="majorHAnsi" w:cstheme="majorHAnsi"/>
                <w:szCs w:val="20"/>
              </w:rPr>
              <w:noBreakHyphen/>
              <w:t>year for small businesses.</w:t>
            </w:r>
          </w:p>
          <w:p w14:paraId="2C5730C0" w14:textId="49583049" w:rsidR="00BD620D" w:rsidRPr="00BD620D" w:rsidRDefault="00BD620D" w:rsidP="00BD620D">
            <w:pPr>
              <w:pStyle w:val="ListParagraph"/>
              <w:numPr>
                <w:ilvl w:val="0"/>
                <w:numId w:val="17"/>
              </w:numPr>
              <w:rPr>
                <w:rFonts w:asciiTheme="majorHAnsi" w:hAnsiTheme="majorHAnsi" w:cstheme="majorHAnsi"/>
                <w:szCs w:val="20"/>
              </w:rPr>
            </w:pPr>
            <w:r w:rsidRPr="00BD620D">
              <w:rPr>
                <w:rFonts w:asciiTheme="majorHAnsi" w:hAnsiTheme="majorHAnsi" w:cstheme="majorHAnsi"/>
                <w:szCs w:val="20"/>
              </w:rPr>
              <w:t xml:space="preserve">Greater education for small business on the realities of cybercrime and simple steps small businesses can take, including </w:t>
            </w:r>
            <w:r w:rsidRPr="00B27000">
              <w:rPr>
                <w:rFonts w:asciiTheme="majorHAnsi" w:hAnsiTheme="majorHAnsi" w:cstheme="majorHAnsi"/>
                <w:szCs w:val="20"/>
              </w:rPr>
              <w:t xml:space="preserve">the Five </w:t>
            </w:r>
            <w:proofErr w:type="gramStart"/>
            <w:r w:rsidRPr="00B27000">
              <w:rPr>
                <w:rFonts w:asciiTheme="majorHAnsi" w:hAnsiTheme="majorHAnsi" w:cstheme="majorHAnsi"/>
                <w:szCs w:val="20"/>
              </w:rPr>
              <w:t>P’s</w:t>
            </w:r>
            <w:proofErr w:type="gramEnd"/>
            <w:r w:rsidRPr="00B27000">
              <w:rPr>
                <w:rFonts w:asciiTheme="majorHAnsi" w:hAnsiTheme="majorHAnsi" w:cstheme="majorHAnsi"/>
                <w:szCs w:val="20"/>
              </w:rPr>
              <w:t xml:space="preserve"> of website security</w:t>
            </w:r>
            <w:r w:rsidR="00B27000">
              <w:rPr>
                <w:rFonts w:asciiTheme="majorHAnsi" w:hAnsiTheme="majorHAnsi" w:cstheme="majorHAnsi"/>
                <w:szCs w:val="20"/>
              </w:rPr>
              <w:t xml:space="preserve"> (link to: </w:t>
            </w:r>
            <w:r w:rsidR="00B27000" w:rsidRPr="00B27000">
              <w:rPr>
                <w:rFonts w:asciiTheme="majorHAnsi" w:hAnsiTheme="majorHAnsi" w:cstheme="majorHAnsi"/>
                <w:szCs w:val="20"/>
              </w:rPr>
              <w:t>https://www.auda.org.au/au-domain-names/manage-your-au-domain-</w:t>
            </w:r>
            <w:r w:rsidR="00B27000" w:rsidRPr="00B27000">
              <w:rPr>
                <w:rFonts w:asciiTheme="majorHAnsi" w:hAnsiTheme="majorHAnsi" w:cstheme="majorHAnsi"/>
                <w:szCs w:val="20"/>
              </w:rPr>
              <w:lastRenderedPageBreak/>
              <w:t>name/keep-your-au-secure/</w:t>
            </w:r>
            <w:r w:rsidR="00B27000">
              <w:rPr>
                <w:rFonts w:asciiTheme="majorHAnsi" w:hAnsiTheme="majorHAnsi" w:cstheme="majorHAnsi"/>
                <w:szCs w:val="20"/>
              </w:rPr>
              <w:t>)</w:t>
            </w:r>
            <w:r w:rsidRPr="00B27000">
              <w:rPr>
                <w:rFonts w:asciiTheme="majorHAnsi" w:hAnsiTheme="majorHAnsi" w:cstheme="majorHAnsi"/>
                <w:szCs w:val="20"/>
              </w:rPr>
              <w:t>,</w:t>
            </w:r>
            <w:r w:rsidRPr="00BD620D">
              <w:rPr>
                <w:rFonts w:asciiTheme="majorHAnsi" w:hAnsiTheme="majorHAnsi" w:cstheme="majorHAnsi"/>
                <w:szCs w:val="20"/>
                <w:u w:val="single"/>
              </w:rPr>
              <w:t xml:space="preserve"> </w:t>
            </w:r>
            <w:r w:rsidRPr="00BD620D">
              <w:rPr>
                <w:rFonts w:asciiTheme="majorHAnsi" w:hAnsiTheme="majorHAnsi" w:cstheme="majorHAnsi"/>
                <w:szCs w:val="20"/>
              </w:rPr>
              <w:t>would be beneficial and support an economy-wide uplift in cyber security practices.</w:t>
            </w:r>
          </w:p>
          <w:p w14:paraId="2065394F" w14:textId="1E29EA8A" w:rsidR="007E1D67" w:rsidRPr="00D853F4" w:rsidRDefault="00BD620D">
            <w:pPr>
              <w:pStyle w:val="ListParagraph"/>
              <w:numPr>
                <w:ilvl w:val="0"/>
                <w:numId w:val="17"/>
              </w:numPr>
              <w:rPr>
                <w:rFonts w:asciiTheme="majorHAnsi" w:hAnsiTheme="majorHAnsi" w:cstheme="majorHAnsi"/>
                <w:szCs w:val="20"/>
              </w:rPr>
            </w:pPr>
            <w:r w:rsidRPr="00BD620D">
              <w:rPr>
                <w:rFonts w:asciiTheme="majorHAnsi" w:hAnsiTheme="majorHAnsi" w:cstheme="majorHAnsi"/>
                <w:szCs w:val="20"/>
              </w:rPr>
              <w:t>The Federal Government’s investment in resources such as cyber.gov.au provide a free and reliable source of cyber security information and advice for Australian consumers and small businesses. While use of these resources has grown steadily, it remains low, highlighting the need for continued investment to build awareness.</w:t>
            </w:r>
          </w:p>
        </w:tc>
      </w:tr>
    </w:tbl>
    <w:p w14:paraId="4C47841F" w14:textId="77777777" w:rsidR="007E1D67" w:rsidRPr="00720B30" w:rsidRDefault="007E1D67" w:rsidP="00747929">
      <w:pPr>
        <w:rPr>
          <w:rFonts w:asciiTheme="majorHAnsi" w:eastAsiaTheme="minorHAnsi" w:hAnsiTheme="majorHAnsi" w:cstheme="majorHAnsi"/>
          <w:szCs w:val="20"/>
        </w:rPr>
      </w:pPr>
    </w:p>
    <w:p w14:paraId="2BD0F404" w14:textId="421BE64A" w:rsidR="001842F8" w:rsidRPr="002A7615" w:rsidRDefault="001842F8" w:rsidP="001842F8">
      <w:pPr>
        <w:rPr>
          <w:rFonts w:asciiTheme="majorHAnsi" w:eastAsiaTheme="minorHAnsi" w:hAnsiTheme="majorHAnsi" w:cstheme="majorHAnsi"/>
          <w:b/>
          <w:color w:val="9462A8" w:themeColor="accent6" w:themeShade="BF"/>
          <w:sz w:val="28"/>
          <w:szCs w:val="28"/>
        </w:rPr>
      </w:pPr>
      <w:r w:rsidRPr="002A7615">
        <w:rPr>
          <w:rFonts w:asciiTheme="majorHAnsi" w:eastAsiaTheme="minorHAnsi" w:hAnsiTheme="majorHAnsi" w:cstheme="majorHAnsi"/>
          <w:b/>
          <w:color w:val="9462A8" w:themeColor="accent6" w:themeShade="BF"/>
          <w:sz w:val="28"/>
          <w:szCs w:val="28"/>
        </w:rPr>
        <w:t xml:space="preserve">Digital lives in focus: </w:t>
      </w:r>
      <w:r>
        <w:rPr>
          <w:rFonts w:asciiTheme="majorHAnsi" w:eastAsiaTheme="minorHAnsi" w:hAnsiTheme="majorHAnsi" w:cstheme="majorHAnsi"/>
          <w:b/>
          <w:color w:val="9462A8" w:themeColor="accent6" w:themeShade="BF"/>
          <w:sz w:val="28"/>
          <w:szCs w:val="28"/>
        </w:rPr>
        <w:t>Terry</w:t>
      </w:r>
    </w:p>
    <w:p w14:paraId="4591C7CF" w14:textId="77777777" w:rsidR="00BD620D" w:rsidRPr="002A7615" w:rsidRDefault="00BD620D" w:rsidP="00BD620D">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Participant profile:</w:t>
      </w:r>
    </w:p>
    <w:p w14:paraId="04AB3D39" w14:textId="429F7CDF" w:rsidR="00BD620D" w:rsidRDefault="00BD620D" w:rsidP="00BD620D">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Male</w:t>
      </w:r>
    </w:p>
    <w:p w14:paraId="38587233" w14:textId="40B39F0F" w:rsidR="00BD620D" w:rsidRDefault="00B27000" w:rsidP="00BD620D">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Small b</w:t>
      </w:r>
      <w:r w:rsidR="00BD620D">
        <w:rPr>
          <w:rFonts w:asciiTheme="majorHAnsi" w:eastAsiaTheme="minorHAnsi" w:hAnsiTheme="majorHAnsi" w:cstheme="majorHAnsi"/>
          <w:bCs/>
          <w:szCs w:val="20"/>
        </w:rPr>
        <w:t>usiness owner</w:t>
      </w:r>
      <w:r w:rsidR="00BD620D">
        <w:rPr>
          <w:rFonts w:asciiTheme="majorHAnsi" w:eastAsiaTheme="minorHAnsi" w:hAnsiTheme="majorHAnsi" w:cstheme="majorHAnsi"/>
          <w:bCs/>
          <w:szCs w:val="20"/>
        </w:rPr>
        <w:tab/>
      </w:r>
      <w:r w:rsidR="00BD620D">
        <w:rPr>
          <w:rFonts w:asciiTheme="majorHAnsi" w:eastAsiaTheme="minorHAnsi" w:hAnsiTheme="majorHAnsi" w:cstheme="majorHAnsi"/>
          <w:bCs/>
          <w:szCs w:val="20"/>
        </w:rPr>
        <w:tab/>
      </w:r>
    </w:p>
    <w:p w14:paraId="3421D4BC" w14:textId="6F9AD9D7" w:rsidR="00BD620D" w:rsidRDefault="00BD620D" w:rsidP="00BD620D">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NSW</w:t>
      </w:r>
    </w:p>
    <w:p w14:paraId="7BA64E99" w14:textId="63FBCD5A" w:rsidR="00BD620D" w:rsidRPr="00BD620D" w:rsidRDefault="00BD620D" w:rsidP="00BD620D">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Construction and building maintenance</w:t>
      </w:r>
    </w:p>
    <w:p w14:paraId="25130554" w14:textId="77777777" w:rsidR="00A14B7B" w:rsidRDefault="00BD620D" w:rsidP="00A14B7B">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Key points:</w:t>
      </w:r>
    </w:p>
    <w:p w14:paraId="5A622A31" w14:textId="77777777" w:rsidR="00A14B7B" w:rsidRDefault="00A14B7B" w:rsidP="00A14B7B">
      <w:pPr>
        <w:pStyle w:val="ListParagraph"/>
        <w:numPr>
          <w:ilvl w:val="0"/>
          <w:numId w:val="49"/>
        </w:numPr>
        <w:rPr>
          <w:rFonts w:asciiTheme="majorHAnsi" w:eastAsiaTheme="minorHAnsi" w:hAnsiTheme="majorHAnsi" w:cstheme="majorHAnsi"/>
          <w:bCs/>
          <w:szCs w:val="20"/>
        </w:rPr>
      </w:pPr>
      <w:r w:rsidRPr="00A14B7B">
        <w:rPr>
          <w:rFonts w:asciiTheme="majorHAnsi" w:eastAsiaTheme="minorHAnsi" w:hAnsiTheme="majorHAnsi" w:cstheme="majorHAnsi"/>
          <w:bCs/>
          <w:szCs w:val="20"/>
        </w:rPr>
        <w:t>Experienced significant business interruption due to cyber incident</w:t>
      </w:r>
    </w:p>
    <w:p w14:paraId="1F3D6A77" w14:textId="7EC15837" w:rsidR="00A14B7B" w:rsidRDefault="00A14B7B" w:rsidP="00A14B7B">
      <w:pPr>
        <w:pStyle w:val="ListParagraph"/>
        <w:numPr>
          <w:ilvl w:val="0"/>
          <w:numId w:val="49"/>
        </w:numPr>
        <w:rPr>
          <w:rFonts w:asciiTheme="majorHAnsi" w:eastAsiaTheme="minorHAnsi" w:hAnsiTheme="majorHAnsi" w:cstheme="majorHAnsi"/>
          <w:bCs/>
          <w:szCs w:val="20"/>
        </w:rPr>
      </w:pPr>
      <w:r w:rsidRPr="00A14B7B">
        <w:rPr>
          <w:rFonts w:asciiTheme="majorHAnsi" w:eastAsiaTheme="minorHAnsi" w:hAnsiTheme="majorHAnsi" w:cstheme="majorHAnsi"/>
          <w:bCs/>
          <w:szCs w:val="20"/>
        </w:rPr>
        <w:t>Cyber security investment is influenced by business size (revenue and headcount)</w:t>
      </w:r>
    </w:p>
    <w:p w14:paraId="6FA7E816" w14:textId="77777777" w:rsidR="00A14B7B" w:rsidRPr="00A14B7B" w:rsidRDefault="00A14B7B" w:rsidP="00A14B7B">
      <w:pPr>
        <w:rPr>
          <w:rFonts w:asciiTheme="majorHAnsi" w:eastAsiaTheme="minorHAnsi" w:hAnsiTheme="majorHAnsi" w:cstheme="majorHAnsi"/>
          <w:bCs/>
          <w:szCs w:val="20"/>
        </w:rPr>
      </w:pPr>
      <w:r w:rsidRPr="00A14B7B">
        <w:rPr>
          <w:rFonts w:asciiTheme="majorHAnsi" w:eastAsiaTheme="minorHAnsi" w:hAnsiTheme="majorHAnsi" w:cstheme="majorHAnsi"/>
          <w:bCs/>
          <w:szCs w:val="20"/>
        </w:rPr>
        <w:t>Terry runs two businesses - a smaller one (5-19 employees) and a larger one (30 employees, including offshore staff).</w:t>
      </w:r>
    </w:p>
    <w:p w14:paraId="177F9219" w14:textId="77777777" w:rsidR="00A14B7B" w:rsidRPr="00A14B7B" w:rsidRDefault="00A14B7B" w:rsidP="00A14B7B">
      <w:pPr>
        <w:rPr>
          <w:rFonts w:asciiTheme="majorHAnsi" w:eastAsiaTheme="minorHAnsi" w:hAnsiTheme="majorHAnsi" w:cstheme="majorHAnsi"/>
          <w:bCs/>
          <w:szCs w:val="20"/>
        </w:rPr>
      </w:pPr>
      <w:r w:rsidRPr="00A14B7B">
        <w:rPr>
          <w:rFonts w:asciiTheme="majorHAnsi" w:eastAsiaTheme="minorHAnsi" w:hAnsiTheme="majorHAnsi" w:cstheme="majorHAnsi"/>
          <w:bCs/>
          <w:szCs w:val="20"/>
        </w:rPr>
        <w:t>As a result of previously having his IT system hacked, the larger of his two businesses lost a month’s worth of data. Since then, it has moved to cloud-based systems and implemented formal cyber security policies, taken out cyber insurance and introduced monitoring software and cyber security training for staff throughout the year.</w:t>
      </w:r>
    </w:p>
    <w:p w14:paraId="3B037C24" w14:textId="14149789" w:rsidR="00A14B7B" w:rsidRDefault="00A14B7B" w:rsidP="00A14B7B">
      <w:pPr>
        <w:rPr>
          <w:rFonts w:asciiTheme="majorHAnsi" w:eastAsiaTheme="minorHAnsi" w:hAnsiTheme="majorHAnsi" w:cstheme="majorHAnsi"/>
          <w:bCs/>
          <w:szCs w:val="20"/>
        </w:rPr>
      </w:pPr>
      <w:r w:rsidRPr="00A14B7B">
        <w:rPr>
          <w:rFonts w:asciiTheme="majorHAnsi" w:eastAsiaTheme="minorHAnsi" w:hAnsiTheme="majorHAnsi" w:cstheme="majorHAnsi"/>
          <w:bCs/>
          <w:szCs w:val="20"/>
        </w:rPr>
        <w:t>His smaller business does not have formal policies, insurance or training. With only a few staff accessing key platforms, Terry feels risk is low and that more formal protections are not needed. While he acknowledges external risks exist, he feels being smaller might make it less of a target, and that the higher revenue and employee count at his larger business justifies the increased spend on cyber security measures.</w:t>
      </w:r>
    </w:p>
    <w:p w14:paraId="6649A77B" w14:textId="5B71C778" w:rsidR="00A14B7B" w:rsidRPr="00A14B7B" w:rsidRDefault="00A14B7B" w:rsidP="00A14B7B">
      <w:pPr>
        <w:rPr>
          <w:rFonts w:asciiTheme="majorHAnsi" w:eastAsiaTheme="minorHAnsi" w:hAnsiTheme="majorHAnsi" w:cstheme="majorHAnsi"/>
          <w:bCs/>
          <w:szCs w:val="20"/>
        </w:rPr>
      </w:pPr>
      <w:r>
        <w:rPr>
          <w:rFonts w:asciiTheme="majorHAnsi" w:eastAsiaTheme="minorHAnsi" w:hAnsiTheme="majorHAnsi" w:cstheme="majorHAnsi"/>
          <w:bCs/>
          <w:szCs w:val="20"/>
        </w:rPr>
        <w:t xml:space="preserve">Quote: </w:t>
      </w:r>
      <w:r w:rsidR="00B82CAA" w:rsidRPr="00B82CAA">
        <w:rPr>
          <w:rFonts w:asciiTheme="majorHAnsi" w:eastAsiaTheme="minorHAnsi" w:hAnsiTheme="majorHAnsi" w:cstheme="majorHAnsi"/>
          <w:bCs/>
          <w:i/>
          <w:iCs/>
          <w:szCs w:val="20"/>
        </w:rPr>
        <w:t xml:space="preserve">“We’re vulnerable in the sense hackers might see this as an easy way to get some money quick. But because we’re so small, I wonder whether smallness is </w:t>
      </w:r>
      <w:proofErr w:type="gramStart"/>
      <w:r w:rsidR="00B82CAA" w:rsidRPr="00B82CAA">
        <w:rPr>
          <w:rFonts w:asciiTheme="majorHAnsi" w:eastAsiaTheme="minorHAnsi" w:hAnsiTheme="majorHAnsi" w:cstheme="majorHAnsi"/>
          <w:bCs/>
          <w:i/>
          <w:iCs/>
          <w:szCs w:val="20"/>
        </w:rPr>
        <w:t>actually a</w:t>
      </w:r>
      <w:proofErr w:type="gramEnd"/>
      <w:r w:rsidR="00B82CAA" w:rsidRPr="00B82CAA">
        <w:rPr>
          <w:rFonts w:asciiTheme="majorHAnsi" w:eastAsiaTheme="minorHAnsi" w:hAnsiTheme="majorHAnsi" w:cstheme="majorHAnsi"/>
          <w:bCs/>
          <w:i/>
          <w:iCs/>
          <w:szCs w:val="20"/>
        </w:rPr>
        <w:t xml:space="preserve"> bit of an advantage.”</w:t>
      </w:r>
    </w:p>
    <w:p w14:paraId="7603F94E" w14:textId="77777777" w:rsidR="00A14B7B" w:rsidRPr="005F5208" w:rsidRDefault="00A14B7B" w:rsidP="00BD620D">
      <w:pPr>
        <w:rPr>
          <w:rFonts w:asciiTheme="majorHAnsi" w:eastAsiaTheme="minorHAnsi" w:hAnsiTheme="majorHAnsi" w:cstheme="majorHAnsi"/>
          <w:bCs/>
          <w:szCs w:val="20"/>
        </w:rPr>
      </w:pPr>
    </w:p>
    <w:p w14:paraId="5084EA28" w14:textId="77777777" w:rsidR="00747929" w:rsidRDefault="00747929" w:rsidP="00BD620D">
      <w:pPr>
        <w:rPr>
          <w:rFonts w:asciiTheme="majorHAnsi" w:eastAsiaTheme="minorHAnsi" w:hAnsiTheme="majorHAnsi" w:cstheme="majorHAnsi"/>
          <w:szCs w:val="20"/>
        </w:rPr>
      </w:pPr>
    </w:p>
    <w:p w14:paraId="2A91B229" w14:textId="77777777" w:rsidR="00747929" w:rsidRPr="00747929" w:rsidRDefault="00747929" w:rsidP="00747929">
      <w:pPr>
        <w:jc w:val="right"/>
        <w:rPr>
          <w:rFonts w:asciiTheme="majorHAnsi" w:eastAsiaTheme="minorHAnsi" w:hAnsiTheme="majorHAnsi" w:cstheme="majorHAnsi"/>
          <w:szCs w:val="20"/>
        </w:rPr>
      </w:pPr>
    </w:p>
    <w:p w14:paraId="7737944D" w14:textId="12B4ED35" w:rsidR="00B82CAA" w:rsidRDefault="00B82CAA" w:rsidP="00B82CAA">
      <w:pPr>
        <w:pStyle w:val="Heading1"/>
        <w:rPr>
          <w:rFonts w:cstheme="majorHAnsi"/>
        </w:rPr>
      </w:pPr>
      <w:bookmarkStart w:id="14" w:name="_Toc232061601"/>
      <w:r>
        <w:rPr>
          <w:rFonts w:cstheme="majorHAnsi"/>
        </w:rPr>
        <w:lastRenderedPageBreak/>
        <w:t>Threat detection</w:t>
      </w:r>
      <w:bookmarkEnd w:id="14"/>
    </w:p>
    <w:p w14:paraId="68F4EB1A" w14:textId="29C7D791" w:rsidR="00336643" w:rsidRDefault="00336643" w:rsidP="00336643">
      <w:pPr>
        <w:pStyle w:val="Heading2"/>
      </w:pPr>
      <w:r w:rsidRPr="00336643">
        <w:t>Scams are becoming harder to detect</w:t>
      </w:r>
    </w:p>
    <w:p w14:paraId="06974528" w14:textId="5B355233" w:rsidR="00747929" w:rsidRDefault="00FA38E0" w:rsidP="00336643">
      <w:r w:rsidRPr="00FA38E0">
        <w:t>Concern among Australian consumers and small businesses about online scams continues to intensify. This year sees an increase in the proportion of Australian consumers and small businesses who believe the complexity of scams is increasing, and that they need to be increasingly vigilant to such threats.</w:t>
      </w:r>
    </w:p>
    <w:tbl>
      <w:tblPr>
        <w:tblpPr w:leftFromText="180" w:rightFromText="180" w:vertAnchor="text" w:horzAnchor="margin" w:tblpY="101"/>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1129"/>
        <w:gridCol w:w="1129"/>
        <w:gridCol w:w="1129"/>
      </w:tblGrid>
      <w:tr w:rsidR="00842F56" w:rsidRPr="00A165EB" w14:paraId="336F1BB0" w14:textId="77777777">
        <w:trPr>
          <w:trHeight w:val="340"/>
        </w:trPr>
        <w:tc>
          <w:tcPr>
            <w:tcW w:w="5649" w:type="dxa"/>
            <w:shd w:val="clear" w:color="auto" w:fill="F6E3B4" w:themeFill="accent4" w:themeFillTint="99"/>
            <w:tcMar>
              <w:top w:w="0" w:type="dxa"/>
              <w:left w:w="108" w:type="dxa"/>
              <w:bottom w:w="0" w:type="dxa"/>
              <w:right w:w="108" w:type="dxa"/>
            </w:tcMar>
            <w:vAlign w:val="center"/>
            <w:hideMark/>
          </w:tcPr>
          <w:p w14:paraId="27483921" w14:textId="77777777" w:rsidR="00842F56" w:rsidRPr="00A165EB" w:rsidRDefault="00842F56">
            <w:pPr>
              <w:spacing w:after="120"/>
              <w:rPr>
                <w:rFonts w:asciiTheme="majorHAnsi" w:hAnsiTheme="majorHAnsi" w:cstheme="majorHAnsi"/>
                <w:kern w:val="0"/>
                <w:sz w:val="16"/>
                <w:szCs w:val="16"/>
                <w:lang w:eastAsia="zh-CN" w:bidi="th-TH"/>
                <w14:ligatures w14:val="none"/>
              </w:rPr>
            </w:pPr>
          </w:p>
        </w:tc>
        <w:tc>
          <w:tcPr>
            <w:tcW w:w="1129" w:type="dxa"/>
            <w:shd w:val="clear" w:color="auto" w:fill="F6E3B4" w:themeFill="accent4" w:themeFillTint="99"/>
            <w:vAlign w:val="center"/>
          </w:tcPr>
          <w:p w14:paraId="18C47F55" w14:textId="77777777" w:rsidR="00842F56" w:rsidRPr="00A165EB" w:rsidRDefault="00842F56">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2024</w:t>
            </w:r>
          </w:p>
        </w:tc>
        <w:tc>
          <w:tcPr>
            <w:tcW w:w="1129" w:type="dxa"/>
            <w:shd w:val="clear" w:color="auto" w:fill="F6E3B4" w:themeFill="accent4" w:themeFillTint="99"/>
            <w:vAlign w:val="center"/>
          </w:tcPr>
          <w:p w14:paraId="45559946" w14:textId="77777777" w:rsidR="00842F56" w:rsidRPr="00A165EB" w:rsidRDefault="00842F56">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2025</w:t>
            </w:r>
          </w:p>
        </w:tc>
        <w:tc>
          <w:tcPr>
            <w:tcW w:w="1129" w:type="dxa"/>
            <w:shd w:val="clear" w:color="auto" w:fill="F6E3B4" w:themeFill="accent4" w:themeFillTint="99"/>
            <w:vAlign w:val="center"/>
          </w:tcPr>
          <w:p w14:paraId="7FE5F183" w14:textId="77777777" w:rsidR="00842F56" w:rsidRPr="00A165EB" w:rsidRDefault="00842F56">
            <w:pPr>
              <w:spacing w:after="120"/>
              <w:jc w:val="center"/>
              <w:rPr>
                <w:rFonts w:asciiTheme="majorHAnsi" w:hAnsiTheme="majorHAnsi" w:cstheme="majorHAnsi"/>
                <w:b/>
                <w:bCs/>
                <w:kern w:val="0"/>
                <w:sz w:val="16"/>
                <w:szCs w:val="16"/>
                <w:lang w:eastAsia="zh-CN" w:bidi="th-TH"/>
                <w14:ligatures w14:val="none"/>
              </w:rPr>
            </w:pPr>
            <w:r w:rsidRPr="00A165EB">
              <w:rPr>
                <w:rFonts w:asciiTheme="majorHAnsi" w:hAnsiTheme="majorHAnsi" w:cstheme="majorHAnsi"/>
                <w:b/>
                <w:bCs/>
                <w:kern w:val="0"/>
                <w:sz w:val="16"/>
                <w:szCs w:val="16"/>
                <w:lang w:eastAsia="zh-CN" w:bidi="th-TH"/>
                <w14:ligatures w14:val="none"/>
              </w:rPr>
              <w:t>2026</w:t>
            </w:r>
          </w:p>
        </w:tc>
      </w:tr>
      <w:tr w:rsidR="00842F56" w:rsidRPr="00A165EB" w14:paraId="5CC4B5CC" w14:textId="77777777">
        <w:trPr>
          <w:trHeight w:val="397"/>
        </w:trPr>
        <w:tc>
          <w:tcPr>
            <w:tcW w:w="5649" w:type="dxa"/>
            <w:tcMar>
              <w:top w:w="0" w:type="dxa"/>
              <w:left w:w="108" w:type="dxa"/>
              <w:bottom w:w="0" w:type="dxa"/>
              <w:right w:w="108" w:type="dxa"/>
            </w:tcMar>
            <w:vAlign w:val="center"/>
            <w:hideMark/>
          </w:tcPr>
          <w:p w14:paraId="4885F465" w14:textId="77777777" w:rsidR="00842F56" w:rsidRPr="00A165EB" w:rsidRDefault="00842F56">
            <w:pPr>
              <w:spacing w:before="120" w:after="120"/>
              <w:rPr>
                <w:rFonts w:asciiTheme="majorHAnsi" w:eastAsia="Times New Roman" w:hAnsiTheme="majorHAnsi" w:cstheme="majorHAnsi"/>
                <w:kern w:val="0"/>
                <w:sz w:val="16"/>
                <w:szCs w:val="16"/>
                <w14:ligatures w14:val="none"/>
              </w:rPr>
            </w:pPr>
            <w:r w:rsidRPr="00A165EB">
              <w:rPr>
                <w:rFonts w:asciiTheme="majorHAnsi" w:eastAsia="Times New Roman" w:hAnsiTheme="majorHAnsi" w:cstheme="majorHAnsi"/>
                <w:kern w:val="0"/>
                <w:sz w:val="16"/>
                <w:szCs w:val="16"/>
                <w14:ligatures w14:val="none"/>
              </w:rPr>
              <w:t>Consumers</w:t>
            </w:r>
          </w:p>
        </w:tc>
        <w:tc>
          <w:tcPr>
            <w:tcW w:w="1129" w:type="dxa"/>
            <w:vAlign w:val="center"/>
          </w:tcPr>
          <w:p w14:paraId="55FDAF24" w14:textId="10A9933A" w:rsidR="00842F56" w:rsidRPr="00A165EB" w:rsidRDefault="00842F56">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82</w:t>
            </w:r>
            <w:r w:rsidRPr="00A165EB">
              <w:rPr>
                <w:rFonts w:asciiTheme="majorHAnsi" w:hAnsiTheme="majorHAnsi" w:cstheme="majorHAnsi"/>
                <w:kern w:val="0"/>
                <w:sz w:val="16"/>
                <w:szCs w:val="16"/>
                <w:lang w:eastAsia="zh-CN" w:bidi="th-TH"/>
                <w14:ligatures w14:val="none"/>
              </w:rPr>
              <w:t>%</w:t>
            </w:r>
          </w:p>
        </w:tc>
        <w:tc>
          <w:tcPr>
            <w:tcW w:w="1129" w:type="dxa"/>
            <w:vAlign w:val="center"/>
          </w:tcPr>
          <w:p w14:paraId="0034D9DD" w14:textId="124CA647" w:rsidR="00842F56" w:rsidRPr="00A165EB" w:rsidRDefault="00BE6F3E">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83</w:t>
            </w:r>
            <w:r w:rsidR="00842F56" w:rsidRPr="00A165EB">
              <w:rPr>
                <w:rFonts w:asciiTheme="majorHAnsi" w:hAnsiTheme="majorHAnsi" w:cstheme="majorHAnsi"/>
                <w:kern w:val="0"/>
                <w:sz w:val="16"/>
                <w:szCs w:val="16"/>
                <w:lang w:eastAsia="zh-CN" w:bidi="th-TH"/>
                <w14:ligatures w14:val="none"/>
              </w:rPr>
              <w:t>%</w:t>
            </w:r>
          </w:p>
        </w:tc>
        <w:tc>
          <w:tcPr>
            <w:tcW w:w="1129" w:type="dxa"/>
            <w:vAlign w:val="center"/>
          </w:tcPr>
          <w:p w14:paraId="0696A857" w14:textId="0DCE1294" w:rsidR="00842F56" w:rsidRPr="00A165EB" w:rsidRDefault="00BE6F3E">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88</w:t>
            </w:r>
            <w:r w:rsidR="00842F56" w:rsidRPr="00A165EB">
              <w:rPr>
                <w:rFonts w:asciiTheme="majorHAnsi" w:hAnsiTheme="majorHAnsi" w:cstheme="majorHAnsi"/>
                <w:b/>
                <w:bCs/>
                <w:kern w:val="0"/>
                <w:sz w:val="16"/>
                <w:szCs w:val="16"/>
                <w:lang w:eastAsia="zh-CN" w:bidi="th-TH"/>
                <w14:ligatures w14:val="none"/>
              </w:rPr>
              <w:t>%</w:t>
            </w:r>
          </w:p>
        </w:tc>
      </w:tr>
      <w:tr w:rsidR="00842F56" w:rsidRPr="00A165EB" w14:paraId="1A988233" w14:textId="77777777">
        <w:trPr>
          <w:trHeight w:val="397"/>
        </w:trPr>
        <w:tc>
          <w:tcPr>
            <w:tcW w:w="5649" w:type="dxa"/>
            <w:tcMar>
              <w:top w:w="0" w:type="dxa"/>
              <w:left w:w="108" w:type="dxa"/>
              <w:bottom w:w="0" w:type="dxa"/>
              <w:right w:w="108" w:type="dxa"/>
            </w:tcMar>
            <w:vAlign w:val="center"/>
          </w:tcPr>
          <w:p w14:paraId="017F310F" w14:textId="77777777" w:rsidR="00842F56" w:rsidRPr="00A165EB" w:rsidRDefault="00842F56">
            <w:pPr>
              <w:spacing w:before="120" w:after="120"/>
              <w:rPr>
                <w:rFonts w:asciiTheme="majorHAnsi" w:eastAsia="Times New Roman" w:hAnsiTheme="majorHAnsi" w:cstheme="majorHAnsi"/>
                <w:kern w:val="0"/>
                <w:sz w:val="16"/>
                <w:szCs w:val="16"/>
                <w14:ligatures w14:val="none"/>
              </w:rPr>
            </w:pPr>
            <w:r w:rsidRPr="00A165EB">
              <w:rPr>
                <w:rFonts w:asciiTheme="majorHAnsi" w:eastAsia="Times New Roman" w:hAnsiTheme="majorHAnsi" w:cstheme="majorHAnsi"/>
                <w:kern w:val="0"/>
                <w:sz w:val="16"/>
                <w:szCs w:val="16"/>
                <w14:ligatures w14:val="none"/>
              </w:rPr>
              <w:t>Small businesses</w:t>
            </w:r>
          </w:p>
        </w:tc>
        <w:tc>
          <w:tcPr>
            <w:tcW w:w="1129" w:type="dxa"/>
            <w:vAlign w:val="center"/>
          </w:tcPr>
          <w:p w14:paraId="0789C6E6" w14:textId="3F252B30" w:rsidR="00842F56" w:rsidRPr="00A165EB" w:rsidRDefault="00BE6F3E">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81</w:t>
            </w:r>
            <w:r w:rsidR="00842F56" w:rsidRPr="00A165EB">
              <w:rPr>
                <w:rFonts w:asciiTheme="majorHAnsi" w:hAnsiTheme="majorHAnsi" w:cstheme="majorHAnsi"/>
                <w:kern w:val="0"/>
                <w:sz w:val="16"/>
                <w:szCs w:val="16"/>
                <w:lang w:eastAsia="zh-CN" w:bidi="th-TH"/>
                <w14:ligatures w14:val="none"/>
              </w:rPr>
              <w:t>%</w:t>
            </w:r>
          </w:p>
        </w:tc>
        <w:tc>
          <w:tcPr>
            <w:tcW w:w="1129" w:type="dxa"/>
            <w:vAlign w:val="center"/>
          </w:tcPr>
          <w:p w14:paraId="4BA00CBE" w14:textId="3FDF6E70" w:rsidR="00842F56" w:rsidRPr="00A165EB" w:rsidRDefault="00BE6F3E">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81</w:t>
            </w:r>
            <w:r w:rsidR="00842F56" w:rsidRPr="00A165EB">
              <w:rPr>
                <w:rFonts w:asciiTheme="majorHAnsi" w:hAnsiTheme="majorHAnsi" w:cstheme="majorHAnsi"/>
                <w:kern w:val="0"/>
                <w:sz w:val="16"/>
                <w:szCs w:val="16"/>
                <w:lang w:eastAsia="zh-CN" w:bidi="th-TH"/>
                <w14:ligatures w14:val="none"/>
              </w:rPr>
              <w:t>%</w:t>
            </w:r>
          </w:p>
        </w:tc>
        <w:tc>
          <w:tcPr>
            <w:tcW w:w="1129" w:type="dxa"/>
            <w:vAlign w:val="center"/>
          </w:tcPr>
          <w:p w14:paraId="5615BA4A" w14:textId="284CCA50" w:rsidR="00842F56" w:rsidRPr="00A165EB" w:rsidRDefault="00BE6F3E">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86</w:t>
            </w:r>
            <w:r w:rsidR="00842F56" w:rsidRPr="00A165EB">
              <w:rPr>
                <w:rFonts w:asciiTheme="majorHAnsi" w:hAnsiTheme="majorHAnsi" w:cstheme="majorHAnsi"/>
                <w:b/>
                <w:bCs/>
                <w:kern w:val="0"/>
                <w:sz w:val="16"/>
                <w:szCs w:val="16"/>
                <w:lang w:eastAsia="zh-CN" w:bidi="th-TH"/>
                <w14:ligatures w14:val="none"/>
              </w:rPr>
              <w:t>%</w:t>
            </w:r>
          </w:p>
        </w:tc>
      </w:tr>
    </w:tbl>
    <w:p w14:paraId="3701DAA4" w14:textId="77777777" w:rsidR="00FA38E0" w:rsidRPr="00336643" w:rsidRDefault="00FA38E0" w:rsidP="00336643">
      <w:pPr>
        <w:rPr>
          <w:lang w:val="en-US"/>
        </w:rPr>
      </w:pPr>
    </w:p>
    <w:p w14:paraId="6A67A89B" w14:textId="23902BA4" w:rsidR="00756CFE" w:rsidRPr="00756CFE" w:rsidRDefault="00BE6F3E" w:rsidP="00756CFE">
      <w:r w:rsidRPr="00BF27D5">
        <w:rPr>
          <w:lang w:val="en-US"/>
        </w:rPr>
        <w:t xml:space="preserve">Participant quote: </w:t>
      </w:r>
      <w:r w:rsidR="00756CFE" w:rsidRPr="00BF27D5">
        <w:t xml:space="preserve">“Cyber threats are constantly </w:t>
      </w:r>
      <w:proofErr w:type="gramStart"/>
      <w:r w:rsidR="00756CFE" w:rsidRPr="00BF27D5">
        <w:t>evolving,</w:t>
      </w:r>
      <w:proofErr w:type="gramEnd"/>
      <w:r w:rsidR="00756CFE" w:rsidRPr="00BF27D5">
        <w:t xml:space="preserve"> the bad actors are very good at evolving and scamming people and it’s hard to stay ahead.” – Male, Sydney, NSW</w:t>
      </w:r>
      <w:r w:rsidR="00612A9B" w:rsidRPr="00BF27D5">
        <w:br/>
      </w:r>
      <w:r w:rsidR="00756CFE">
        <w:br/>
      </w:r>
      <w:r w:rsidR="00756CFE" w:rsidRPr="00756CFE">
        <w:t xml:space="preserve">This uptick coincides with the rapid acceleration in the capability of models used by AI platforms. There is a strong sense that it is becoming harder to detect what is </w:t>
      </w:r>
      <w:proofErr w:type="gramStart"/>
      <w:r w:rsidR="00756CFE" w:rsidRPr="00756CFE">
        <w:t>real</w:t>
      </w:r>
      <w:proofErr w:type="gramEnd"/>
      <w:r w:rsidR="00756CFE" w:rsidRPr="00756CFE">
        <w:t xml:space="preserve"> online and what is not, due to the ability to create images or content using AI. </w:t>
      </w:r>
    </w:p>
    <w:p w14:paraId="72E524C9" w14:textId="6CE6FCC1" w:rsidR="00756CFE" w:rsidRDefault="00756CFE" w:rsidP="00756CFE">
      <w:r w:rsidRPr="00756CFE">
        <w:t>In qualitative discussions, research participants recounted occasions on which they, or a friend or family member, were initially deceived by fake content online. While the examples given were often light-hearted (such as humorous videos of someone famous dancing) there was a sense that this type of content could evolve and be used for more sinister purposes, as the quality of the underlying technology continues to improve.</w:t>
      </w:r>
      <w:r>
        <w:br/>
      </w:r>
      <w:r>
        <w:br/>
      </w:r>
      <w:r w:rsidRPr="00D56239">
        <w:t xml:space="preserve">Participant quote: “We used AI at work to create an avatar and videos of a colleague with their permission. We uploaded a script and </w:t>
      </w:r>
      <w:proofErr w:type="gramStart"/>
      <w:r w:rsidRPr="00D56239">
        <w:t>photo</w:t>
      </w:r>
      <w:proofErr w:type="gramEnd"/>
      <w:r w:rsidRPr="00D56239">
        <w:t xml:space="preserve"> and it looked just like them. I couldn’t tell the difference. From an identity perspective someone could impersonate them, use that to get on Teams or contact their bank.” – Male, 35-49, Brisbane, QLD</w:t>
      </w:r>
    </w:p>
    <w:p w14:paraId="76930982" w14:textId="77777777" w:rsidR="00612A9B" w:rsidRPr="002321EF" w:rsidRDefault="00612A9B" w:rsidP="00612A9B">
      <w:pPr>
        <w:rPr>
          <w:sz w:val="32"/>
          <w:szCs w:val="32"/>
        </w:rPr>
      </w:pPr>
      <w:r w:rsidRPr="002321EF">
        <w:rPr>
          <w:b/>
          <w:sz w:val="32"/>
          <w:szCs w:val="32"/>
        </w:rPr>
        <w:t>Confidence is high but detection is imperfect</w:t>
      </w:r>
    </w:p>
    <w:p w14:paraId="3EC0D8D0" w14:textId="01E0AEAD" w:rsidR="00612A9B" w:rsidRDefault="00612A9B" w:rsidP="00612A9B">
      <w:r w:rsidRPr="00612A9B">
        <w:t>Despite heightened concern about cyber threats, survey results show a clear majority of consumers and small businesses continue to feel confident in their ability to spot fake content and online scams.</w:t>
      </w:r>
    </w:p>
    <w:p w14:paraId="2A75A977" w14:textId="0CB4FC3F" w:rsidR="00612A9B" w:rsidRDefault="00612A9B" w:rsidP="00612A9B">
      <w:pPr>
        <w:rPr>
          <w:b/>
          <w:bCs/>
        </w:rPr>
      </w:pPr>
      <w:r w:rsidRPr="00612A9B">
        <w:rPr>
          <w:b/>
          <w:bCs/>
        </w:rPr>
        <w:t>Table:</w:t>
      </w:r>
      <w:r>
        <w:t xml:space="preserve"> </w:t>
      </w:r>
      <w:r w:rsidRPr="00612A9B">
        <w:rPr>
          <w:b/>
          <w:bCs/>
        </w:rPr>
        <w:t>How confident are you in…? (% Consumers - Very or somewhat confident)</w:t>
      </w:r>
    </w:p>
    <w:tbl>
      <w:tblPr>
        <w:tblpPr w:leftFromText="180" w:rightFromText="180" w:vertAnchor="text" w:horzAnchor="margin" w:tblpY="101"/>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1129"/>
        <w:gridCol w:w="1129"/>
        <w:gridCol w:w="1129"/>
      </w:tblGrid>
      <w:tr w:rsidR="00612A9B" w:rsidRPr="00A165EB" w14:paraId="5909FD29" w14:textId="77777777">
        <w:trPr>
          <w:trHeight w:val="340"/>
        </w:trPr>
        <w:tc>
          <w:tcPr>
            <w:tcW w:w="5649" w:type="dxa"/>
            <w:shd w:val="clear" w:color="auto" w:fill="F6E3B4" w:themeFill="accent4" w:themeFillTint="99"/>
            <w:tcMar>
              <w:top w:w="0" w:type="dxa"/>
              <w:left w:w="108" w:type="dxa"/>
              <w:bottom w:w="0" w:type="dxa"/>
              <w:right w:w="108" w:type="dxa"/>
            </w:tcMar>
            <w:vAlign w:val="center"/>
            <w:hideMark/>
          </w:tcPr>
          <w:p w14:paraId="66C3A440" w14:textId="77777777" w:rsidR="00612A9B" w:rsidRPr="00A165EB" w:rsidRDefault="00612A9B">
            <w:pPr>
              <w:spacing w:after="120"/>
              <w:rPr>
                <w:rFonts w:asciiTheme="majorHAnsi" w:hAnsiTheme="majorHAnsi" w:cstheme="majorHAnsi"/>
                <w:kern w:val="0"/>
                <w:sz w:val="16"/>
                <w:szCs w:val="16"/>
                <w:lang w:eastAsia="zh-CN" w:bidi="th-TH"/>
                <w14:ligatures w14:val="none"/>
              </w:rPr>
            </w:pPr>
          </w:p>
        </w:tc>
        <w:tc>
          <w:tcPr>
            <w:tcW w:w="1129" w:type="dxa"/>
            <w:shd w:val="clear" w:color="auto" w:fill="F6E3B4" w:themeFill="accent4" w:themeFillTint="99"/>
            <w:vAlign w:val="center"/>
          </w:tcPr>
          <w:p w14:paraId="7A811100" w14:textId="77777777" w:rsidR="00612A9B" w:rsidRPr="00A165EB" w:rsidRDefault="00612A9B">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2024</w:t>
            </w:r>
          </w:p>
        </w:tc>
        <w:tc>
          <w:tcPr>
            <w:tcW w:w="1129" w:type="dxa"/>
            <w:shd w:val="clear" w:color="auto" w:fill="F6E3B4" w:themeFill="accent4" w:themeFillTint="99"/>
            <w:vAlign w:val="center"/>
          </w:tcPr>
          <w:p w14:paraId="44762077" w14:textId="77777777" w:rsidR="00612A9B" w:rsidRPr="00A165EB" w:rsidRDefault="00612A9B">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2025</w:t>
            </w:r>
          </w:p>
        </w:tc>
        <w:tc>
          <w:tcPr>
            <w:tcW w:w="1129" w:type="dxa"/>
            <w:shd w:val="clear" w:color="auto" w:fill="F6E3B4" w:themeFill="accent4" w:themeFillTint="99"/>
            <w:vAlign w:val="center"/>
          </w:tcPr>
          <w:p w14:paraId="02C84BA0" w14:textId="77777777" w:rsidR="00612A9B" w:rsidRPr="00571A56" w:rsidRDefault="00612A9B">
            <w:pPr>
              <w:spacing w:after="120"/>
              <w:jc w:val="center"/>
              <w:rPr>
                <w:rFonts w:asciiTheme="majorHAnsi" w:hAnsiTheme="majorHAnsi" w:cstheme="majorHAnsi"/>
                <w:b/>
                <w:bCs/>
                <w:kern w:val="0"/>
                <w:sz w:val="16"/>
                <w:szCs w:val="16"/>
                <w:lang w:eastAsia="zh-CN" w:bidi="th-TH"/>
                <w14:ligatures w14:val="none"/>
              </w:rPr>
            </w:pPr>
            <w:r w:rsidRPr="00571A56">
              <w:rPr>
                <w:rFonts w:asciiTheme="majorHAnsi" w:hAnsiTheme="majorHAnsi" w:cstheme="majorHAnsi"/>
                <w:b/>
                <w:bCs/>
                <w:kern w:val="0"/>
                <w:sz w:val="16"/>
                <w:szCs w:val="16"/>
                <w:lang w:eastAsia="zh-CN" w:bidi="th-TH"/>
                <w14:ligatures w14:val="none"/>
              </w:rPr>
              <w:t>2026</w:t>
            </w:r>
          </w:p>
        </w:tc>
      </w:tr>
      <w:tr w:rsidR="00612A9B" w:rsidRPr="00A165EB" w14:paraId="630B7209" w14:textId="77777777">
        <w:trPr>
          <w:trHeight w:val="397"/>
        </w:trPr>
        <w:tc>
          <w:tcPr>
            <w:tcW w:w="5649" w:type="dxa"/>
            <w:tcMar>
              <w:top w:w="0" w:type="dxa"/>
              <w:left w:w="108" w:type="dxa"/>
              <w:bottom w:w="0" w:type="dxa"/>
              <w:right w:w="108" w:type="dxa"/>
            </w:tcMar>
            <w:vAlign w:val="center"/>
            <w:hideMark/>
          </w:tcPr>
          <w:p w14:paraId="6F41E509" w14:textId="599CF7A9" w:rsidR="00612A9B" w:rsidRPr="00A165EB" w:rsidRDefault="00114474">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lastRenderedPageBreak/>
              <w:t>Recognising a phishing scam</w:t>
            </w:r>
          </w:p>
        </w:tc>
        <w:tc>
          <w:tcPr>
            <w:tcW w:w="1129" w:type="dxa"/>
            <w:vAlign w:val="center"/>
          </w:tcPr>
          <w:p w14:paraId="4DFC84A0" w14:textId="7C44F5B6" w:rsidR="00612A9B" w:rsidRPr="00A165EB" w:rsidRDefault="00114474">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NA</w:t>
            </w:r>
          </w:p>
        </w:tc>
        <w:tc>
          <w:tcPr>
            <w:tcW w:w="1129" w:type="dxa"/>
            <w:vAlign w:val="center"/>
          </w:tcPr>
          <w:p w14:paraId="6B78DFCA" w14:textId="1B8D3DA0" w:rsidR="00612A9B" w:rsidRPr="00A165EB" w:rsidRDefault="00114474">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NA</w:t>
            </w:r>
          </w:p>
        </w:tc>
        <w:tc>
          <w:tcPr>
            <w:tcW w:w="1129" w:type="dxa"/>
            <w:vAlign w:val="center"/>
          </w:tcPr>
          <w:p w14:paraId="172E3748" w14:textId="7D5EB307" w:rsidR="00612A9B" w:rsidRPr="00571A56" w:rsidRDefault="00432E17">
            <w:pPr>
              <w:spacing w:after="120"/>
              <w:jc w:val="center"/>
              <w:rPr>
                <w:rFonts w:asciiTheme="majorHAnsi" w:hAnsiTheme="majorHAnsi" w:cstheme="majorHAnsi"/>
                <w:b/>
                <w:bCs/>
                <w:kern w:val="0"/>
                <w:sz w:val="16"/>
                <w:szCs w:val="16"/>
                <w:lang w:eastAsia="zh-CN" w:bidi="th-TH"/>
                <w14:ligatures w14:val="none"/>
              </w:rPr>
            </w:pPr>
            <w:r w:rsidRPr="00571A56">
              <w:rPr>
                <w:rFonts w:asciiTheme="majorHAnsi" w:hAnsiTheme="majorHAnsi" w:cstheme="majorHAnsi"/>
                <w:b/>
                <w:bCs/>
                <w:kern w:val="0"/>
                <w:sz w:val="16"/>
                <w:szCs w:val="16"/>
                <w:lang w:eastAsia="zh-CN" w:bidi="th-TH"/>
                <w14:ligatures w14:val="none"/>
              </w:rPr>
              <w:t>76%</w:t>
            </w:r>
          </w:p>
        </w:tc>
      </w:tr>
      <w:tr w:rsidR="00612A9B" w:rsidRPr="00A165EB" w14:paraId="38869B37" w14:textId="77777777">
        <w:trPr>
          <w:trHeight w:val="397"/>
        </w:trPr>
        <w:tc>
          <w:tcPr>
            <w:tcW w:w="5649" w:type="dxa"/>
            <w:tcMar>
              <w:top w:w="0" w:type="dxa"/>
              <w:left w:w="108" w:type="dxa"/>
              <w:bottom w:w="0" w:type="dxa"/>
              <w:right w:w="108" w:type="dxa"/>
            </w:tcMar>
            <w:vAlign w:val="center"/>
          </w:tcPr>
          <w:p w14:paraId="4922BBE7" w14:textId="1FF05751" w:rsidR="00612A9B" w:rsidRPr="00A165EB" w:rsidRDefault="00612A9B">
            <w:pPr>
              <w:spacing w:before="120" w:after="120"/>
              <w:rPr>
                <w:rFonts w:asciiTheme="majorHAnsi" w:eastAsia="Times New Roman" w:hAnsiTheme="majorHAnsi" w:cstheme="majorHAnsi"/>
                <w:kern w:val="0"/>
                <w:sz w:val="16"/>
                <w:szCs w:val="16"/>
                <w14:ligatures w14:val="none"/>
              </w:rPr>
            </w:pPr>
            <w:r w:rsidRPr="00A165EB">
              <w:rPr>
                <w:rFonts w:asciiTheme="majorHAnsi" w:eastAsia="Times New Roman" w:hAnsiTheme="majorHAnsi" w:cstheme="majorHAnsi"/>
                <w:kern w:val="0"/>
                <w:sz w:val="16"/>
                <w:szCs w:val="16"/>
                <w14:ligatures w14:val="none"/>
              </w:rPr>
              <w:t>S</w:t>
            </w:r>
            <w:r w:rsidR="00432E17">
              <w:rPr>
                <w:rFonts w:asciiTheme="majorHAnsi" w:eastAsia="Times New Roman" w:hAnsiTheme="majorHAnsi" w:cstheme="majorHAnsi"/>
                <w:kern w:val="0"/>
                <w:sz w:val="16"/>
                <w:szCs w:val="16"/>
                <w14:ligatures w14:val="none"/>
              </w:rPr>
              <w:t>potting an online scam</w:t>
            </w:r>
          </w:p>
        </w:tc>
        <w:tc>
          <w:tcPr>
            <w:tcW w:w="1129" w:type="dxa"/>
            <w:vAlign w:val="center"/>
          </w:tcPr>
          <w:p w14:paraId="548F77B1" w14:textId="639DFEF9" w:rsidR="00612A9B" w:rsidRPr="00A165EB" w:rsidRDefault="00432E17">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72%</w:t>
            </w:r>
          </w:p>
        </w:tc>
        <w:tc>
          <w:tcPr>
            <w:tcW w:w="1129" w:type="dxa"/>
            <w:vAlign w:val="center"/>
          </w:tcPr>
          <w:p w14:paraId="1EEF94EC" w14:textId="296CF002" w:rsidR="00612A9B" w:rsidRPr="00A165EB" w:rsidRDefault="0034499D">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74</w:t>
            </w:r>
            <w:r w:rsidR="00612A9B">
              <w:rPr>
                <w:rFonts w:asciiTheme="majorHAnsi" w:hAnsiTheme="majorHAnsi" w:cstheme="majorHAnsi"/>
                <w:kern w:val="0"/>
                <w:sz w:val="16"/>
                <w:szCs w:val="16"/>
                <w:lang w:eastAsia="zh-CN" w:bidi="th-TH"/>
                <w14:ligatures w14:val="none"/>
              </w:rPr>
              <w:t>%</w:t>
            </w:r>
          </w:p>
        </w:tc>
        <w:tc>
          <w:tcPr>
            <w:tcW w:w="1129" w:type="dxa"/>
            <w:vAlign w:val="center"/>
          </w:tcPr>
          <w:p w14:paraId="6830F07B" w14:textId="6CEA19D7" w:rsidR="00612A9B" w:rsidRPr="00571A56" w:rsidRDefault="0034499D">
            <w:pPr>
              <w:spacing w:after="120"/>
              <w:jc w:val="center"/>
              <w:rPr>
                <w:rFonts w:asciiTheme="majorHAnsi" w:hAnsiTheme="majorHAnsi" w:cstheme="majorHAnsi"/>
                <w:b/>
                <w:bCs/>
                <w:kern w:val="0"/>
                <w:sz w:val="16"/>
                <w:szCs w:val="16"/>
                <w:lang w:eastAsia="zh-CN" w:bidi="th-TH"/>
                <w14:ligatures w14:val="none"/>
              </w:rPr>
            </w:pPr>
            <w:r w:rsidRPr="00571A56">
              <w:rPr>
                <w:rFonts w:asciiTheme="majorHAnsi" w:hAnsiTheme="majorHAnsi" w:cstheme="majorHAnsi"/>
                <w:b/>
                <w:bCs/>
                <w:kern w:val="0"/>
                <w:sz w:val="16"/>
                <w:szCs w:val="16"/>
                <w:lang w:eastAsia="zh-CN" w:bidi="th-TH"/>
                <w14:ligatures w14:val="none"/>
              </w:rPr>
              <w:t>73</w:t>
            </w:r>
            <w:r w:rsidR="00612A9B" w:rsidRPr="00571A56">
              <w:rPr>
                <w:rFonts w:asciiTheme="majorHAnsi" w:hAnsiTheme="majorHAnsi" w:cstheme="majorHAnsi"/>
                <w:b/>
                <w:bCs/>
                <w:kern w:val="0"/>
                <w:sz w:val="16"/>
                <w:szCs w:val="16"/>
                <w:lang w:eastAsia="zh-CN" w:bidi="th-TH"/>
                <w14:ligatures w14:val="none"/>
              </w:rPr>
              <w:t>%</w:t>
            </w:r>
          </w:p>
        </w:tc>
      </w:tr>
      <w:tr w:rsidR="0034499D" w:rsidRPr="00A165EB" w14:paraId="1ABEC760" w14:textId="77777777">
        <w:trPr>
          <w:trHeight w:val="397"/>
        </w:trPr>
        <w:tc>
          <w:tcPr>
            <w:tcW w:w="5649" w:type="dxa"/>
            <w:tcMar>
              <w:top w:w="0" w:type="dxa"/>
              <w:left w:w="108" w:type="dxa"/>
              <w:bottom w:w="0" w:type="dxa"/>
              <w:right w:w="108" w:type="dxa"/>
            </w:tcMar>
            <w:vAlign w:val="center"/>
          </w:tcPr>
          <w:p w14:paraId="05CD4201" w14:textId="314A9FD1" w:rsidR="0034499D" w:rsidRPr="00A165EB" w:rsidRDefault="0034499D">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Spotting misinformation or ‘fake news’</w:t>
            </w:r>
          </w:p>
        </w:tc>
        <w:tc>
          <w:tcPr>
            <w:tcW w:w="1129" w:type="dxa"/>
            <w:vAlign w:val="center"/>
          </w:tcPr>
          <w:p w14:paraId="2E69C83A" w14:textId="16A89E00" w:rsidR="0034499D" w:rsidRDefault="0034499D">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64%</w:t>
            </w:r>
          </w:p>
        </w:tc>
        <w:tc>
          <w:tcPr>
            <w:tcW w:w="1129" w:type="dxa"/>
            <w:vAlign w:val="center"/>
          </w:tcPr>
          <w:p w14:paraId="2B3324D3" w14:textId="7FE1C4CD" w:rsidR="0034499D" w:rsidRDefault="0034499D">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67%</w:t>
            </w:r>
          </w:p>
        </w:tc>
        <w:tc>
          <w:tcPr>
            <w:tcW w:w="1129" w:type="dxa"/>
            <w:vAlign w:val="center"/>
          </w:tcPr>
          <w:p w14:paraId="64187EA1" w14:textId="4A8EE009" w:rsidR="0034499D" w:rsidRPr="00571A56" w:rsidRDefault="0034499D">
            <w:pPr>
              <w:spacing w:after="120"/>
              <w:jc w:val="center"/>
              <w:rPr>
                <w:rFonts w:asciiTheme="majorHAnsi" w:hAnsiTheme="majorHAnsi" w:cstheme="majorHAnsi"/>
                <w:b/>
                <w:bCs/>
                <w:kern w:val="0"/>
                <w:sz w:val="16"/>
                <w:szCs w:val="16"/>
                <w:lang w:eastAsia="zh-CN" w:bidi="th-TH"/>
                <w14:ligatures w14:val="none"/>
              </w:rPr>
            </w:pPr>
            <w:r w:rsidRPr="00571A56">
              <w:rPr>
                <w:rFonts w:asciiTheme="majorHAnsi" w:hAnsiTheme="majorHAnsi" w:cstheme="majorHAnsi"/>
                <w:b/>
                <w:bCs/>
                <w:kern w:val="0"/>
                <w:sz w:val="16"/>
                <w:szCs w:val="16"/>
                <w:lang w:eastAsia="zh-CN" w:bidi="th-TH"/>
                <w14:ligatures w14:val="none"/>
              </w:rPr>
              <w:t>68%</w:t>
            </w:r>
          </w:p>
        </w:tc>
      </w:tr>
    </w:tbl>
    <w:p w14:paraId="03DD95AC" w14:textId="77777777" w:rsidR="00612A9B" w:rsidRPr="00756CFE" w:rsidRDefault="00612A9B" w:rsidP="00612A9B">
      <w:pPr>
        <w:rPr>
          <w:lang w:val="en-US"/>
        </w:rPr>
      </w:pPr>
    </w:p>
    <w:p w14:paraId="24410EB6" w14:textId="77777777" w:rsidR="0034499D" w:rsidRPr="0034499D" w:rsidRDefault="0034499D" w:rsidP="0034499D">
      <w:r w:rsidRPr="0034499D">
        <w:t>In this year’s survey, we tested consumers’ confidence to spot fake content and online scams by showing participants a genuine email and an example of a scam email and asking them to select elements that indicated whether the emails were genuine or suspicious.</w:t>
      </w:r>
    </w:p>
    <w:p w14:paraId="6EDE1091" w14:textId="77777777" w:rsidR="0034499D" w:rsidRPr="0034499D" w:rsidRDefault="0034499D" w:rsidP="0034499D">
      <w:r w:rsidRPr="0034499D">
        <w:t xml:space="preserve">The most obvious sign that an email is a scam is an urgent tone, for example encouraging the recipient to click on a link and </w:t>
      </w:r>
      <w:proofErr w:type="gramStart"/>
      <w:r w:rsidRPr="0034499D">
        <w:t>take action</w:t>
      </w:r>
      <w:proofErr w:type="gramEnd"/>
      <w:r w:rsidRPr="0034499D">
        <w:t xml:space="preserve"> immediately or implying an immediate risk if a particular action is not taken. Additionally, the inclusion of a promised benefit, to be received after providing personal information or financial information, is considered another clear sign of a potential scam email.</w:t>
      </w:r>
    </w:p>
    <w:p w14:paraId="31A6DBD8" w14:textId="582E6A35" w:rsidR="0034499D" w:rsidRDefault="0034499D" w:rsidP="0034499D">
      <w:proofErr w:type="gramStart"/>
      <w:r w:rsidRPr="0034499D">
        <w:t>A majority of</w:t>
      </w:r>
      <w:proofErr w:type="gramEnd"/>
      <w:r w:rsidRPr="0034499D">
        <w:t xml:space="preserve"> consumers could correctly identify these elements; </w:t>
      </w:r>
      <w:proofErr w:type="gramStart"/>
      <w:r w:rsidRPr="0034499D">
        <w:t>however</w:t>
      </w:r>
      <w:proofErr w:type="gramEnd"/>
      <w:r w:rsidRPr="0034499D">
        <w:t xml:space="preserve"> recognition of all suspicious elements was lower among small businesses. Confidence in ability to recognise phishing emails is high across all age groups, however those aged 70 plus are less confident about spotting online scams more generally. In the test exercise, they were less likely to identify the inclusion of a link, and incorrect email address as suspicious.</w:t>
      </w:r>
    </w:p>
    <w:p w14:paraId="1122328D" w14:textId="02B2B082" w:rsidR="0034499D" w:rsidRDefault="0034499D" w:rsidP="0034499D">
      <w:pPr>
        <w:rPr>
          <w:b/>
          <w:bCs/>
        </w:rPr>
      </w:pPr>
      <w:r w:rsidRPr="002C077E">
        <w:rPr>
          <w:b/>
          <w:bCs/>
        </w:rPr>
        <w:t>Table:</w:t>
      </w:r>
      <w:r>
        <w:t xml:space="preserve"> </w:t>
      </w:r>
      <w:r w:rsidR="002C077E" w:rsidRPr="002C077E">
        <w:rPr>
          <w:b/>
          <w:bCs/>
        </w:rPr>
        <w:t>Elements considered suspicious that may indicate a scam or phishing attempt (% Selected)</w:t>
      </w:r>
    </w:p>
    <w:tbl>
      <w:tblPr>
        <w:tblpPr w:leftFromText="180" w:rightFromText="180" w:vertAnchor="text" w:horzAnchor="margin" w:tblpY="123"/>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1292"/>
        <w:gridCol w:w="1418"/>
      </w:tblGrid>
      <w:tr w:rsidR="002C077E" w:rsidRPr="00A165EB" w14:paraId="55824B3F" w14:textId="6747F6DD" w:rsidTr="00100AED">
        <w:trPr>
          <w:trHeight w:val="340"/>
        </w:trPr>
        <w:tc>
          <w:tcPr>
            <w:tcW w:w="5649" w:type="dxa"/>
            <w:shd w:val="clear" w:color="auto" w:fill="F6E3B4" w:themeFill="accent4" w:themeFillTint="99"/>
            <w:tcMar>
              <w:top w:w="0" w:type="dxa"/>
              <w:left w:w="108" w:type="dxa"/>
              <w:bottom w:w="0" w:type="dxa"/>
              <w:right w:w="108" w:type="dxa"/>
            </w:tcMar>
            <w:vAlign w:val="center"/>
            <w:hideMark/>
          </w:tcPr>
          <w:p w14:paraId="04FC8478" w14:textId="306FFED8" w:rsidR="002C077E" w:rsidRPr="00A165EB" w:rsidRDefault="002C077E">
            <w:pPr>
              <w:spacing w:after="120"/>
              <w:rPr>
                <w:rFonts w:asciiTheme="majorHAnsi" w:hAnsiTheme="majorHAnsi" w:cstheme="majorHAnsi"/>
                <w:kern w:val="0"/>
                <w:sz w:val="16"/>
                <w:szCs w:val="16"/>
                <w:lang w:eastAsia="zh-CN" w:bidi="th-TH"/>
                <w14:ligatures w14:val="none"/>
              </w:rPr>
            </w:pPr>
          </w:p>
        </w:tc>
        <w:tc>
          <w:tcPr>
            <w:tcW w:w="1292" w:type="dxa"/>
            <w:shd w:val="clear" w:color="auto" w:fill="F6E3B4" w:themeFill="accent4" w:themeFillTint="99"/>
            <w:vAlign w:val="center"/>
          </w:tcPr>
          <w:p w14:paraId="667299C7" w14:textId="66F86D74" w:rsidR="002C077E" w:rsidRPr="009673D4" w:rsidRDefault="00100AED">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Consumers</w:t>
            </w:r>
          </w:p>
        </w:tc>
        <w:tc>
          <w:tcPr>
            <w:tcW w:w="1418" w:type="dxa"/>
            <w:shd w:val="clear" w:color="auto" w:fill="F6E3B4" w:themeFill="accent4" w:themeFillTint="99"/>
          </w:tcPr>
          <w:p w14:paraId="708EB1CF" w14:textId="37113C2C" w:rsidR="00100AED" w:rsidRPr="009673D4" w:rsidRDefault="00100AED">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Small businesses</w:t>
            </w:r>
          </w:p>
        </w:tc>
      </w:tr>
      <w:tr w:rsidR="002C077E" w:rsidRPr="00A165EB" w14:paraId="48DF5CA4" w14:textId="52C77122" w:rsidTr="00B75EE2">
        <w:trPr>
          <w:trHeight w:val="397"/>
        </w:trPr>
        <w:tc>
          <w:tcPr>
            <w:tcW w:w="5649" w:type="dxa"/>
            <w:tcMar>
              <w:top w:w="0" w:type="dxa"/>
              <w:left w:w="108" w:type="dxa"/>
              <w:bottom w:w="0" w:type="dxa"/>
              <w:right w:w="108" w:type="dxa"/>
            </w:tcMar>
            <w:vAlign w:val="center"/>
            <w:hideMark/>
          </w:tcPr>
          <w:p w14:paraId="028D9592" w14:textId="295B8CC0" w:rsidR="002C077E" w:rsidRPr="00A165EB" w:rsidRDefault="00100AED">
            <w:pPr>
              <w:spacing w:before="120" w:after="120"/>
              <w:rPr>
                <w:rFonts w:asciiTheme="majorHAnsi" w:eastAsia="Times New Roman" w:hAnsiTheme="majorHAnsi" w:cstheme="majorHAnsi"/>
                <w:kern w:val="0"/>
                <w:sz w:val="16"/>
                <w:szCs w:val="16"/>
                <w14:ligatures w14:val="none"/>
              </w:rPr>
            </w:pPr>
            <w:r w:rsidRPr="009673D4">
              <w:rPr>
                <w:rFonts w:asciiTheme="majorHAnsi" w:eastAsia="Times New Roman" w:hAnsiTheme="majorHAnsi" w:cstheme="majorHAnsi"/>
                <w:kern w:val="0"/>
                <w:sz w:val="16"/>
                <w:szCs w:val="16"/>
                <w14:ligatures w14:val="none"/>
              </w:rPr>
              <w:t>Urgent or threatening tone</w:t>
            </w:r>
          </w:p>
        </w:tc>
        <w:tc>
          <w:tcPr>
            <w:tcW w:w="1292" w:type="dxa"/>
            <w:vAlign w:val="center"/>
          </w:tcPr>
          <w:p w14:paraId="0CAFA1D0" w14:textId="0956FC9E" w:rsidR="002C077E" w:rsidRPr="009673D4" w:rsidRDefault="00100AED">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67</w:t>
            </w:r>
            <w:r w:rsidR="002C077E" w:rsidRPr="009673D4">
              <w:rPr>
                <w:rFonts w:asciiTheme="majorHAnsi" w:hAnsiTheme="majorHAnsi" w:cstheme="majorHAnsi"/>
                <w:kern w:val="0"/>
                <w:sz w:val="16"/>
                <w:szCs w:val="16"/>
                <w:lang w:eastAsia="zh-CN" w:bidi="th-TH"/>
                <w14:ligatures w14:val="none"/>
              </w:rPr>
              <w:t>%</w:t>
            </w:r>
          </w:p>
        </w:tc>
        <w:tc>
          <w:tcPr>
            <w:tcW w:w="1418" w:type="dxa"/>
            <w:vAlign w:val="center"/>
          </w:tcPr>
          <w:p w14:paraId="0CA144C9" w14:textId="7C0D5AD5" w:rsidR="00100AED" w:rsidRPr="009673D4" w:rsidRDefault="00100AED" w:rsidP="00B75EE2">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60%</w:t>
            </w:r>
          </w:p>
        </w:tc>
      </w:tr>
      <w:tr w:rsidR="002C077E" w:rsidRPr="00A165EB" w14:paraId="61B974A9" w14:textId="5AC39D6F" w:rsidTr="00B75EE2">
        <w:trPr>
          <w:trHeight w:val="397"/>
        </w:trPr>
        <w:tc>
          <w:tcPr>
            <w:tcW w:w="5649" w:type="dxa"/>
            <w:tcMar>
              <w:top w:w="0" w:type="dxa"/>
              <w:left w:w="108" w:type="dxa"/>
              <w:bottom w:w="0" w:type="dxa"/>
              <w:right w:w="108" w:type="dxa"/>
            </w:tcMar>
            <w:vAlign w:val="center"/>
          </w:tcPr>
          <w:p w14:paraId="3BF1D344" w14:textId="38400281" w:rsidR="002C077E" w:rsidRPr="00A165EB" w:rsidRDefault="00100AED">
            <w:pPr>
              <w:spacing w:before="120" w:after="120"/>
              <w:rPr>
                <w:rFonts w:asciiTheme="majorHAnsi" w:eastAsia="Times New Roman" w:hAnsiTheme="majorHAnsi" w:cstheme="majorHAnsi"/>
                <w:kern w:val="0"/>
                <w:sz w:val="16"/>
                <w:szCs w:val="16"/>
                <w14:ligatures w14:val="none"/>
              </w:rPr>
            </w:pPr>
            <w:r w:rsidRPr="009673D4">
              <w:rPr>
                <w:rFonts w:asciiTheme="majorHAnsi" w:eastAsia="Times New Roman" w:hAnsiTheme="majorHAnsi" w:cstheme="majorHAnsi"/>
                <w:kern w:val="0"/>
                <w:sz w:val="16"/>
                <w:szCs w:val="16"/>
                <w14:ligatures w14:val="none"/>
              </w:rPr>
              <w:t>Promised benefit</w:t>
            </w:r>
          </w:p>
        </w:tc>
        <w:tc>
          <w:tcPr>
            <w:tcW w:w="1292" w:type="dxa"/>
            <w:vAlign w:val="center"/>
          </w:tcPr>
          <w:p w14:paraId="47429E23" w14:textId="24904504" w:rsidR="002C077E" w:rsidRPr="009673D4" w:rsidRDefault="00100AED">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60</w:t>
            </w:r>
            <w:r w:rsidR="002C077E" w:rsidRPr="009673D4">
              <w:rPr>
                <w:rFonts w:asciiTheme="majorHAnsi" w:hAnsiTheme="majorHAnsi" w:cstheme="majorHAnsi"/>
                <w:kern w:val="0"/>
                <w:sz w:val="16"/>
                <w:szCs w:val="16"/>
                <w:lang w:eastAsia="zh-CN" w:bidi="th-TH"/>
                <w14:ligatures w14:val="none"/>
              </w:rPr>
              <w:t>%</w:t>
            </w:r>
          </w:p>
        </w:tc>
        <w:tc>
          <w:tcPr>
            <w:tcW w:w="1418" w:type="dxa"/>
            <w:vAlign w:val="center"/>
          </w:tcPr>
          <w:p w14:paraId="53F5D900" w14:textId="37F3A914" w:rsidR="00100AED" w:rsidRPr="009673D4" w:rsidRDefault="00100AED" w:rsidP="00B75EE2">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54%</w:t>
            </w:r>
          </w:p>
        </w:tc>
      </w:tr>
      <w:tr w:rsidR="00100AED" w:rsidRPr="00F81E0F" w14:paraId="00F47B68" w14:textId="776242F5" w:rsidTr="00B75EE2">
        <w:trPr>
          <w:trHeight w:val="397"/>
        </w:trPr>
        <w:tc>
          <w:tcPr>
            <w:tcW w:w="5649" w:type="dxa"/>
            <w:tcMar>
              <w:top w:w="0" w:type="dxa"/>
              <w:left w:w="108" w:type="dxa"/>
              <w:bottom w:w="0" w:type="dxa"/>
              <w:right w:w="108" w:type="dxa"/>
            </w:tcMar>
            <w:vAlign w:val="center"/>
          </w:tcPr>
          <w:p w14:paraId="21079DF4" w14:textId="7E8AC192" w:rsidR="00100AED" w:rsidRPr="009673D4" w:rsidRDefault="00100AED" w:rsidP="00B75EE2">
            <w:pPr>
              <w:spacing w:before="120" w:after="120"/>
              <w:rPr>
                <w:rFonts w:asciiTheme="majorHAnsi" w:eastAsia="Times New Roman" w:hAnsiTheme="majorHAnsi" w:cstheme="majorHAnsi"/>
                <w:kern w:val="0"/>
                <w:sz w:val="16"/>
                <w:szCs w:val="16"/>
                <w14:ligatures w14:val="none"/>
              </w:rPr>
            </w:pPr>
            <w:r w:rsidRPr="009673D4">
              <w:rPr>
                <w:rFonts w:asciiTheme="majorHAnsi" w:eastAsia="Times New Roman" w:hAnsiTheme="majorHAnsi" w:cstheme="majorHAnsi"/>
                <w:kern w:val="0"/>
                <w:sz w:val="16"/>
                <w:szCs w:val="16"/>
                <w14:ligatures w14:val="none"/>
              </w:rPr>
              <w:t>Link</w:t>
            </w:r>
          </w:p>
        </w:tc>
        <w:tc>
          <w:tcPr>
            <w:tcW w:w="1292" w:type="dxa"/>
            <w:vAlign w:val="center"/>
          </w:tcPr>
          <w:p w14:paraId="3C4367DE" w14:textId="5ABF3951" w:rsidR="00100AED" w:rsidRPr="009673D4" w:rsidRDefault="00B75EE2" w:rsidP="00B75EE2">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58%</w:t>
            </w:r>
          </w:p>
        </w:tc>
        <w:tc>
          <w:tcPr>
            <w:tcW w:w="1418" w:type="dxa"/>
            <w:vAlign w:val="center"/>
          </w:tcPr>
          <w:p w14:paraId="0FAFB3C2" w14:textId="3A4D2AD9" w:rsidR="00100AED" w:rsidRPr="009673D4" w:rsidRDefault="00B75EE2" w:rsidP="00B75EE2">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46%</w:t>
            </w:r>
          </w:p>
        </w:tc>
      </w:tr>
      <w:tr w:rsidR="00100AED" w:rsidRPr="00F81E0F" w14:paraId="2859B863" w14:textId="50252A6B" w:rsidTr="00B75EE2">
        <w:trPr>
          <w:trHeight w:val="397"/>
        </w:trPr>
        <w:tc>
          <w:tcPr>
            <w:tcW w:w="5649" w:type="dxa"/>
            <w:tcMar>
              <w:top w:w="0" w:type="dxa"/>
              <w:left w:w="108" w:type="dxa"/>
              <w:bottom w:w="0" w:type="dxa"/>
              <w:right w:w="108" w:type="dxa"/>
            </w:tcMar>
            <w:vAlign w:val="center"/>
          </w:tcPr>
          <w:p w14:paraId="3E2EEA65" w14:textId="0975DC8E" w:rsidR="00100AED" w:rsidRPr="009673D4" w:rsidRDefault="00100AED" w:rsidP="00B75EE2">
            <w:pPr>
              <w:spacing w:before="120" w:after="120"/>
              <w:rPr>
                <w:rFonts w:asciiTheme="majorHAnsi" w:eastAsia="Times New Roman" w:hAnsiTheme="majorHAnsi" w:cstheme="majorHAnsi"/>
                <w:kern w:val="0"/>
                <w:sz w:val="16"/>
                <w:szCs w:val="16"/>
                <w14:ligatures w14:val="none"/>
              </w:rPr>
            </w:pPr>
            <w:r w:rsidRPr="009673D4">
              <w:rPr>
                <w:rFonts w:asciiTheme="majorHAnsi" w:eastAsia="Times New Roman" w:hAnsiTheme="majorHAnsi" w:cstheme="majorHAnsi"/>
                <w:kern w:val="0"/>
                <w:sz w:val="16"/>
                <w:szCs w:val="16"/>
                <w14:ligatures w14:val="none"/>
              </w:rPr>
              <w:t>Incorrect or unofficial name /email address</w:t>
            </w:r>
          </w:p>
        </w:tc>
        <w:tc>
          <w:tcPr>
            <w:tcW w:w="1292" w:type="dxa"/>
            <w:vAlign w:val="center"/>
          </w:tcPr>
          <w:p w14:paraId="28E30594" w14:textId="22A27122" w:rsidR="00100AED" w:rsidRPr="009673D4" w:rsidRDefault="00B75EE2" w:rsidP="00B75EE2">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48%</w:t>
            </w:r>
          </w:p>
        </w:tc>
        <w:tc>
          <w:tcPr>
            <w:tcW w:w="1418" w:type="dxa"/>
            <w:vAlign w:val="center"/>
          </w:tcPr>
          <w:p w14:paraId="3CD938B7" w14:textId="34F55064" w:rsidR="00100AED" w:rsidRPr="009673D4" w:rsidRDefault="00B75EE2" w:rsidP="00B75EE2">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37%</w:t>
            </w:r>
          </w:p>
        </w:tc>
      </w:tr>
      <w:tr w:rsidR="00100AED" w:rsidRPr="00F81E0F" w14:paraId="4E7C3539" w14:textId="65B2C94B" w:rsidTr="00B75EE2">
        <w:trPr>
          <w:trHeight w:val="397"/>
        </w:trPr>
        <w:tc>
          <w:tcPr>
            <w:tcW w:w="5649" w:type="dxa"/>
            <w:tcMar>
              <w:top w:w="0" w:type="dxa"/>
              <w:left w:w="108" w:type="dxa"/>
              <w:bottom w:w="0" w:type="dxa"/>
              <w:right w:w="108" w:type="dxa"/>
            </w:tcMar>
            <w:vAlign w:val="center"/>
          </w:tcPr>
          <w:p w14:paraId="4E79C315" w14:textId="783E5A0F" w:rsidR="00100AED" w:rsidRPr="009673D4" w:rsidRDefault="00100AED" w:rsidP="00B75EE2">
            <w:pPr>
              <w:spacing w:before="120" w:after="120"/>
              <w:rPr>
                <w:rFonts w:asciiTheme="majorHAnsi" w:eastAsia="Times New Roman" w:hAnsiTheme="majorHAnsi" w:cstheme="majorHAnsi"/>
                <w:kern w:val="0"/>
                <w:sz w:val="16"/>
                <w:szCs w:val="16"/>
                <w14:ligatures w14:val="none"/>
              </w:rPr>
            </w:pPr>
            <w:r w:rsidRPr="009673D4">
              <w:rPr>
                <w:rFonts w:asciiTheme="majorHAnsi" w:eastAsia="Times New Roman" w:hAnsiTheme="majorHAnsi" w:cstheme="majorHAnsi"/>
                <w:kern w:val="0"/>
                <w:sz w:val="16"/>
                <w:szCs w:val="16"/>
                <w14:ligatures w14:val="none"/>
              </w:rPr>
              <w:t>Generic or impersonal sign-off</w:t>
            </w:r>
          </w:p>
        </w:tc>
        <w:tc>
          <w:tcPr>
            <w:tcW w:w="1292" w:type="dxa"/>
            <w:vAlign w:val="center"/>
          </w:tcPr>
          <w:p w14:paraId="303DD0B3" w14:textId="2B77CBD2" w:rsidR="00100AED" w:rsidRPr="009673D4" w:rsidRDefault="00B75EE2" w:rsidP="00B75EE2">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27%</w:t>
            </w:r>
          </w:p>
        </w:tc>
        <w:tc>
          <w:tcPr>
            <w:tcW w:w="1418" w:type="dxa"/>
            <w:vAlign w:val="center"/>
          </w:tcPr>
          <w:p w14:paraId="16E120CF" w14:textId="03BF5A8E" w:rsidR="00100AED" w:rsidRPr="009673D4" w:rsidRDefault="00B75EE2" w:rsidP="00B75EE2">
            <w:pPr>
              <w:spacing w:after="120"/>
              <w:jc w:val="center"/>
              <w:rPr>
                <w:rFonts w:asciiTheme="majorHAnsi" w:hAnsiTheme="majorHAnsi" w:cstheme="majorHAnsi"/>
                <w:kern w:val="0"/>
                <w:sz w:val="16"/>
                <w:szCs w:val="16"/>
                <w:lang w:eastAsia="zh-CN" w:bidi="th-TH"/>
                <w14:ligatures w14:val="none"/>
              </w:rPr>
            </w:pPr>
            <w:r w:rsidRPr="009673D4">
              <w:rPr>
                <w:rFonts w:asciiTheme="majorHAnsi" w:hAnsiTheme="majorHAnsi" w:cstheme="majorHAnsi"/>
                <w:kern w:val="0"/>
                <w:sz w:val="16"/>
                <w:szCs w:val="16"/>
                <w:lang w:eastAsia="zh-CN" w:bidi="th-TH"/>
                <w14:ligatures w14:val="none"/>
              </w:rPr>
              <w:t>15%</w:t>
            </w:r>
          </w:p>
        </w:tc>
      </w:tr>
    </w:tbl>
    <w:p w14:paraId="3C2F979F" w14:textId="77777777" w:rsidR="002C077E" w:rsidRPr="00756CFE" w:rsidRDefault="002C077E" w:rsidP="0034499D">
      <w:pPr>
        <w:rPr>
          <w:lang w:val="en-US"/>
        </w:rPr>
      </w:pPr>
    </w:p>
    <w:p w14:paraId="4D6CF5AB" w14:textId="77777777" w:rsidR="009673D4" w:rsidRDefault="009673D4" w:rsidP="0034499D">
      <w:pPr>
        <w:rPr>
          <w:lang w:val="en-US"/>
        </w:rPr>
      </w:pPr>
    </w:p>
    <w:p w14:paraId="33920C6C" w14:textId="77777777" w:rsidR="009673D4" w:rsidRDefault="009673D4" w:rsidP="0034499D">
      <w:pPr>
        <w:rPr>
          <w:lang w:val="en-US"/>
        </w:rPr>
      </w:pPr>
    </w:p>
    <w:p w14:paraId="05434091" w14:textId="77777777" w:rsidR="009673D4" w:rsidRDefault="009673D4" w:rsidP="0034499D">
      <w:pPr>
        <w:rPr>
          <w:lang w:val="en-US"/>
        </w:rPr>
      </w:pPr>
    </w:p>
    <w:p w14:paraId="194C72FC" w14:textId="77777777" w:rsidR="009673D4" w:rsidRDefault="009673D4" w:rsidP="0034499D">
      <w:pPr>
        <w:rPr>
          <w:lang w:val="en-US"/>
        </w:rPr>
      </w:pPr>
    </w:p>
    <w:p w14:paraId="18B54F91" w14:textId="77777777" w:rsidR="009673D4" w:rsidRDefault="009673D4" w:rsidP="0034499D">
      <w:pPr>
        <w:rPr>
          <w:lang w:val="en-US"/>
        </w:rPr>
      </w:pPr>
    </w:p>
    <w:p w14:paraId="45AAC5EF" w14:textId="74D47941" w:rsidR="009673D4" w:rsidRDefault="009673D4" w:rsidP="0034499D">
      <w:r w:rsidRPr="009673D4">
        <w:t>Consumers were also better at identifying elements that indicate an email is legitimate. The clearest sign of a legitimate email is the absence of a link, with instructions instead to login to accounts via the website or app to access the full message or take the required action.</w:t>
      </w:r>
    </w:p>
    <w:p w14:paraId="4211A691" w14:textId="77777777" w:rsidR="008E56FB" w:rsidRDefault="008E56FB" w:rsidP="0034499D"/>
    <w:p w14:paraId="5C8FD6EA" w14:textId="77777777" w:rsidR="008E56FB" w:rsidRDefault="008E56FB" w:rsidP="0034499D"/>
    <w:p w14:paraId="210D5532" w14:textId="77777777" w:rsidR="008E56FB" w:rsidRDefault="008E56FB" w:rsidP="0034499D"/>
    <w:p w14:paraId="09E4F986" w14:textId="5AAEC57A" w:rsidR="005C28AB" w:rsidRDefault="005C28AB" w:rsidP="0034499D">
      <w:r w:rsidRPr="005C28AB">
        <w:rPr>
          <w:b/>
          <w:bCs/>
        </w:rPr>
        <w:lastRenderedPageBreak/>
        <w:t>Table:</w:t>
      </w:r>
      <w:r>
        <w:t xml:space="preserve"> </w:t>
      </w:r>
      <w:r w:rsidRPr="005C28AB">
        <w:rPr>
          <w:b/>
          <w:bCs/>
        </w:rPr>
        <w:t>Elements that indicate a legitimate email (% Selected)</w:t>
      </w:r>
    </w:p>
    <w:tbl>
      <w:tblPr>
        <w:tblpPr w:leftFromText="180" w:rightFromText="180" w:vertAnchor="text" w:horzAnchor="margin" w:tblpY="123"/>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1292"/>
        <w:gridCol w:w="1418"/>
      </w:tblGrid>
      <w:tr w:rsidR="009673D4" w:rsidRPr="00A165EB" w14:paraId="6F708129" w14:textId="77777777">
        <w:trPr>
          <w:trHeight w:val="340"/>
        </w:trPr>
        <w:tc>
          <w:tcPr>
            <w:tcW w:w="5649" w:type="dxa"/>
            <w:shd w:val="clear" w:color="auto" w:fill="F6E3B4" w:themeFill="accent4" w:themeFillTint="99"/>
            <w:tcMar>
              <w:top w:w="0" w:type="dxa"/>
              <w:left w:w="108" w:type="dxa"/>
              <w:bottom w:w="0" w:type="dxa"/>
              <w:right w:w="108" w:type="dxa"/>
            </w:tcMar>
            <w:vAlign w:val="center"/>
            <w:hideMark/>
          </w:tcPr>
          <w:p w14:paraId="391386CB" w14:textId="53906A60" w:rsidR="009673D4" w:rsidRPr="005C28AB" w:rsidRDefault="009673D4">
            <w:pPr>
              <w:spacing w:after="120"/>
              <w:rPr>
                <w:rFonts w:asciiTheme="majorHAnsi" w:hAnsiTheme="majorHAnsi" w:cstheme="majorHAnsi"/>
                <w:kern w:val="0"/>
                <w:sz w:val="16"/>
                <w:szCs w:val="16"/>
                <w:lang w:eastAsia="zh-CN" w:bidi="th-TH"/>
                <w14:ligatures w14:val="none"/>
              </w:rPr>
            </w:pPr>
          </w:p>
        </w:tc>
        <w:tc>
          <w:tcPr>
            <w:tcW w:w="1292" w:type="dxa"/>
            <w:shd w:val="clear" w:color="auto" w:fill="F6E3B4" w:themeFill="accent4" w:themeFillTint="99"/>
            <w:vAlign w:val="center"/>
          </w:tcPr>
          <w:p w14:paraId="3D26F6A8" w14:textId="77777777" w:rsidR="009673D4" w:rsidRPr="005C28AB" w:rsidRDefault="009673D4">
            <w:pPr>
              <w:spacing w:after="120"/>
              <w:jc w:val="center"/>
              <w:rPr>
                <w:rFonts w:asciiTheme="majorHAnsi" w:hAnsiTheme="majorHAnsi" w:cstheme="majorHAnsi"/>
                <w:kern w:val="0"/>
                <w:sz w:val="16"/>
                <w:szCs w:val="16"/>
                <w:lang w:eastAsia="zh-CN" w:bidi="th-TH"/>
                <w14:ligatures w14:val="none"/>
              </w:rPr>
            </w:pPr>
            <w:r w:rsidRPr="005C28AB">
              <w:rPr>
                <w:rFonts w:asciiTheme="majorHAnsi" w:hAnsiTheme="majorHAnsi" w:cstheme="majorHAnsi"/>
                <w:kern w:val="0"/>
                <w:sz w:val="16"/>
                <w:szCs w:val="16"/>
                <w:lang w:eastAsia="zh-CN" w:bidi="th-TH"/>
                <w14:ligatures w14:val="none"/>
              </w:rPr>
              <w:t>Consumers</w:t>
            </w:r>
          </w:p>
        </w:tc>
        <w:tc>
          <w:tcPr>
            <w:tcW w:w="1418" w:type="dxa"/>
            <w:shd w:val="clear" w:color="auto" w:fill="F6E3B4" w:themeFill="accent4" w:themeFillTint="99"/>
          </w:tcPr>
          <w:p w14:paraId="1AD16DDD" w14:textId="77777777" w:rsidR="009673D4" w:rsidRPr="005C28AB" w:rsidRDefault="009673D4">
            <w:pPr>
              <w:spacing w:after="120"/>
              <w:jc w:val="center"/>
              <w:rPr>
                <w:rFonts w:asciiTheme="majorHAnsi" w:hAnsiTheme="majorHAnsi" w:cstheme="majorHAnsi"/>
                <w:kern w:val="0"/>
                <w:sz w:val="16"/>
                <w:szCs w:val="16"/>
                <w:lang w:eastAsia="zh-CN" w:bidi="th-TH"/>
                <w14:ligatures w14:val="none"/>
              </w:rPr>
            </w:pPr>
            <w:r w:rsidRPr="005C28AB">
              <w:rPr>
                <w:rFonts w:asciiTheme="majorHAnsi" w:hAnsiTheme="majorHAnsi" w:cstheme="majorHAnsi"/>
                <w:kern w:val="0"/>
                <w:sz w:val="16"/>
                <w:szCs w:val="16"/>
                <w:lang w:eastAsia="zh-CN" w:bidi="th-TH"/>
                <w14:ligatures w14:val="none"/>
              </w:rPr>
              <w:t>Small businesses</w:t>
            </w:r>
          </w:p>
        </w:tc>
      </w:tr>
      <w:tr w:rsidR="009673D4" w:rsidRPr="00F81E0F" w14:paraId="0411E21F" w14:textId="77777777">
        <w:trPr>
          <w:trHeight w:val="397"/>
        </w:trPr>
        <w:tc>
          <w:tcPr>
            <w:tcW w:w="5649" w:type="dxa"/>
            <w:tcMar>
              <w:top w:w="0" w:type="dxa"/>
              <w:left w:w="108" w:type="dxa"/>
              <w:bottom w:w="0" w:type="dxa"/>
              <w:right w:w="108" w:type="dxa"/>
            </w:tcMar>
            <w:vAlign w:val="center"/>
            <w:hideMark/>
          </w:tcPr>
          <w:p w14:paraId="4A1805D8" w14:textId="25C97EE7" w:rsidR="009673D4" w:rsidRPr="005C28AB" w:rsidRDefault="005C28AB">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Direction to official website or login</w:t>
            </w:r>
          </w:p>
        </w:tc>
        <w:tc>
          <w:tcPr>
            <w:tcW w:w="1292" w:type="dxa"/>
            <w:vAlign w:val="center"/>
          </w:tcPr>
          <w:p w14:paraId="16A5045E" w14:textId="15B8148A" w:rsidR="009673D4" w:rsidRPr="005C28AB" w:rsidRDefault="005C28AB">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77%</w:t>
            </w:r>
          </w:p>
        </w:tc>
        <w:tc>
          <w:tcPr>
            <w:tcW w:w="1418" w:type="dxa"/>
            <w:vAlign w:val="center"/>
          </w:tcPr>
          <w:p w14:paraId="53A535E8" w14:textId="6F151E27" w:rsidR="009673D4" w:rsidRPr="005C28AB" w:rsidRDefault="005C28AB">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66%</w:t>
            </w:r>
          </w:p>
        </w:tc>
      </w:tr>
      <w:tr w:rsidR="009673D4" w:rsidRPr="00F81E0F" w14:paraId="083296C5" w14:textId="77777777">
        <w:trPr>
          <w:trHeight w:val="397"/>
        </w:trPr>
        <w:tc>
          <w:tcPr>
            <w:tcW w:w="5649" w:type="dxa"/>
            <w:tcMar>
              <w:top w:w="0" w:type="dxa"/>
              <w:left w:w="108" w:type="dxa"/>
              <w:bottom w:w="0" w:type="dxa"/>
              <w:right w:w="108" w:type="dxa"/>
            </w:tcMar>
            <w:vAlign w:val="center"/>
          </w:tcPr>
          <w:p w14:paraId="3D1C74C3" w14:textId="58631BAD" w:rsidR="009673D4" w:rsidRPr="005C28AB" w:rsidRDefault="005C28AB">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Correct / official name or email address</w:t>
            </w:r>
          </w:p>
        </w:tc>
        <w:tc>
          <w:tcPr>
            <w:tcW w:w="1292" w:type="dxa"/>
            <w:vAlign w:val="center"/>
          </w:tcPr>
          <w:p w14:paraId="07B82AD8" w14:textId="0F106FD8" w:rsidR="009673D4" w:rsidRPr="005C28AB" w:rsidRDefault="00EB37E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58</w:t>
            </w:r>
            <w:r w:rsidR="009673D4" w:rsidRPr="005C28AB">
              <w:rPr>
                <w:rFonts w:asciiTheme="majorHAnsi" w:hAnsiTheme="majorHAnsi" w:cstheme="majorHAnsi"/>
                <w:kern w:val="0"/>
                <w:sz w:val="16"/>
                <w:szCs w:val="16"/>
                <w:lang w:eastAsia="zh-CN" w:bidi="th-TH"/>
                <w14:ligatures w14:val="none"/>
              </w:rPr>
              <w:t>%</w:t>
            </w:r>
          </w:p>
        </w:tc>
        <w:tc>
          <w:tcPr>
            <w:tcW w:w="1418" w:type="dxa"/>
            <w:vAlign w:val="center"/>
          </w:tcPr>
          <w:p w14:paraId="3F505751" w14:textId="0546ED2D" w:rsidR="009673D4" w:rsidRPr="005C28AB" w:rsidRDefault="00EB37E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46</w:t>
            </w:r>
            <w:r w:rsidR="009673D4" w:rsidRPr="005C28AB">
              <w:rPr>
                <w:rFonts w:asciiTheme="majorHAnsi" w:hAnsiTheme="majorHAnsi" w:cstheme="majorHAnsi"/>
                <w:kern w:val="0"/>
                <w:sz w:val="16"/>
                <w:szCs w:val="16"/>
                <w:lang w:eastAsia="zh-CN" w:bidi="th-TH"/>
                <w14:ligatures w14:val="none"/>
              </w:rPr>
              <w:t>%</w:t>
            </w:r>
          </w:p>
        </w:tc>
      </w:tr>
      <w:tr w:rsidR="009673D4" w:rsidRPr="00F81E0F" w14:paraId="32D526D6" w14:textId="77777777">
        <w:trPr>
          <w:trHeight w:val="397"/>
        </w:trPr>
        <w:tc>
          <w:tcPr>
            <w:tcW w:w="5649" w:type="dxa"/>
            <w:tcMar>
              <w:top w:w="0" w:type="dxa"/>
              <w:left w:w="108" w:type="dxa"/>
              <w:bottom w:w="0" w:type="dxa"/>
              <w:right w:w="108" w:type="dxa"/>
            </w:tcMar>
            <w:vAlign w:val="center"/>
          </w:tcPr>
          <w:p w14:paraId="17CEBCF7" w14:textId="02960828" w:rsidR="009673D4" w:rsidRPr="005C28AB" w:rsidRDefault="00EB37E5">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Stated absence of a link</w:t>
            </w:r>
          </w:p>
        </w:tc>
        <w:tc>
          <w:tcPr>
            <w:tcW w:w="1292" w:type="dxa"/>
            <w:vAlign w:val="center"/>
          </w:tcPr>
          <w:p w14:paraId="71340873" w14:textId="76B6C063" w:rsidR="009673D4" w:rsidRPr="005C28AB" w:rsidRDefault="00EB37E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49</w:t>
            </w:r>
            <w:r w:rsidR="009673D4" w:rsidRPr="005C28AB">
              <w:rPr>
                <w:rFonts w:asciiTheme="majorHAnsi" w:hAnsiTheme="majorHAnsi" w:cstheme="majorHAnsi"/>
                <w:kern w:val="0"/>
                <w:sz w:val="16"/>
                <w:szCs w:val="16"/>
                <w:lang w:eastAsia="zh-CN" w:bidi="th-TH"/>
                <w14:ligatures w14:val="none"/>
              </w:rPr>
              <w:t>%</w:t>
            </w:r>
          </w:p>
        </w:tc>
        <w:tc>
          <w:tcPr>
            <w:tcW w:w="1418" w:type="dxa"/>
            <w:vAlign w:val="center"/>
          </w:tcPr>
          <w:p w14:paraId="743510DF" w14:textId="4A91AE4B" w:rsidR="009673D4" w:rsidRPr="005C28AB" w:rsidRDefault="00EB37E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45</w:t>
            </w:r>
            <w:r w:rsidR="009673D4" w:rsidRPr="005C28AB">
              <w:rPr>
                <w:rFonts w:asciiTheme="majorHAnsi" w:hAnsiTheme="majorHAnsi" w:cstheme="majorHAnsi"/>
                <w:kern w:val="0"/>
                <w:sz w:val="16"/>
                <w:szCs w:val="16"/>
                <w:lang w:eastAsia="zh-CN" w:bidi="th-TH"/>
                <w14:ligatures w14:val="none"/>
              </w:rPr>
              <w:t>%</w:t>
            </w:r>
          </w:p>
        </w:tc>
      </w:tr>
      <w:tr w:rsidR="009673D4" w:rsidRPr="00F81E0F" w14:paraId="0E044371" w14:textId="77777777">
        <w:trPr>
          <w:trHeight w:val="397"/>
        </w:trPr>
        <w:tc>
          <w:tcPr>
            <w:tcW w:w="5649" w:type="dxa"/>
            <w:tcMar>
              <w:top w:w="0" w:type="dxa"/>
              <w:left w:w="108" w:type="dxa"/>
              <w:bottom w:w="0" w:type="dxa"/>
              <w:right w:w="108" w:type="dxa"/>
            </w:tcMar>
            <w:vAlign w:val="center"/>
          </w:tcPr>
          <w:p w14:paraId="363FA1E8" w14:textId="4B280CD5" w:rsidR="009673D4" w:rsidRPr="005C28AB" w:rsidRDefault="00EB37E5">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Toll free phone number for queries</w:t>
            </w:r>
          </w:p>
        </w:tc>
        <w:tc>
          <w:tcPr>
            <w:tcW w:w="1292" w:type="dxa"/>
            <w:vAlign w:val="center"/>
          </w:tcPr>
          <w:p w14:paraId="423303AB" w14:textId="232B4B14" w:rsidR="009673D4" w:rsidRPr="005C28AB" w:rsidRDefault="00EB37E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39</w:t>
            </w:r>
            <w:r w:rsidR="009673D4" w:rsidRPr="005C28AB">
              <w:rPr>
                <w:rFonts w:asciiTheme="majorHAnsi" w:hAnsiTheme="majorHAnsi" w:cstheme="majorHAnsi"/>
                <w:kern w:val="0"/>
                <w:sz w:val="16"/>
                <w:szCs w:val="16"/>
                <w:lang w:eastAsia="zh-CN" w:bidi="th-TH"/>
                <w14:ligatures w14:val="none"/>
              </w:rPr>
              <w:t>%</w:t>
            </w:r>
          </w:p>
        </w:tc>
        <w:tc>
          <w:tcPr>
            <w:tcW w:w="1418" w:type="dxa"/>
            <w:vAlign w:val="center"/>
          </w:tcPr>
          <w:p w14:paraId="3A208E6A" w14:textId="2E1C583D" w:rsidR="009673D4" w:rsidRPr="005C28AB" w:rsidRDefault="00EB37E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36</w:t>
            </w:r>
            <w:r w:rsidR="009673D4" w:rsidRPr="005C28AB">
              <w:rPr>
                <w:rFonts w:asciiTheme="majorHAnsi" w:hAnsiTheme="majorHAnsi" w:cstheme="majorHAnsi"/>
                <w:kern w:val="0"/>
                <w:sz w:val="16"/>
                <w:szCs w:val="16"/>
                <w:lang w:eastAsia="zh-CN" w:bidi="th-TH"/>
                <w14:ligatures w14:val="none"/>
              </w:rPr>
              <w:t>%</w:t>
            </w:r>
          </w:p>
        </w:tc>
      </w:tr>
      <w:tr w:rsidR="009673D4" w:rsidRPr="00F81E0F" w14:paraId="7795EE00" w14:textId="77777777">
        <w:trPr>
          <w:trHeight w:val="397"/>
        </w:trPr>
        <w:tc>
          <w:tcPr>
            <w:tcW w:w="5649" w:type="dxa"/>
            <w:tcMar>
              <w:top w:w="0" w:type="dxa"/>
              <w:left w:w="108" w:type="dxa"/>
              <w:bottom w:w="0" w:type="dxa"/>
              <w:right w:w="108" w:type="dxa"/>
            </w:tcMar>
            <w:vAlign w:val="center"/>
          </w:tcPr>
          <w:p w14:paraId="549BEBBD" w14:textId="64463EE7" w:rsidR="009673D4" w:rsidRPr="005C28AB" w:rsidRDefault="00EB37E5">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 xml:space="preserve">Personalised </w:t>
            </w:r>
            <w:proofErr w:type="gramStart"/>
            <w:r>
              <w:rPr>
                <w:rFonts w:asciiTheme="majorHAnsi" w:eastAsia="Times New Roman" w:hAnsiTheme="majorHAnsi" w:cstheme="majorHAnsi"/>
                <w:kern w:val="0"/>
                <w:sz w:val="16"/>
                <w:szCs w:val="16"/>
                <w14:ligatures w14:val="none"/>
              </w:rPr>
              <w:t>sign-offs</w:t>
            </w:r>
            <w:proofErr w:type="gramEnd"/>
          </w:p>
        </w:tc>
        <w:tc>
          <w:tcPr>
            <w:tcW w:w="1292" w:type="dxa"/>
            <w:vAlign w:val="center"/>
          </w:tcPr>
          <w:p w14:paraId="7CAF9982" w14:textId="0125CDEC" w:rsidR="009673D4" w:rsidRPr="005C28AB" w:rsidRDefault="00EB37E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21</w:t>
            </w:r>
            <w:r w:rsidR="009673D4" w:rsidRPr="005C28AB">
              <w:rPr>
                <w:rFonts w:asciiTheme="majorHAnsi" w:hAnsiTheme="majorHAnsi" w:cstheme="majorHAnsi"/>
                <w:kern w:val="0"/>
                <w:sz w:val="16"/>
                <w:szCs w:val="16"/>
                <w:lang w:eastAsia="zh-CN" w:bidi="th-TH"/>
                <w14:ligatures w14:val="none"/>
              </w:rPr>
              <w:t>%</w:t>
            </w:r>
          </w:p>
        </w:tc>
        <w:tc>
          <w:tcPr>
            <w:tcW w:w="1418" w:type="dxa"/>
            <w:vAlign w:val="center"/>
          </w:tcPr>
          <w:p w14:paraId="77A106FC" w14:textId="5A3734EF" w:rsidR="009673D4" w:rsidRPr="005C28AB" w:rsidRDefault="00EB37E5">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w:t>
            </w:r>
            <w:r w:rsidR="009673D4" w:rsidRPr="005C28AB">
              <w:rPr>
                <w:rFonts w:asciiTheme="majorHAnsi" w:hAnsiTheme="majorHAnsi" w:cstheme="majorHAnsi"/>
                <w:kern w:val="0"/>
                <w:sz w:val="16"/>
                <w:szCs w:val="16"/>
                <w:lang w:eastAsia="zh-CN" w:bidi="th-TH"/>
                <w14:ligatures w14:val="none"/>
              </w:rPr>
              <w:t>%</w:t>
            </w:r>
          </w:p>
        </w:tc>
      </w:tr>
    </w:tbl>
    <w:p w14:paraId="38B9558B" w14:textId="77777777" w:rsidR="009673D4" w:rsidRPr="00756CFE" w:rsidRDefault="009673D4" w:rsidP="0034499D">
      <w:pPr>
        <w:rPr>
          <w:lang w:val="en-US"/>
        </w:rPr>
      </w:pPr>
    </w:p>
    <w:p w14:paraId="35828166" w14:textId="77777777" w:rsidR="0026077A" w:rsidRDefault="0026077A" w:rsidP="0034499D">
      <w:pPr>
        <w:rPr>
          <w:lang w:val="en-US"/>
        </w:rPr>
      </w:pPr>
    </w:p>
    <w:p w14:paraId="3905F575" w14:textId="77777777" w:rsidR="0026077A" w:rsidRDefault="0026077A" w:rsidP="0034499D">
      <w:pPr>
        <w:rPr>
          <w:lang w:val="en-US"/>
        </w:rPr>
      </w:pPr>
    </w:p>
    <w:p w14:paraId="6B7AD874" w14:textId="77777777" w:rsidR="0026077A" w:rsidRDefault="0026077A" w:rsidP="0034499D">
      <w:pPr>
        <w:rPr>
          <w:lang w:val="en-US"/>
        </w:rPr>
      </w:pPr>
    </w:p>
    <w:p w14:paraId="062CAC62" w14:textId="0E8F0CED" w:rsidR="0026077A" w:rsidRDefault="002321EF" w:rsidP="0034499D">
      <w:pPr>
        <w:rPr>
          <w:lang w:val="en-US"/>
        </w:rPr>
      </w:pPr>
      <w:r>
        <w:rPr>
          <w:lang w:val="en-US"/>
        </w:rPr>
        <w:br/>
      </w:r>
    </w:p>
    <w:p w14:paraId="0FC21C03" w14:textId="178A1C62" w:rsidR="0026077A" w:rsidRPr="002321EF" w:rsidRDefault="008E56FB" w:rsidP="0026077A">
      <w:pPr>
        <w:rPr>
          <w:sz w:val="32"/>
          <w:szCs w:val="32"/>
        </w:rPr>
      </w:pPr>
      <w:r>
        <w:rPr>
          <w:b/>
          <w:sz w:val="32"/>
          <w:szCs w:val="32"/>
        </w:rPr>
        <w:br/>
      </w:r>
      <w:r w:rsidR="0026077A" w:rsidRPr="002321EF">
        <w:rPr>
          <w:b/>
          <w:sz w:val="32"/>
          <w:szCs w:val="32"/>
        </w:rPr>
        <w:t>Website address and domain names are key trust signals</w:t>
      </w:r>
    </w:p>
    <w:p w14:paraId="658D7E36" w14:textId="20EF935A" w:rsidR="0026077A" w:rsidRDefault="0026077A" w:rsidP="0026077A">
      <w:r w:rsidRPr="0026077A">
        <w:t>When assessing whether a website is trustworthy or not, people most commonly rely on cues such as correct spelling of website addresses and the website suffix (e.g. .au or .com, which are known as top level domains) but many don’t know what to look for. This indicates the importance of educating people on elements that indicate a website is safe to use.</w:t>
      </w:r>
    </w:p>
    <w:p w14:paraId="41FF90C7" w14:textId="7A79ED46" w:rsidR="0026077A" w:rsidRDefault="0026077A" w:rsidP="0026077A">
      <w:pPr>
        <w:rPr>
          <w:b/>
          <w:bCs/>
        </w:rPr>
      </w:pPr>
      <w:r w:rsidRPr="0026077A">
        <w:rPr>
          <w:b/>
          <w:bCs/>
        </w:rPr>
        <w:t>Table:</w:t>
      </w:r>
      <w:r>
        <w:t xml:space="preserve"> </w:t>
      </w:r>
      <w:r w:rsidRPr="0026077A">
        <w:rPr>
          <w:b/>
          <w:bCs/>
        </w:rPr>
        <w:t>Elements that indicate a website is secure and trustworthy (% Selected)</w:t>
      </w:r>
    </w:p>
    <w:tbl>
      <w:tblPr>
        <w:tblpPr w:leftFromText="180" w:rightFromText="180" w:vertAnchor="text" w:horzAnchor="margin" w:tblpY="123"/>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1292"/>
        <w:gridCol w:w="1418"/>
      </w:tblGrid>
      <w:tr w:rsidR="0026077A" w:rsidRPr="00A165EB" w14:paraId="5803FB2E" w14:textId="77777777">
        <w:trPr>
          <w:trHeight w:val="340"/>
        </w:trPr>
        <w:tc>
          <w:tcPr>
            <w:tcW w:w="5649" w:type="dxa"/>
            <w:shd w:val="clear" w:color="auto" w:fill="F6E3B4" w:themeFill="accent4" w:themeFillTint="99"/>
            <w:tcMar>
              <w:top w:w="0" w:type="dxa"/>
              <w:left w:w="108" w:type="dxa"/>
              <w:bottom w:w="0" w:type="dxa"/>
              <w:right w:w="108" w:type="dxa"/>
            </w:tcMar>
            <w:vAlign w:val="center"/>
            <w:hideMark/>
          </w:tcPr>
          <w:p w14:paraId="65DB8E29" w14:textId="57B64607" w:rsidR="0026077A" w:rsidRPr="005C28AB" w:rsidRDefault="0026077A">
            <w:pPr>
              <w:spacing w:after="120"/>
              <w:rPr>
                <w:rFonts w:asciiTheme="majorHAnsi" w:hAnsiTheme="majorHAnsi" w:cstheme="majorHAnsi"/>
                <w:kern w:val="0"/>
                <w:sz w:val="16"/>
                <w:szCs w:val="16"/>
                <w:lang w:eastAsia="zh-CN" w:bidi="th-TH"/>
                <w14:ligatures w14:val="none"/>
              </w:rPr>
            </w:pPr>
          </w:p>
        </w:tc>
        <w:tc>
          <w:tcPr>
            <w:tcW w:w="1292" w:type="dxa"/>
            <w:shd w:val="clear" w:color="auto" w:fill="F6E3B4" w:themeFill="accent4" w:themeFillTint="99"/>
            <w:vAlign w:val="center"/>
          </w:tcPr>
          <w:p w14:paraId="32E9A8D1" w14:textId="77777777" w:rsidR="0026077A" w:rsidRPr="005C28AB" w:rsidRDefault="0026077A">
            <w:pPr>
              <w:spacing w:after="120"/>
              <w:jc w:val="center"/>
              <w:rPr>
                <w:rFonts w:asciiTheme="majorHAnsi" w:hAnsiTheme="majorHAnsi" w:cstheme="majorHAnsi"/>
                <w:kern w:val="0"/>
                <w:sz w:val="16"/>
                <w:szCs w:val="16"/>
                <w:lang w:eastAsia="zh-CN" w:bidi="th-TH"/>
                <w14:ligatures w14:val="none"/>
              </w:rPr>
            </w:pPr>
            <w:r w:rsidRPr="005C28AB">
              <w:rPr>
                <w:rFonts w:asciiTheme="majorHAnsi" w:hAnsiTheme="majorHAnsi" w:cstheme="majorHAnsi"/>
                <w:kern w:val="0"/>
                <w:sz w:val="16"/>
                <w:szCs w:val="16"/>
                <w:lang w:eastAsia="zh-CN" w:bidi="th-TH"/>
                <w14:ligatures w14:val="none"/>
              </w:rPr>
              <w:t>Consumers</w:t>
            </w:r>
          </w:p>
        </w:tc>
        <w:tc>
          <w:tcPr>
            <w:tcW w:w="1418" w:type="dxa"/>
            <w:shd w:val="clear" w:color="auto" w:fill="F6E3B4" w:themeFill="accent4" w:themeFillTint="99"/>
          </w:tcPr>
          <w:p w14:paraId="48FE1F4F" w14:textId="77777777" w:rsidR="0026077A" w:rsidRPr="005C28AB" w:rsidRDefault="0026077A">
            <w:pPr>
              <w:spacing w:after="120"/>
              <w:jc w:val="center"/>
              <w:rPr>
                <w:rFonts w:asciiTheme="majorHAnsi" w:hAnsiTheme="majorHAnsi" w:cstheme="majorHAnsi"/>
                <w:kern w:val="0"/>
                <w:sz w:val="16"/>
                <w:szCs w:val="16"/>
                <w:lang w:eastAsia="zh-CN" w:bidi="th-TH"/>
                <w14:ligatures w14:val="none"/>
              </w:rPr>
            </w:pPr>
            <w:r w:rsidRPr="005C28AB">
              <w:rPr>
                <w:rFonts w:asciiTheme="majorHAnsi" w:hAnsiTheme="majorHAnsi" w:cstheme="majorHAnsi"/>
                <w:kern w:val="0"/>
                <w:sz w:val="16"/>
                <w:szCs w:val="16"/>
                <w:lang w:eastAsia="zh-CN" w:bidi="th-TH"/>
                <w14:ligatures w14:val="none"/>
              </w:rPr>
              <w:t>Small businesses</w:t>
            </w:r>
          </w:p>
        </w:tc>
      </w:tr>
      <w:tr w:rsidR="0026077A" w:rsidRPr="00F81E0F" w14:paraId="5CE077FF" w14:textId="77777777">
        <w:trPr>
          <w:trHeight w:val="397"/>
        </w:trPr>
        <w:tc>
          <w:tcPr>
            <w:tcW w:w="5649" w:type="dxa"/>
            <w:tcMar>
              <w:top w:w="0" w:type="dxa"/>
              <w:left w:w="108" w:type="dxa"/>
              <w:bottom w:w="0" w:type="dxa"/>
              <w:right w:w="108" w:type="dxa"/>
            </w:tcMar>
            <w:vAlign w:val="center"/>
            <w:hideMark/>
          </w:tcPr>
          <w:p w14:paraId="2BC7F99D" w14:textId="7AB9AE45" w:rsidR="0026077A" w:rsidRPr="005C28AB" w:rsidRDefault="0026077A">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Website address – spelling</w:t>
            </w:r>
          </w:p>
        </w:tc>
        <w:tc>
          <w:tcPr>
            <w:tcW w:w="1292" w:type="dxa"/>
            <w:vAlign w:val="center"/>
          </w:tcPr>
          <w:p w14:paraId="31BFD713" w14:textId="114445EB" w:rsidR="0026077A" w:rsidRPr="005C28AB" w:rsidRDefault="0026077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55%</w:t>
            </w:r>
          </w:p>
        </w:tc>
        <w:tc>
          <w:tcPr>
            <w:tcW w:w="1418" w:type="dxa"/>
            <w:vAlign w:val="center"/>
          </w:tcPr>
          <w:p w14:paraId="27AAC1FB" w14:textId="058B8AAF" w:rsidR="0026077A" w:rsidRPr="005C28AB" w:rsidRDefault="0026077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44%</w:t>
            </w:r>
          </w:p>
        </w:tc>
      </w:tr>
      <w:tr w:rsidR="0026077A" w:rsidRPr="00F81E0F" w14:paraId="3400ED98" w14:textId="77777777">
        <w:trPr>
          <w:trHeight w:val="397"/>
        </w:trPr>
        <w:tc>
          <w:tcPr>
            <w:tcW w:w="5649" w:type="dxa"/>
            <w:tcMar>
              <w:top w:w="0" w:type="dxa"/>
              <w:left w:w="108" w:type="dxa"/>
              <w:bottom w:w="0" w:type="dxa"/>
              <w:right w:w="108" w:type="dxa"/>
            </w:tcMar>
            <w:vAlign w:val="center"/>
          </w:tcPr>
          <w:p w14:paraId="2A686C39" w14:textId="289203C5" w:rsidR="0026077A" w:rsidRPr="005C28AB" w:rsidRDefault="00B63720">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Domain name suffix (top level domain)</w:t>
            </w:r>
          </w:p>
        </w:tc>
        <w:tc>
          <w:tcPr>
            <w:tcW w:w="1292" w:type="dxa"/>
            <w:vAlign w:val="center"/>
          </w:tcPr>
          <w:p w14:paraId="030C807B" w14:textId="130EB270" w:rsidR="0026077A" w:rsidRPr="005C28AB" w:rsidRDefault="00B63720">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47</w:t>
            </w:r>
            <w:r w:rsidR="0026077A">
              <w:rPr>
                <w:rFonts w:asciiTheme="majorHAnsi" w:hAnsiTheme="majorHAnsi" w:cstheme="majorHAnsi"/>
                <w:kern w:val="0"/>
                <w:sz w:val="16"/>
                <w:szCs w:val="16"/>
                <w:lang w:eastAsia="zh-CN" w:bidi="th-TH"/>
                <w14:ligatures w14:val="none"/>
              </w:rPr>
              <w:t>%</w:t>
            </w:r>
          </w:p>
        </w:tc>
        <w:tc>
          <w:tcPr>
            <w:tcW w:w="1418" w:type="dxa"/>
            <w:vAlign w:val="center"/>
          </w:tcPr>
          <w:p w14:paraId="11A9A3E3" w14:textId="6F6872F9" w:rsidR="0026077A" w:rsidRPr="005C28AB" w:rsidRDefault="00B63720">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45</w:t>
            </w:r>
            <w:r w:rsidR="0026077A">
              <w:rPr>
                <w:rFonts w:asciiTheme="majorHAnsi" w:hAnsiTheme="majorHAnsi" w:cstheme="majorHAnsi"/>
                <w:kern w:val="0"/>
                <w:sz w:val="16"/>
                <w:szCs w:val="16"/>
                <w:lang w:eastAsia="zh-CN" w:bidi="th-TH"/>
                <w14:ligatures w14:val="none"/>
              </w:rPr>
              <w:t>%</w:t>
            </w:r>
          </w:p>
        </w:tc>
      </w:tr>
      <w:tr w:rsidR="0026077A" w:rsidRPr="00F81E0F" w14:paraId="610F620F" w14:textId="77777777">
        <w:trPr>
          <w:trHeight w:val="397"/>
        </w:trPr>
        <w:tc>
          <w:tcPr>
            <w:tcW w:w="5649" w:type="dxa"/>
            <w:tcMar>
              <w:top w:w="0" w:type="dxa"/>
              <w:left w:w="108" w:type="dxa"/>
              <w:bottom w:w="0" w:type="dxa"/>
              <w:right w:w="108" w:type="dxa"/>
            </w:tcMar>
            <w:vAlign w:val="center"/>
          </w:tcPr>
          <w:p w14:paraId="22A7BE8E" w14:textId="0FAF40DD" w:rsidR="0026077A" w:rsidRPr="005C28AB" w:rsidRDefault="00B63720">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Padlock symbol</w:t>
            </w:r>
          </w:p>
        </w:tc>
        <w:tc>
          <w:tcPr>
            <w:tcW w:w="1292" w:type="dxa"/>
            <w:vAlign w:val="center"/>
          </w:tcPr>
          <w:p w14:paraId="18461B5D" w14:textId="10F09D0A" w:rsidR="0026077A" w:rsidRPr="005C28AB" w:rsidRDefault="00B63720">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38</w:t>
            </w:r>
            <w:r w:rsidR="0026077A">
              <w:rPr>
                <w:rFonts w:asciiTheme="majorHAnsi" w:hAnsiTheme="majorHAnsi" w:cstheme="majorHAnsi"/>
                <w:kern w:val="0"/>
                <w:sz w:val="16"/>
                <w:szCs w:val="16"/>
                <w:lang w:eastAsia="zh-CN" w:bidi="th-TH"/>
                <w14:ligatures w14:val="none"/>
              </w:rPr>
              <w:t>%</w:t>
            </w:r>
          </w:p>
        </w:tc>
        <w:tc>
          <w:tcPr>
            <w:tcW w:w="1418" w:type="dxa"/>
            <w:vAlign w:val="center"/>
          </w:tcPr>
          <w:p w14:paraId="54948717" w14:textId="5B21AB1D" w:rsidR="0026077A" w:rsidRPr="005C28AB" w:rsidRDefault="00B63720">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41</w:t>
            </w:r>
            <w:r w:rsidR="0026077A">
              <w:rPr>
                <w:rFonts w:asciiTheme="majorHAnsi" w:hAnsiTheme="majorHAnsi" w:cstheme="majorHAnsi"/>
                <w:kern w:val="0"/>
                <w:sz w:val="16"/>
                <w:szCs w:val="16"/>
                <w:lang w:eastAsia="zh-CN" w:bidi="th-TH"/>
                <w14:ligatures w14:val="none"/>
              </w:rPr>
              <w:t>%</w:t>
            </w:r>
          </w:p>
        </w:tc>
      </w:tr>
      <w:tr w:rsidR="0026077A" w:rsidRPr="00F81E0F" w14:paraId="7A499905" w14:textId="77777777">
        <w:trPr>
          <w:trHeight w:val="397"/>
        </w:trPr>
        <w:tc>
          <w:tcPr>
            <w:tcW w:w="5649" w:type="dxa"/>
            <w:tcMar>
              <w:top w:w="0" w:type="dxa"/>
              <w:left w:w="108" w:type="dxa"/>
              <w:bottom w:w="0" w:type="dxa"/>
              <w:right w:w="108" w:type="dxa"/>
            </w:tcMar>
            <w:vAlign w:val="center"/>
          </w:tcPr>
          <w:p w14:paraId="2631B816" w14:textId="44DF26EA" w:rsidR="0026077A" w:rsidRPr="005C28AB" w:rsidRDefault="00B63720">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Website address – pre-text (e.g. https)</w:t>
            </w:r>
          </w:p>
        </w:tc>
        <w:tc>
          <w:tcPr>
            <w:tcW w:w="1292" w:type="dxa"/>
            <w:vAlign w:val="center"/>
          </w:tcPr>
          <w:p w14:paraId="5C6FE747" w14:textId="1C3C1D5F" w:rsidR="0026077A" w:rsidRPr="005C28AB" w:rsidRDefault="00B63720">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38</w:t>
            </w:r>
            <w:r w:rsidR="0026077A">
              <w:rPr>
                <w:rFonts w:asciiTheme="majorHAnsi" w:hAnsiTheme="majorHAnsi" w:cstheme="majorHAnsi"/>
                <w:kern w:val="0"/>
                <w:sz w:val="16"/>
                <w:szCs w:val="16"/>
                <w:lang w:eastAsia="zh-CN" w:bidi="th-TH"/>
                <w14:ligatures w14:val="none"/>
              </w:rPr>
              <w:t>%</w:t>
            </w:r>
          </w:p>
        </w:tc>
        <w:tc>
          <w:tcPr>
            <w:tcW w:w="1418" w:type="dxa"/>
            <w:vAlign w:val="center"/>
          </w:tcPr>
          <w:p w14:paraId="4C086CFA" w14:textId="01D57948" w:rsidR="0026077A" w:rsidRPr="005C28AB" w:rsidRDefault="00B63720">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35</w:t>
            </w:r>
            <w:r w:rsidR="0026077A">
              <w:rPr>
                <w:rFonts w:asciiTheme="majorHAnsi" w:hAnsiTheme="majorHAnsi" w:cstheme="majorHAnsi"/>
                <w:kern w:val="0"/>
                <w:sz w:val="16"/>
                <w:szCs w:val="16"/>
                <w:lang w:eastAsia="zh-CN" w:bidi="th-TH"/>
                <w14:ligatures w14:val="none"/>
              </w:rPr>
              <w:t>%</w:t>
            </w:r>
          </w:p>
        </w:tc>
      </w:tr>
    </w:tbl>
    <w:p w14:paraId="2E53AE48" w14:textId="77777777" w:rsidR="0026077A" w:rsidRPr="00756CFE" w:rsidRDefault="0026077A" w:rsidP="0026077A">
      <w:pPr>
        <w:rPr>
          <w:lang w:val="en-US"/>
        </w:rPr>
      </w:pPr>
    </w:p>
    <w:p w14:paraId="2F155701" w14:textId="3C656BD6" w:rsidR="005A1E02" w:rsidRPr="00A165EB" w:rsidRDefault="005A1E02" w:rsidP="005A1E02">
      <w:pPr>
        <w:pStyle w:val="Heading1"/>
        <w:rPr>
          <w:rFonts w:cstheme="majorHAnsi"/>
        </w:rPr>
      </w:pPr>
      <w:bookmarkStart w:id="15" w:name="_Toc232061602"/>
      <w:r>
        <w:rPr>
          <w:rFonts w:cstheme="majorHAnsi"/>
        </w:rPr>
        <w:lastRenderedPageBreak/>
        <w:t>Cyber risks</w:t>
      </w:r>
      <w:bookmarkEnd w:id="15"/>
    </w:p>
    <w:p w14:paraId="24784066" w14:textId="77777777" w:rsidR="00314065" w:rsidRPr="002321EF" w:rsidRDefault="00314065" w:rsidP="00314065">
      <w:pPr>
        <w:rPr>
          <w:b/>
          <w:sz w:val="32"/>
          <w:szCs w:val="32"/>
        </w:rPr>
      </w:pPr>
      <w:r w:rsidRPr="002321EF">
        <w:rPr>
          <w:b/>
          <w:sz w:val="32"/>
          <w:szCs w:val="32"/>
        </w:rPr>
        <w:t xml:space="preserve">Fear of financial loss underpins cyber security concerns and prompts action </w:t>
      </w:r>
    </w:p>
    <w:p w14:paraId="344B47C5" w14:textId="77777777" w:rsidR="00314065" w:rsidRPr="00314065" w:rsidRDefault="00314065" w:rsidP="00314065">
      <w:pPr>
        <w:rPr>
          <w:szCs w:val="20"/>
        </w:rPr>
      </w:pPr>
      <w:r w:rsidRPr="00314065">
        <w:rPr>
          <w:szCs w:val="20"/>
        </w:rPr>
        <w:t xml:space="preserve">Among consumers who have implemented cyber security measures, the strongest motivation for doing so was to avoid financial loss. 73% of consumers indicated this was a factor in wanting to strengthen their cyber security, ahead of keeping personal data secure (67%), peace of mind (60%), reducing the risk of cybercrime such as identity theft (59%) and avoiding the hassle of dealing with a cybercrime event (50%) </w:t>
      </w:r>
    </w:p>
    <w:p w14:paraId="56858DDC" w14:textId="58B3A728" w:rsidR="005A1E02" w:rsidRDefault="00314065" w:rsidP="00314065">
      <w:pPr>
        <w:rPr>
          <w:rFonts w:asciiTheme="majorHAnsi" w:eastAsiaTheme="minorHAnsi" w:hAnsiTheme="majorHAnsi" w:cstheme="majorHAnsi"/>
          <w:szCs w:val="20"/>
        </w:rPr>
      </w:pPr>
      <w:r w:rsidRPr="00314065">
        <w:rPr>
          <w:szCs w:val="20"/>
        </w:rPr>
        <w:t xml:space="preserve">Fear of financial loss is most acute among older age groups. While younger age groups are comparably less concerned about financial loss, it is the number one motivator among all age groups. </w:t>
      </w:r>
    </w:p>
    <w:p w14:paraId="32BC0B0E" w14:textId="3FEA8EBD" w:rsidR="00314065" w:rsidRPr="00314065" w:rsidRDefault="00314065" w:rsidP="00314065">
      <w:pPr>
        <w:rPr>
          <w:rFonts w:asciiTheme="majorHAnsi" w:eastAsiaTheme="minorHAnsi" w:hAnsiTheme="majorHAnsi" w:cstheme="majorHAnsi"/>
          <w:b/>
          <w:bCs/>
        </w:rPr>
      </w:pPr>
      <w:r w:rsidRPr="00A165EB">
        <w:rPr>
          <w:rFonts w:asciiTheme="majorHAnsi" w:eastAsiaTheme="minorHAnsi" w:hAnsiTheme="majorHAnsi" w:cstheme="majorHAnsi"/>
          <w:b/>
          <w:bCs/>
        </w:rPr>
        <w:t xml:space="preserve">Table – </w:t>
      </w:r>
      <w:r w:rsidR="00C1477D">
        <w:rPr>
          <w:rFonts w:asciiTheme="majorHAnsi" w:eastAsiaTheme="minorHAnsi" w:hAnsiTheme="majorHAnsi" w:cstheme="majorHAnsi"/>
          <w:b/>
          <w:bCs/>
        </w:rPr>
        <w:t>Reasons for implementing cyber security measures – Avoiding financial loss: By age group</w:t>
      </w:r>
      <w:r w:rsidRPr="00A165EB">
        <w:rPr>
          <w:rFonts w:asciiTheme="majorHAnsi" w:eastAsiaTheme="minorHAnsi" w:hAnsiTheme="majorHAnsi" w:cstheme="majorHAnsi"/>
          <w:b/>
          <w:bCs/>
        </w:rPr>
        <w:t xml:space="preserve"> (% </w:t>
      </w:r>
      <w:r w:rsidR="00C1477D">
        <w:rPr>
          <w:rFonts w:asciiTheme="majorHAnsi" w:eastAsiaTheme="minorHAnsi" w:hAnsiTheme="majorHAnsi" w:cstheme="majorHAnsi"/>
          <w:b/>
          <w:bCs/>
        </w:rPr>
        <w:t>Consumers who implemented measures)</w:t>
      </w:r>
    </w:p>
    <w:tbl>
      <w:tblPr>
        <w:tblpPr w:leftFromText="180" w:rightFromText="180" w:vertAnchor="text" w:horzAnchor="margin" w:tblpY="101"/>
        <w:tblW w:w="7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27"/>
        <w:gridCol w:w="2755"/>
      </w:tblGrid>
      <w:tr w:rsidR="00C1477D" w:rsidRPr="00A165EB" w14:paraId="58524EA1" w14:textId="77777777" w:rsidTr="003E6609">
        <w:trPr>
          <w:trHeight w:val="432"/>
        </w:trPr>
        <w:tc>
          <w:tcPr>
            <w:tcW w:w="4627" w:type="dxa"/>
            <w:tcMar>
              <w:top w:w="0" w:type="dxa"/>
              <w:left w:w="108" w:type="dxa"/>
              <w:bottom w:w="0" w:type="dxa"/>
              <w:right w:w="108" w:type="dxa"/>
            </w:tcMar>
            <w:vAlign w:val="center"/>
            <w:hideMark/>
          </w:tcPr>
          <w:p w14:paraId="32D35213" w14:textId="1D278D44" w:rsidR="00C1477D" w:rsidRPr="00A165EB" w:rsidRDefault="00C1477D"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18 to 29</w:t>
            </w:r>
          </w:p>
        </w:tc>
        <w:tc>
          <w:tcPr>
            <w:tcW w:w="2755" w:type="dxa"/>
            <w:vAlign w:val="center"/>
          </w:tcPr>
          <w:p w14:paraId="3CBDCC45" w14:textId="28F3C133" w:rsidR="00C1477D" w:rsidRPr="00C1477D" w:rsidRDefault="00C1477D"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60%</w:t>
            </w:r>
          </w:p>
        </w:tc>
      </w:tr>
      <w:tr w:rsidR="00C1477D" w:rsidRPr="00A165EB" w14:paraId="40E78AC9" w14:textId="77777777" w:rsidTr="003E6609">
        <w:trPr>
          <w:trHeight w:val="432"/>
        </w:trPr>
        <w:tc>
          <w:tcPr>
            <w:tcW w:w="4627" w:type="dxa"/>
            <w:tcMar>
              <w:top w:w="0" w:type="dxa"/>
              <w:left w:w="108" w:type="dxa"/>
              <w:bottom w:w="0" w:type="dxa"/>
              <w:right w:w="108" w:type="dxa"/>
            </w:tcMar>
            <w:vAlign w:val="center"/>
          </w:tcPr>
          <w:p w14:paraId="689F4EFA" w14:textId="7B5702D9" w:rsidR="00C1477D" w:rsidRPr="00A165EB" w:rsidRDefault="00C1477D"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30 to 39</w:t>
            </w:r>
          </w:p>
        </w:tc>
        <w:tc>
          <w:tcPr>
            <w:tcW w:w="2755" w:type="dxa"/>
            <w:vAlign w:val="center"/>
          </w:tcPr>
          <w:p w14:paraId="41E9C997" w14:textId="779239B2" w:rsidR="00C1477D" w:rsidRPr="00C1477D" w:rsidRDefault="00C1477D"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69%</w:t>
            </w:r>
          </w:p>
        </w:tc>
      </w:tr>
      <w:tr w:rsidR="00C1477D" w:rsidRPr="00A165EB" w14:paraId="11303C9A" w14:textId="77777777" w:rsidTr="003E6609">
        <w:trPr>
          <w:trHeight w:val="432"/>
        </w:trPr>
        <w:tc>
          <w:tcPr>
            <w:tcW w:w="4627" w:type="dxa"/>
            <w:tcMar>
              <w:top w:w="0" w:type="dxa"/>
              <w:left w:w="108" w:type="dxa"/>
              <w:bottom w:w="0" w:type="dxa"/>
              <w:right w:w="108" w:type="dxa"/>
            </w:tcMar>
            <w:vAlign w:val="center"/>
          </w:tcPr>
          <w:p w14:paraId="2A4919C5" w14:textId="120BEAB5" w:rsidR="00C1477D" w:rsidRDefault="00145CD5"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40 to 49</w:t>
            </w:r>
          </w:p>
        </w:tc>
        <w:tc>
          <w:tcPr>
            <w:tcW w:w="2755" w:type="dxa"/>
            <w:vAlign w:val="center"/>
          </w:tcPr>
          <w:p w14:paraId="516E57EF" w14:textId="64A5452C" w:rsidR="00C1477D" w:rsidRDefault="00145CD5"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71%</w:t>
            </w:r>
          </w:p>
        </w:tc>
      </w:tr>
      <w:tr w:rsidR="00145CD5" w:rsidRPr="00A165EB" w14:paraId="676CF9FB" w14:textId="77777777" w:rsidTr="003E6609">
        <w:trPr>
          <w:trHeight w:val="432"/>
        </w:trPr>
        <w:tc>
          <w:tcPr>
            <w:tcW w:w="4627" w:type="dxa"/>
            <w:tcMar>
              <w:top w:w="0" w:type="dxa"/>
              <w:left w:w="108" w:type="dxa"/>
              <w:bottom w:w="0" w:type="dxa"/>
              <w:right w:w="108" w:type="dxa"/>
            </w:tcMar>
            <w:vAlign w:val="center"/>
          </w:tcPr>
          <w:p w14:paraId="5124C363" w14:textId="4B468357" w:rsidR="00145CD5" w:rsidRDefault="00145CD5"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50 to 59</w:t>
            </w:r>
          </w:p>
        </w:tc>
        <w:tc>
          <w:tcPr>
            <w:tcW w:w="2755" w:type="dxa"/>
            <w:vAlign w:val="center"/>
          </w:tcPr>
          <w:p w14:paraId="0A68896E" w14:textId="7075F669" w:rsidR="00145CD5" w:rsidRDefault="00145CD5"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79%</w:t>
            </w:r>
          </w:p>
        </w:tc>
      </w:tr>
      <w:tr w:rsidR="00145CD5" w:rsidRPr="00A165EB" w14:paraId="651040B7" w14:textId="77777777" w:rsidTr="003E6609">
        <w:trPr>
          <w:trHeight w:val="432"/>
        </w:trPr>
        <w:tc>
          <w:tcPr>
            <w:tcW w:w="4627" w:type="dxa"/>
            <w:tcMar>
              <w:top w:w="0" w:type="dxa"/>
              <w:left w:w="108" w:type="dxa"/>
              <w:bottom w:w="0" w:type="dxa"/>
              <w:right w:w="108" w:type="dxa"/>
            </w:tcMar>
            <w:vAlign w:val="center"/>
          </w:tcPr>
          <w:p w14:paraId="44487F8D" w14:textId="7D95DACD" w:rsidR="00145CD5" w:rsidRDefault="00145CD5"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60 to 69</w:t>
            </w:r>
          </w:p>
        </w:tc>
        <w:tc>
          <w:tcPr>
            <w:tcW w:w="2755" w:type="dxa"/>
            <w:vAlign w:val="center"/>
          </w:tcPr>
          <w:p w14:paraId="2C521C31" w14:textId="34FBCBB0" w:rsidR="00145CD5" w:rsidRDefault="00145CD5"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79%</w:t>
            </w:r>
          </w:p>
        </w:tc>
      </w:tr>
      <w:tr w:rsidR="00145CD5" w:rsidRPr="00A165EB" w14:paraId="659D726E" w14:textId="77777777" w:rsidTr="003E6609">
        <w:trPr>
          <w:trHeight w:val="432"/>
        </w:trPr>
        <w:tc>
          <w:tcPr>
            <w:tcW w:w="4627" w:type="dxa"/>
            <w:tcMar>
              <w:top w:w="0" w:type="dxa"/>
              <w:left w:w="108" w:type="dxa"/>
              <w:bottom w:w="0" w:type="dxa"/>
              <w:right w:w="108" w:type="dxa"/>
            </w:tcMar>
            <w:vAlign w:val="center"/>
          </w:tcPr>
          <w:p w14:paraId="2E0C9314" w14:textId="2B367228" w:rsidR="00145CD5" w:rsidRDefault="00145CD5"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70 plus</w:t>
            </w:r>
          </w:p>
        </w:tc>
        <w:tc>
          <w:tcPr>
            <w:tcW w:w="2755" w:type="dxa"/>
            <w:vAlign w:val="center"/>
          </w:tcPr>
          <w:p w14:paraId="337333F8" w14:textId="47063A2D" w:rsidR="00145CD5" w:rsidRDefault="00145CD5"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81%</w:t>
            </w:r>
          </w:p>
        </w:tc>
      </w:tr>
    </w:tbl>
    <w:p w14:paraId="266BB0A8" w14:textId="77777777" w:rsidR="00C1477D" w:rsidRDefault="005A1E02" w:rsidP="005A1E02">
      <w:pPr>
        <w:rPr>
          <w:color w:val="282533"/>
        </w:rPr>
      </w:pPr>
      <w:r w:rsidRPr="00A165EB">
        <w:rPr>
          <w:color w:val="282533"/>
        </w:rPr>
        <w:t xml:space="preserve"> </w:t>
      </w:r>
    </w:p>
    <w:p w14:paraId="185CBAD1" w14:textId="77777777" w:rsidR="00C1477D" w:rsidRDefault="00C1477D" w:rsidP="005A1E02">
      <w:pPr>
        <w:rPr>
          <w:color w:val="282533"/>
        </w:rPr>
      </w:pPr>
    </w:p>
    <w:p w14:paraId="7ABD1906" w14:textId="77777777" w:rsidR="00145CD5" w:rsidRDefault="00145CD5" w:rsidP="005A1E02">
      <w:pPr>
        <w:rPr>
          <w:color w:val="282533"/>
        </w:rPr>
      </w:pPr>
    </w:p>
    <w:p w14:paraId="1D87CF64" w14:textId="77777777" w:rsidR="00145CD5" w:rsidRDefault="00145CD5" w:rsidP="005A1E02">
      <w:pPr>
        <w:rPr>
          <w:color w:val="282533"/>
        </w:rPr>
      </w:pPr>
    </w:p>
    <w:p w14:paraId="7460EDBD" w14:textId="77777777" w:rsidR="00145CD5" w:rsidRDefault="00145CD5" w:rsidP="005A1E02">
      <w:pPr>
        <w:rPr>
          <w:color w:val="282533"/>
        </w:rPr>
      </w:pPr>
    </w:p>
    <w:p w14:paraId="7B3E3C9A" w14:textId="77777777" w:rsidR="008A2CC9" w:rsidRDefault="008A2CC9" w:rsidP="008A2CC9">
      <w:pPr>
        <w:rPr>
          <w:color w:val="282533"/>
        </w:rPr>
      </w:pPr>
    </w:p>
    <w:p w14:paraId="3580F16E" w14:textId="799F9C5B" w:rsidR="008A2CC9" w:rsidRPr="008A2CC9" w:rsidRDefault="008A2CC9" w:rsidP="008A2CC9">
      <w:pPr>
        <w:rPr>
          <w:color w:val="282533"/>
        </w:rPr>
      </w:pPr>
      <w:r w:rsidRPr="008A2CC9">
        <w:rPr>
          <w:color w:val="282533"/>
        </w:rPr>
        <w:t xml:space="preserve">Qualitative discussions reveal that concern about cyber security threats is highly emotive and grounded in fear of loss or harm. Identity theft, account takeover and family safety (especially children) also dominate concerns for consumers. </w:t>
      </w:r>
    </w:p>
    <w:p w14:paraId="250F4ABD" w14:textId="2EBACF52" w:rsidR="005A1E02" w:rsidRDefault="008A2CC9" w:rsidP="008A2CC9">
      <w:pPr>
        <w:rPr>
          <w:rFonts w:asciiTheme="majorHAnsi" w:eastAsiaTheme="minorHAnsi" w:hAnsiTheme="majorHAnsi" w:cstheme="majorHAnsi"/>
          <w:szCs w:val="20"/>
          <w:highlight w:val="yellow"/>
        </w:rPr>
      </w:pPr>
      <w:r w:rsidRPr="008A2CC9">
        <w:rPr>
          <w:color w:val="282533"/>
        </w:rPr>
        <w:t>Additional concerns for small businesses include business disruption, reputational damage and responsibility for client data. Participants frequently cite high profile data breaches as catalysts for anxiety, often accompanied by uncertainty about appropriate responses.</w:t>
      </w:r>
    </w:p>
    <w:p w14:paraId="0A89C87F" w14:textId="215BDFBB" w:rsidR="003E6609" w:rsidRPr="003D0E27" w:rsidRDefault="00A869A8" w:rsidP="00F54076">
      <w:pPr>
        <w:widowControl w:val="0"/>
        <w:tabs>
          <w:tab w:val="left" w:pos="10757"/>
        </w:tabs>
        <w:autoSpaceDE w:val="0"/>
        <w:autoSpaceDN w:val="0"/>
        <w:spacing w:before="135" w:after="0" w:line="206" w:lineRule="auto"/>
        <w:ind w:right="163"/>
        <w:rPr>
          <w:color w:val="282533"/>
        </w:rPr>
      </w:pPr>
      <w:r w:rsidRPr="003D0E27">
        <w:rPr>
          <w:color w:val="282533"/>
        </w:rPr>
        <w:t xml:space="preserve">Participant quote: </w:t>
      </w:r>
      <w:r w:rsidR="00F54076" w:rsidRPr="003D0E27">
        <w:rPr>
          <w:color w:val="282533"/>
        </w:rPr>
        <w:t xml:space="preserve">“We had an email sent from a supplier who had been hacked. We ended up transferring $80k as it looked like a standard email. It was reported but nothing could be done. Human error. We’re very cautious </w:t>
      </w:r>
      <w:proofErr w:type="gramStart"/>
      <w:r w:rsidR="00F54076" w:rsidRPr="003D0E27">
        <w:rPr>
          <w:color w:val="282533"/>
        </w:rPr>
        <w:t>now.“</w:t>
      </w:r>
      <w:proofErr w:type="gramEnd"/>
      <w:r w:rsidR="00F54076" w:rsidRPr="003D0E27">
        <w:rPr>
          <w:color w:val="282533"/>
        </w:rPr>
        <w:t xml:space="preserve"> </w:t>
      </w:r>
      <w:r w:rsidRPr="003D0E27">
        <w:rPr>
          <w:color w:val="282533"/>
        </w:rPr>
        <w:t xml:space="preserve">– </w:t>
      </w:r>
      <w:r w:rsidR="00F54076" w:rsidRPr="003D0E27">
        <w:rPr>
          <w:color w:val="282533"/>
        </w:rPr>
        <w:t>Micro business, Melbourne, VIC, Retail</w:t>
      </w:r>
    </w:p>
    <w:p w14:paraId="4F54ADBE" w14:textId="2B8A1EA5" w:rsidR="00F54076" w:rsidRPr="003D0E27" w:rsidRDefault="00F54076" w:rsidP="00F54076">
      <w:pPr>
        <w:widowControl w:val="0"/>
        <w:tabs>
          <w:tab w:val="left" w:pos="10757"/>
        </w:tabs>
        <w:autoSpaceDE w:val="0"/>
        <w:autoSpaceDN w:val="0"/>
        <w:spacing w:before="135" w:after="0" w:line="206" w:lineRule="auto"/>
        <w:ind w:right="163"/>
        <w:rPr>
          <w:color w:val="282533"/>
        </w:rPr>
      </w:pPr>
      <w:r w:rsidRPr="003D0E27">
        <w:rPr>
          <w:color w:val="282533"/>
        </w:rPr>
        <w:t>Participant quote</w:t>
      </w:r>
      <w:r w:rsidR="00653378" w:rsidRPr="003D0E27">
        <w:rPr>
          <w:color w:val="282533"/>
        </w:rPr>
        <w:t>:</w:t>
      </w:r>
      <w:r w:rsidRPr="003D0E27">
        <w:rPr>
          <w:rFonts w:ascii="Gilroy Italic" w:eastAsiaTheme="minorHAnsi" w:hAnsi="Gilroy Italic" w:cs="Gilroy Italic"/>
          <w:color w:val="282532"/>
          <w:kern w:val="0"/>
          <w:sz w:val="16"/>
          <w:szCs w:val="16"/>
        </w:rPr>
        <w:t xml:space="preserve"> </w:t>
      </w:r>
      <w:r w:rsidRPr="003D0E27">
        <w:rPr>
          <w:color w:val="282533"/>
        </w:rPr>
        <w:t xml:space="preserve">“My biggest concern is waking up one day to an email that </w:t>
      </w:r>
      <w:proofErr w:type="gramStart"/>
      <w:r w:rsidRPr="003D0E27">
        <w:rPr>
          <w:color w:val="282533"/>
        </w:rPr>
        <w:t>says</w:t>
      </w:r>
      <w:proofErr w:type="gramEnd"/>
      <w:r w:rsidRPr="003D0E27">
        <w:rPr>
          <w:color w:val="282533"/>
        </w:rPr>
        <w:t xml:space="preserve"> ‘your account has been linked to new credit cards’.” – Female, 18-34, Regional VIC</w:t>
      </w:r>
    </w:p>
    <w:p w14:paraId="6A952706" w14:textId="77777777" w:rsidR="003E6609" w:rsidRPr="003D0E27" w:rsidRDefault="003E6609" w:rsidP="00653378">
      <w:pPr>
        <w:widowControl w:val="0"/>
        <w:tabs>
          <w:tab w:val="left" w:pos="10757"/>
        </w:tabs>
        <w:autoSpaceDE w:val="0"/>
        <w:autoSpaceDN w:val="0"/>
        <w:spacing w:before="135" w:after="0" w:line="206" w:lineRule="auto"/>
        <w:ind w:right="163"/>
        <w:rPr>
          <w:color w:val="282533"/>
        </w:rPr>
      </w:pPr>
    </w:p>
    <w:p w14:paraId="43260956" w14:textId="5608C62A" w:rsidR="00256DB1" w:rsidRPr="003E6609" w:rsidRDefault="00653378" w:rsidP="00653378">
      <w:pPr>
        <w:widowControl w:val="0"/>
        <w:tabs>
          <w:tab w:val="left" w:pos="10757"/>
        </w:tabs>
        <w:autoSpaceDE w:val="0"/>
        <w:autoSpaceDN w:val="0"/>
        <w:spacing w:before="135" w:after="0" w:line="206" w:lineRule="auto"/>
        <w:ind w:right="163"/>
        <w:rPr>
          <w:color w:val="282533"/>
        </w:rPr>
      </w:pPr>
      <w:r w:rsidRPr="003D0E27">
        <w:rPr>
          <w:color w:val="282533"/>
        </w:rPr>
        <w:lastRenderedPageBreak/>
        <w:t>Participant quote:</w:t>
      </w:r>
      <w:r w:rsidRPr="003D0E27">
        <w:rPr>
          <w:rFonts w:ascii="Gilroy Italic" w:eastAsiaTheme="minorHAnsi" w:hAnsi="Gilroy Italic" w:cs="Gilroy Italic"/>
          <w:color w:val="282532"/>
          <w:kern w:val="0"/>
          <w:sz w:val="16"/>
          <w:szCs w:val="16"/>
        </w:rPr>
        <w:t xml:space="preserve"> </w:t>
      </w:r>
      <w:r w:rsidRPr="003D0E27">
        <w:rPr>
          <w:color w:val="282533"/>
        </w:rPr>
        <w:t>“My information is insignificant compared to clients’. The consequence of our clients’ sensitive information being accessed to us as a business is massive.” – Micro business, Reginal NSW, Digital services</w:t>
      </w:r>
      <w:r w:rsidR="003E6609">
        <w:rPr>
          <w:color w:val="282533"/>
        </w:rPr>
        <w:br/>
      </w:r>
      <w:r w:rsidR="00D02C9B">
        <w:rPr>
          <w:b/>
          <w:bCs/>
          <w:sz w:val="28"/>
          <w:szCs w:val="36"/>
        </w:rPr>
        <w:br/>
      </w:r>
      <w:r w:rsidR="00256DB1" w:rsidRPr="002321EF">
        <w:rPr>
          <w:b/>
          <w:sz w:val="32"/>
          <w:szCs w:val="32"/>
        </w:rPr>
        <w:t>Almost one-in-five Australians report financial loss due to scams</w:t>
      </w:r>
      <w:r w:rsidR="00256DB1" w:rsidRPr="00256DB1">
        <w:rPr>
          <w:b/>
          <w:bCs/>
          <w:sz w:val="28"/>
          <w:szCs w:val="36"/>
        </w:rPr>
        <w:t xml:space="preserve"> </w:t>
      </w:r>
    </w:p>
    <w:p w14:paraId="1F2FA76E" w14:textId="2E5036C0" w:rsidR="005D1688" w:rsidRDefault="005D1688" w:rsidP="00653378">
      <w:pPr>
        <w:widowControl w:val="0"/>
        <w:tabs>
          <w:tab w:val="left" w:pos="10757"/>
        </w:tabs>
        <w:autoSpaceDE w:val="0"/>
        <w:autoSpaceDN w:val="0"/>
        <w:spacing w:before="135" w:after="0" w:line="206" w:lineRule="auto"/>
        <w:ind w:right="163"/>
        <w:rPr>
          <w:szCs w:val="20"/>
        </w:rPr>
      </w:pPr>
      <w:r w:rsidRPr="005D1688">
        <w:rPr>
          <w:szCs w:val="20"/>
        </w:rPr>
        <w:t>Consumer fears of financial loss related to cyber security are not unfounded. Almost one-in-five Australian consumers report having lost money due to online scams last year. The true number may be higher, given the potential reluctance to admit these experiences, even in an anonymous survey.</w:t>
      </w:r>
    </w:p>
    <w:p w14:paraId="26D685D8" w14:textId="5952352E" w:rsidR="005D1688" w:rsidRPr="00D02C9B" w:rsidRDefault="005D1688" w:rsidP="00653378">
      <w:pPr>
        <w:widowControl w:val="0"/>
        <w:tabs>
          <w:tab w:val="left" w:pos="10757"/>
        </w:tabs>
        <w:autoSpaceDE w:val="0"/>
        <w:autoSpaceDN w:val="0"/>
        <w:spacing w:before="135" w:after="0" w:line="206" w:lineRule="auto"/>
        <w:ind w:right="163"/>
        <w:rPr>
          <w:szCs w:val="20"/>
        </w:rPr>
      </w:pPr>
      <w:proofErr w:type="spellStart"/>
      <w:r>
        <w:rPr>
          <w:b/>
          <w:bCs/>
          <w:szCs w:val="20"/>
        </w:rPr>
        <w:t>Cyber crimes</w:t>
      </w:r>
      <w:proofErr w:type="spellEnd"/>
      <w:r>
        <w:rPr>
          <w:b/>
          <w:bCs/>
          <w:szCs w:val="20"/>
        </w:rPr>
        <w:t xml:space="preserve"> experienced in the past year (% Consumers):</w:t>
      </w:r>
    </w:p>
    <w:p w14:paraId="4092AED7" w14:textId="1E13C445" w:rsidR="005D1688" w:rsidRDefault="005D1688" w:rsidP="005D1688">
      <w:pPr>
        <w:pStyle w:val="ListParagraph"/>
        <w:widowControl w:val="0"/>
        <w:numPr>
          <w:ilvl w:val="0"/>
          <w:numId w:val="31"/>
        </w:numPr>
        <w:tabs>
          <w:tab w:val="left" w:pos="10757"/>
        </w:tabs>
        <w:autoSpaceDE w:val="0"/>
        <w:autoSpaceDN w:val="0"/>
        <w:spacing w:before="135" w:after="0" w:line="206" w:lineRule="auto"/>
        <w:ind w:right="163"/>
        <w:rPr>
          <w:szCs w:val="20"/>
        </w:rPr>
      </w:pPr>
      <w:r w:rsidRPr="00D02C9B">
        <w:rPr>
          <w:szCs w:val="20"/>
        </w:rPr>
        <w:t xml:space="preserve">12% </w:t>
      </w:r>
      <w:r w:rsidR="00D02C9B">
        <w:rPr>
          <w:szCs w:val="20"/>
        </w:rPr>
        <w:t>lost money to a financial scam</w:t>
      </w:r>
    </w:p>
    <w:p w14:paraId="4FFB833E" w14:textId="33A0E714" w:rsidR="00D02C9B" w:rsidRDefault="00D02C9B" w:rsidP="005D1688">
      <w:pPr>
        <w:pStyle w:val="ListParagraph"/>
        <w:widowControl w:val="0"/>
        <w:numPr>
          <w:ilvl w:val="0"/>
          <w:numId w:val="31"/>
        </w:numPr>
        <w:tabs>
          <w:tab w:val="left" w:pos="10757"/>
        </w:tabs>
        <w:autoSpaceDE w:val="0"/>
        <w:autoSpaceDN w:val="0"/>
        <w:spacing w:before="135" w:after="0" w:line="206" w:lineRule="auto"/>
        <w:ind w:right="163"/>
        <w:rPr>
          <w:szCs w:val="20"/>
        </w:rPr>
      </w:pPr>
      <w:r>
        <w:rPr>
          <w:szCs w:val="20"/>
        </w:rPr>
        <w:t>10% purchased items from a fake online store</w:t>
      </w:r>
    </w:p>
    <w:p w14:paraId="7633F9A0" w14:textId="48B9DF73" w:rsidR="00D02C9B" w:rsidRDefault="00D02C9B" w:rsidP="005D1688">
      <w:pPr>
        <w:pStyle w:val="ListParagraph"/>
        <w:widowControl w:val="0"/>
        <w:numPr>
          <w:ilvl w:val="0"/>
          <w:numId w:val="31"/>
        </w:numPr>
        <w:tabs>
          <w:tab w:val="left" w:pos="10757"/>
        </w:tabs>
        <w:autoSpaceDE w:val="0"/>
        <w:autoSpaceDN w:val="0"/>
        <w:spacing w:before="135" w:after="0" w:line="206" w:lineRule="auto"/>
        <w:ind w:right="163"/>
        <w:rPr>
          <w:szCs w:val="20"/>
        </w:rPr>
      </w:pPr>
      <w:r>
        <w:rPr>
          <w:szCs w:val="20"/>
        </w:rPr>
        <w:t>4% were victims of a romance scam</w:t>
      </w:r>
    </w:p>
    <w:p w14:paraId="3A8C2371" w14:textId="77777777" w:rsidR="00D02C9B" w:rsidRDefault="00D02C9B" w:rsidP="00D02C9B">
      <w:pPr>
        <w:pStyle w:val="ListParagraph"/>
        <w:widowControl w:val="0"/>
        <w:numPr>
          <w:ilvl w:val="0"/>
          <w:numId w:val="31"/>
        </w:numPr>
        <w:tabs>
          <w:tab w:val="left" w:pos="10757"/>
        </w:tabs>
        <w:autoSpaceDE w:val="0"/>
        <w:autoSpaceDN w:val="0"/>
        <w:spacing w:before="135" w:after="0" w:line="206" w:lineRule="auto"/>
        <w:ind w:right="163"/>
        <w:rPr>
          <w:szCs w:val="20"/>
        </w:rPr>
      </w:pPr>
      <w:r>
        <w:rPr>
          <w:szCs w:val="20"/>
        </w:rPr>
        <w:t xml:space="preserve">Overall, 19% lost money due to </w:t>
      </w:r>
      <w:r>
        <w:rPr>
          <w:b/>
          <w:bCs/>
          <w:szCs w:val="20"/>
        </w:rPr>
        <w:t xml:space="preserve">any </w:t>
      </w:r>
      <w:r>
        <w:rPr>
          <w:szCs w:val="20"/>
        </w:rPr>
        <w:t>online scam</w:t>
      </w:r>
    </w:p>
    <w:p w14:paraId="4449B207" w14:textId="77777777" w:rsidR="00143C52" w:rsidRPr="002321EF" w:rsidRDefault="00B275DC" w:rsidP="00B275DC">
      <w:pPr>
        <w:widowControl w:val="0"/>
        <w:tabs>
          <w:tab w:val="left" w:pos="10757"/>
        </w:tabs>
        <w:autoSpaceDE w:val="0"/>
        <w:autoSpaceDN w:val="0"/>
        <w:spacing w:before="135" w:after="0" w:line="206" w:lineRule="auto"/>
        <w:ind w:right="163"/>
        <w:rPr>
          <w:sz w:val="32"/>
          <w:szCs w:val="32"/>
        </w:rPr>
      </w:pPr>
      <w:r>
        <w:rPr>
          <w:b/>
          <w:bCs/>
          <w:sz w:val="28"/>
          <w:szCs w:val="36"/>
        </w:rPr>
        <w:br/>
      </w:r>
      <w:r w:rsidRPr="00B275DC">
        <w:rPr>
          <w:b/>
          <w:sz w:val="32"/>
          <w:szCs w:val="32"/>
        </w:rPr>
        <w:t>Experiencing scam losses can improve security behaviour but may reduce online engagement</w:t>
      </w:r>
    </w:p>
    <w:p w14:paraId="1937200A" w14:textId="10D17E7C" w:rsidR="00143C52" w:rsidRDefault="00B275DC" w:rsidP="00B275DC">
      <w:pPr>
        <w:widowControl w:val="0"/>
        <w:tabs>
          <w:tab w:val="left" w:pos="10757"/>
        </w:tabs>
        <w:autoSpaceDE w:val="0"/>
        <w:autoSpaceDN w:val="0"/>
        <w:spacing w:before="135" w:after="0" w:line="206" w:lineRule="auto"/>
        <w:ind w:right="163"/>
        <w:rPr>
          <w:szCs w:val="20"/>
        </w:rPr>
      </w:pPr>
      <w:r w:rsidRPr="00B275DC">
        <w:rPr>
          <w:szCs w:val="20"/>
        </w:rPr>
        <w:t>Fear of financial loss can act as a powerful trigger to improve online security awareness and behaviour. However, heightened concern following an online scam can also lead to changes that undermine the value of the internet to those affected.</w:t>
      </w:r>
    </w:p>
    <w:p w14:paraId="72D4E756" w14:textId="77777777" w:rsidR="00B275DC" w:rsidRPr="00B275DC" w:rsidRDefault="00B275DC" w:rsidP="00B275DC">
      <w:pPr>
        <w:widowControl w:val="0"/>
        <w:tabs>
          <w:tab w:val="left" w:pos="10757"/>
        </w:tabs>
        <w:autoSpaceDE w:val="0"/>
        <w:autoSpaceDN w:val="0"/>
        <w:spacing w:before="135" w:after="0" w:line="206" w:lineRule="auto"/>
        <w:ind w:right="163"/>
        <w:rPr>
          <w:szCs w:val="20"/>
        </w:rPr>
      </w:pPr>
      <w:r w:rsidRPr="00B275DC">
        <w:rPr>
          <w:szCs w:val="20"/>
        </w:rPr>
        <w:t>People who experienced financial loss due to an online scam are significantly more likely to:</w:t>
      </w:r>
    </w:p>
    <w:p w14:paraId="6CBBC7EC" w14:textId="77777777" w:rsidR="00B275DC" w:rsidRPr="00B275DC" w:rsidRDefault="00B275DC" w:rsidP="00B275DC">
      <w:pPr>
        <w:pStyle w:val="ListParagraph"/>
        <w:widowControl w:val="0"/>
        <w:numPr>
          <w:ilvl w:val="0"/>
          <w:numId w:val="34"/>
        </w:numPr>
        <w:tabs>
          <w:tab w:val="left" w:pos="10757"/>
        </w:tabs>
        <w:autoSpaceDE w:val="0"/>
        <w:autoSpaceDN w:val="0"/>
        <w:spacing w:before="135" w:after="0" w:line="206" w:lineRule="auto"/>
        <w:ind w:right="163"/>
        <w:rPr>
          <w:szCs w:val="20"/>
        </w:rPr>
      </w:pPr>
      <w:r w:rsidRPr="00B275DC">
        <w:rPr>
          <w:szCs w:val="20"/>
        </w:rPr>
        <w:t>Feel very or quite concerned about online security overall (64% vs 52%)</w:t>
      </w:r>
    </w:p>
    <w:p w14:paraId="7AF1A856" w14:textId="77777777" w:rsidR="00B275DC" w:rsidRPr="00B275DC" w:rsidRDefault="00B275DC" w:rsidP="00B275DC">
      <w:pPr>
        <w:pStyle w:val="ListParagraph"/>
        <w:widowControl w:val="0"/>
        <w:numPr>
          <w:ilvl w:val="0"/>
          <w:numId w:val="34"/>
        </w:numPr>
        <w:tabs>
          <w:tab w:val="left" w:pos="10757"/>
        </w:tabs>
        <w:autoSpaceDE w:val="0"/>
        <w:autoSpaceDN w:val="0"/>
        <w:spacing w:before="135" w:after="0" w:line="206" w:lineRule="auto"/>
        <w:ind w:right="163"/>
        <w:rPr>
          <w:szCs w:val="20"/>
        </w:rPr>
      </w:pPr>
      <w:r w:rsidRPr="00B275DC">
        <w:rPr>
          <w:szCs w:val="20"/>
        </w:rPr>
        <w:t>Know where to report a data breach (55% vs 49%)</w:t>
      </w:r>
    </w:p>
    <w:p w14:paraId="23D3D1F9" w14:textId="77777777" w:rsidR="00B275DC" w:rsidRPr="00B275DC" w:rsidRDefault="00B275DC" w:rsidP="00B275DC">
      <w:pPr>
        <w:pStyle w:val="ListParagraph"/>
        <w:widowControl w:val="0"/>
        <w:numPr>
          <w:ilvl w:val="0"/>
          <w:numId w:val="34"/>
        </w:numPr>
        <w:tabs>
          <w:tab w:val="left" w:pos="10757"/>
        </w:tabs>
        <w:autoSpaceDE w:val="0"/>
        <w:autoSpaceDN w:val="0"/>
        <w:spacing w:before="135" w:after="0" w:line="206" w:lineRule="auto"/>
        <w:ind w:right="163"/>
        <w:rPr>
          <w:szCs w:val="20"/>
        </w:rPr>
      </w:pPr>
      <w:r w:rsidRPr="00B275DC">
        <w:rPr>
          <w:szCs w:val="20"/>
        </w:rPr>
        <w:t>Delete or deactivate accounts no longer in use (33% vs 24%)</w:t>
      </w:r>
    </w:p>
    <w:p w14:paraId="102AF223" w14:textId="77777777" w:rsidR="00B275DC" w:rsidRPr="00B275DC" w:rsidRDefault="00B275DC" w:rsidP="00B275DC">
      <w:pPr>
        <w:pStyle w:val="ListParagraph"/>
        <w:widowControl w:val="0"/>
        <w:numPr>
          <w:ilvl w:val="0"/>
          <w:numId w:val="34"/>
        </w:numPr>
        <w:tabs>
          <w:tab w:val="left" w:pos="10757"/>
        </w:tabs>
        <w:autoSpaceDE w:val="0"/>
        <w:autoSpaceDN w:val="0"/>
        <w:spacing w:before="135" w:after="0" w:line="206" w:lineRule="auto"/>
        <w:ind w:right="163"/>
        <w:rPr>
          <w:szCs w:val="20"/>
        </w:rPr>
      </w:pPr>
      <w:r w:rsidRPr="00B275DC">
        <w:rPr>
          <w:szCs w:val="20"/>
        </w:rPr>
        <w:t>Enable ransomware protection on devices (14% vs 9%)</w:t>
      </w:r>
    </w:p>
    <w:p w14:paraId="5A97D06D" w14:textId="77777777" w:rsidR="00B275DC" w:rsidRPr="00B275DC" w:rsidRDefault="00B275DC" w:rsidP="00B275DC">
      <w:pPr>
        <w:pStyle w:val="ListParagraph"/>
        <w:widowControl w:val="0"/>
        <w:numPr>
          <w:ilvl w:val="0"/>
          <w:numId w:val="34"/>
        </w:numPr>
        <w:tabs>
          <w:tab w:val="left" w:pos="10757"/>
        </w:tabs>
        <w:autoSpaceDE w:val="0"/>
        <w:autoSpaceDN w:val="0"/>
        <w:spacing w:before="135" w:after="0" w:line="206" w:lineRule="auto"/>
        <w:ind w:right="163"/>
        <w:rPr>
          <w:szCs w:val="20"/>
        </w:rPr>
      </w:pPr>
      <w:r w:rsidRPr="00B275DC">
        <w:rPr>
          <w:szCs w:val="20"/>
        </w:rPr>
        <w:t>Use a paid password manager (16% vs 8%)</w:t>
      </w:r>
    </w:p>
    <w:p w14:paraId="0D23C9C8" w14:textId="77777777" w:rsidR="00B275DC" w:rsidRPr="00B275DC" w:rsidRDefault="00B275DC" w:rsidP="00B275DC">
      <w:pPr>
        <w:pStyle w:val="ListParagraph"/>
        <w:widowControl w:val="0"/>
        <w:numPr>
          <w:ilvl w:val="0"/>
          <w:numId w:val="34"/>
        </w:numPr>
        <w:tabs>
          <w:tab w:val="left" w:pos="10757"/>
        </w:tabs>
        <w:autoSpaceDE w:val="0"/>
        <w:autoSpaceDN w:val="0"/>
        <w:spacing w:before="135" w:after="0" w:line="206" w:lineRule="auto"/>
        <w:ind w:right="163"/>
        <w:rPr>
          <w:szCs w:val="20"/>
        </w:rPr>
      </w:pPr>
      <w:r w:rsidRPr="00B275DC">
        <w:rPr>
          <w:szCs w:val="20"/>
        </w:rPr>
        <w:t>Avoid online activities, most notably buying products online (19% vs 11%), online banking (16% vs 11%), and accessing government services online (11% vs 5%).</w:t>
      </w:r>
    </w:p>
    <w:p w14:paraId="187B7C15" w14:textId="3100AB83" w:rsidR="00D02C9B" w:rsidRPr="00B275DC" w:rsidRDefault="00D02C9B" w:rsidP="00B275DC">
      <w:pPr>
        <w:widowControl w:val="0"/>
        <w:tabs>
          <w:tab w:val="left" w:pos="10757"/>
        </w:tabs>
        <w:autoSpaceDE w:val="0"/>
        <w:autoSpaceDN w:val="0"/>
        <w:spacing w:before="135" w:after="0" w:line="206" w:lineRule="auto"/>
        <w:ind w:right="163"/>
        <w:rPr>
          <w:szCs w:val="20"/>
        </w:rPr>
      </w:pPr>
    </w:p>
    <w:p w14:paraId="3F2E3525" w14:textId="77777777" w:rsidR="00143C52" w:rsidRPr="002321EF" w:rsidRDefault="00143C52" w:rsidP="00143C52">
      <w:pPr>
        <w:widowControl w:val="0"/>
        <w:tabs>
          <w:tab w:val="left" w:pos="10757"/>
        </w:tabs>
        <w:autoSpaceDE w:val="0"/>
        <w:autoSpaceDN w:val="0"/>
        <w:spacing w:before="135" w:after="0" w:line="206" w:lineRule="auto"/>
        <w:ind w:right="163"/>
        <w:rPr>
          <w:b/>
          <w:sz w:val="32"/>
          <w:szCs w:val="32"/>
        </w:rPr>
      </w:pPr>
      <w:r w:rsidRPr="002321EF">
        <w:rPr>
          <w:b/>
          <w:sz w:val="32"/>
          <w:szCs w:val="32"/>
        </w:rPr>
        <w:t>Response to online security incidents is limited</w:t>
      </w:r>
    </w:p>
    <w:p w14:paraId="280A29B0" w14:textId="77777777" w:rsidR="00AC69F4" w:rsidRPr="00AC69F4" w:rsidRDefault="00AC69F4" w:rsidP="00AC69F4">
      <w:pPr>
        <w:widowControl w:val="0"/>
        <w:tabs>
          <w:tab w:val="left" w:pos="10757"/>
        </w:tabs>
        <w:autoSpaceDE w:val="0"/>
        <w:autoSpaceDN w:val="0"/>
        <w:spacing w:before="135" w:after="0" w:line="206" w:lineRule="auto"/>
        <w:ind w:right="163"/>
        <w:rPr>
          <w:szCs w:val="20"/>
        </w:rPr>
      </w:pPr>
      <w:r w:rsidRPr="00AC69F4">
        <w:rPr>
          <w:szCs w:val="20"/>
        </w:rPr>
        <w:t>The actions taken following an online security breach vary according to the nature and severity of the incident. Most focus on immediate, practical responses such as changing passwords or cancelling affected accounts. More serious incidents, particularly those involving financial loss, prompt stronger escalation (for example, contacting banks and reporting to authorities).</w:t>
      </w:r>
    </w:p>
    <w:p w14:paraId="1F381DA5" w14:textId="28EE1929" w:rsidR="00D02C9B" w:rsidRDefault="00AC69F4" w:rsidP="00AC69F4">
      <w:pPr>
        <w:widowControl w:val="0"/>
        <w:tabs>
          <w:tab w:val="left" w:pos="10757"/>
        </w:tabs>
        <w:autoSpaceDE w:val="0"/>
        <w:autoSpaceDN w:val="0"/>
        <w:spacing w:before="135" w:after="0" w:line="206" w:lineRule="auto"/>
        <w:ind w:right="163"/>
        <w:rPr>
          <w:szCs w:val="20"/>
        </w:rPr>
      </w:pPr>
      <w:r w:rsidRPr="00AC69F4">
        <w:rPr>
          <w:szCs w:val="20"/>
        </w:rPr>
        <w:t>Yet many Australians are not taking appropriate follow-up action when cybercrime occurs.</w:t>
      </w:r>
    </w:p>
    <w:p w14:paraId="209BCCC4" w14:textId="5DD62479" w:rsidR="00AC69F4" w:rsidRDefault="00AC69F4" w:rsidP="00AC69F4">
      <w:pPr>
        <w:pStyle w:val="ListParagraph"/>
        <w:widowControl w:val="0"/>
        <w:numPr>
          <w:ilvl w:val="0"/>
          <w:numId w:val="35"/>
        </w:numPr>
        <w:tabs>
          <w:tab w:val="left" w:pos="10757"/>
        </w:tabs>
        <w:autoSpaceDE w:val="0"/>
        <w:autoSpaceDN w:val="0"/>
        <w:spacing w:before="135" w:after="0" w:line="206" w:lineRule="auto"/>
        <w:ind w:right="163"/>
        <w:rPr>
          <w:szCs w:val="20"/>
        </w:rPr>
      </w:pPr>
      <w:r>
        <w:rPr>
          <w:szCs w:val="20"/>
        </w:rPr>
        <w:t>Only 47% of those who received a notification that their password was contained in a data leak changed the impacted password</w:t>
      </w:r>
    </w:p>
    <w:p w14:paraId="7B708537" w14:textId="77777777" w:rsidR="00C12320" w:rsidRPr="00C12320" w:rsidRDefault="00C12320" w:rsidP="00C12320">
      <w:pPr>
        <w:widowControl w:val="0"/>
        <w:tabs>
          <w:tab w:val="left" w:pos="10757"/>
        </w:tabs>
        <w:autoSpaceDE w:val="0"/>
        <w:autoSpaceDN w:val="0"/>
        <w:spacing w:before="135" w:after="0" w:line="206" w:lineRule="auto"/>
        <w:ind w:right="163"/>
        <w:rPr>
          <w:szCs w:val="20"/>
        </w:rPr>
      </w:pPr>
      <w:r w:rsidRPr="00C12320">
        <w:rPr>
          <w:szCs w:val="20"/>
        </w:rPr>
        <w:t>Among those who experienced financial loss due to an online scam, 56% contacted their bank. However:</w:t>
      </w:r>
    </w:p>
    <w:p w14:paraId="26B3933B" w14:textId="77777777" w:rsidR="00C12320" w:rsidRPr="00C12320" w:rsidRDefault="00C12320" w:rsidP="00C12320">
      <w:pPr>
        <w:pStyle w:val="ListParagraph"/>
        <w:widowControl w:val="0"/>
        <w:numPr>
          <w:ilvl w:val="0"/>
          <w:numId w:val="35"/>
        </w:numPr>
        <w:tabs>
          <w:tab w:val="left" w:pos="10757"/>
        </w:tabs>
        <w:autoSpaceDE w:val="0"/>
        <w:autoSpaceDN w:val="0"/>
        <w:spacing w:before="135" w:after="0" w:line="206" w:lineRule="auto"/>
        <w:ind w:right="163"/>
        <w:rPr>
          <w:szCs w:val="20"/>
        </w:rPr>
      </w:pPr>
      <w:r w:rsidRPr="00C12320">
        <w:rPr>
          <w:szCs w:val="20"/>
        </w:rPr>
        <w:lastRenderedPageBreak/>
        <w:t>Only 16% contacted the police</w:t>
      </w:r>
    </w:p>
    <w:p w14:paraId="522408D6" w14:textId="77777777" w:rsidR="00C12320" w:rsidRPr="00C12320" w:rsidRDefault="00C12320" w:rsidP="00C12320">
      <w:pPr>
        <w:pStyle w:val="ListParagraph"/>
        <w:widowControl w:val="0"/>
        <w:numPr>
          <w:ilvl w:val="0"/>
          <w:numId w:val="35"/>
        </w:numPr>
        <w:tabs>
          <w:tab w:val="left" w:pos="10757"/>
        </w:tabs>
        <w:autoSpaceDE w:val="0"/>
        <w:autoSpaceDN w:val="0"/>
        <w:spacing w:before="135" w:after="0" w:line="206" w:lineRule="auto"/>
        <w:ind w:right="163"/>
        <w:rPr>
          <w:szCs w:val="20"/>
        </w:rPr>
      </w:pPr>
      <w:r w:rsidRPr="00C12320">
        <w:rPr>
          <w:szCs w:val="20"/>
        </w:rPr>
        <w:t>Only 18% reported the incident to cyber.gov.au</w:t>
      </w:r>
    </w:p>
    <w:p w14:paraId="4B73E1BE" w14:textId="77777777" w:rsidR="00C12320" w:rsidRPr="00C12320" w:rsidRDefault="00C12320" w:rsidP="00C12320">
      <w:pPr>
        <w:pStyle w:val="ListParagraph"/>
        <w:widowControl w:val="0"/>
        <w:numPr>
          <w:ilvl w:val="0"/>
          <w:numId w:val="35"/>
        </w:numPr>
        <w:tabs>
          <w:tab w:val="left" w:pos="10757"/>
        </w:tabs>
        <w:autoSpaceDE w:val="0"/>
        <w:autoSpaceDN w:val="0"/>
        <w:spacing w:before="135" w:after="0" w:line="206" w:lineRule="auto"/>
        <w:ind w:right="163"/>
        <w:rPr>
          <w:szCs w:val="20"/>
        </w:rPr>
      </w:pPr>
      <w:r w:rsidRPr="00C12320">
        <w:rPr>
          <w:szCs w:val="20"/>
        </w:rPr>
        <w:t>Only 18% upgraded security settings on their device.</w:t>
      </w:r>
    </w:p>
    <w:p w14:paraId="348C66EF" w14:textId="4621DB33" w:rsidR="00AC69F4" w:rsidRDefault="00C12320" w:rsidP="00C12320">
      <w:pPr>
        <w:widowControl w:val="0"/>
        <w:tabs>
          <w:tab w:val="left" w:pos="10757"/>
        </w:tabs>
        <w:autoSpaceDE w:val="0"/>
        <w:autoSpaceDN w:val="0"/>
        <w:spacing w:before="135" w:after="0" w:line="206" w:lineRule="auto"/>
        <w:ind w:right="163"/>
        <w:rPr>
          <w:szCs w:val="20"/>
        </w:rPr>
      </w:pPr>
      <w:r w:rsidRPr="00C12320">
        <w:rPr>
          <w:szCs w:val="20"/>
        </w:rPr>
        <w:t>These figures indicate a lack of awareness of what actions to take and who to report to in the event of a cybercrime. Indeed, confidence in knowing where to report a data security breach remains limited among both consumers and small businesses.</w:t>
      </w:r>
    </w:p>
    <w:p w14:paraId="37406D8B" w14:textId="15C179AC" w:rsidR="00C12320" w:rsidRPr="00A165EB" w:rsidRDefault="00C12320" w:rsidP="00C12320">
      <w:pPr>
        <w:rPr>
          <w:rFonts w:asciiTheme="majorHAnsi" w:eastAsiaTheme="minorHAnsi" w:hAnsiTheme="majorHAnsi" w:cstheme="majorHAnsi"/>
          <w:b/>
          <w:bCs/>
        </w:rPr>
      </w:pPr>
      <w:r>
        <w:rPr>
          <w:rFonts w:asciiTheme="majorHAnsi" w:eastAsiaTheme="minorHAnsi" w:hAnsiTheme="majorHAnsi" w:cstheme="majorHAnsi"/>
          <w:b/>
          <w:bCs/>
        </w:rPr>
        <w:br/>
      </w:r>
      <w:r w:rsidRPr="00A165EB">
        <w:rPr>
          <w:rFonts w:asciiTheme="majorHAnsi" w:eastAsiaTheme="minorHAnsi" w:hAnsiTheme="majorHAnsi" w:cstheme="majorHAnsi"/>
          <w:b/>
          <w:bCs/>
        </w:rPr>
        <w:t xml:space="preserve">Table – </w:t>
      </w:r>
      <w:r>
        <w:rPr>
          <w:rFonts w:asciiTheme="majorHAnsi" w:eastAsiaTheme="minorHAnsi" w:hAnsiTheme="majorHAnsi" w:cstheme="majorHAnsi"/>
          <w:b/>
          <w:bCs/>
        </w:rPr>
        <w:t xml:space="preserve">How confident are you that you know where to report a data security breach </w:t>
      </w:r>
      <w:r w:rsidRPr="00A165EB">
        <w:rPr>
          <w:rFonts w:asciiTheme="majorHAnsi" w:eastAsiaTheme="minorHAnsi" w:hAnsiTheme="majorHAnsi" w:cstheme="majorHAnsi"/>
          <w:b/>
          <w:bCs/>
        </w:rPr>
        <w:t xml:space="preserve">(% </w:t>
      </w:r>
      <w:r>
        <w:rPr>
          <w:rFonts w:asciiTheme="majorHAnsi" w:eastAsiaTheme="minorHAnsi" w:hAnsiTheme="majorHAnsi" w:cstheme="majorHAnsi"/>
          <w:b/>
          <w:bCs/>
        </w:rPr>
        <w:t>Very or somewhat confident)</w:t>
      </w:r>
    </w:p>
    <w:tbl>
      <w:tblPr>
        <w:tblpPr w:leftFromText="180" w:rightFromText="180" w:vertAnchor="text" w:horzAnchor="margin" w:tblpY="101"/>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1129"/>
        <w:gridCol w:w="1129"/>
        <w:gridCol w:w="1129"/>
      </w:tblGrid>
      <w:tr w:rsidR="00C12320" w:rsidRPr="00A165EB" w14:paraId="23AFF0D2" w14:textId="77777777" w:rsidTr="00DE0D39">
        <w:trPr>
          <w:trHeight w:val="340"/>
        </w:trPr>
        <w:tc>
          <w:tcPr>
            <w:tcW w:w="5649" w:type="dxa"/>
            <w:shd w:val="clear" w:color="auto" w:fill="F6E3B4" w:themeFill="accent4" w:themeFillTint="99"/>
            <w:tcMar>
              <w:top w:w="0" w:type="dxa"/>
              <w:left w:w="108" w:type="dxa"/>
              <w:bottom w:w="0" w:type="dxa"/>
              <w:right w:w="108" w:type="dxa"/>
            </w:tcMar>
            <w:vAlign w:val="center"/>
            <w:hideMark/>
          </w:tcPr>
          <w:p w14:paraId="3DB7423E" w14:textId="77777777" w:rsidR="00C12320" w:rsidRPr="00A165EB" w:rsidRDefault="00C12320" w:rsidP="00DE0D39">
            <w:pPr>
              <w:spacing w:after="120"/>
              <w:rPr>
                <w:rFonts w:asciiTheme="majorHAnsi" w:hAnsiTheme="majorHAnsi" w:cstheme="majorHAnsi"/>
                <w:kern w:val="0"/>
                <w:sz w:val="16"/>
                <w:szCs w:val="16"/>
                <w:lang w:eastAsia="zh-CN" w:bidi="th-TH"/>
                <w14:ligatures w14:val="none"/>
              </w:rPr>
            </w:pPr>
          </w:p>
        </w:tc>
        <w:tc>
          <w:tcPr>
            <w:tcW w:w="1129" w:type="dxa"/>
            <w:shd w:val="clear" w:color="auto" w:fill="F6E3B4" w:themeFill="accent4" w:themeFillTint="99"/>
            <w:vAlign w:val="center"/>
          </w:tcPr>
          <w:p w14:paraId="3A7508B5" w14:textId="77777777" w:rsidR="00C12320" w:rsidRPr="00A165EB" w:rsidRDefault="00C12320"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2024</w:t>
            </w:r>
          </w:p>
        </w:tc>
        <w:tc>
          <w:tcPr>
            <w:tcW w:w="1129" w:type="dxa"/>
            <w:shd w:val="clear" w:color="auto" w:fill="F6E3B4" w:themeFill="accent4" w:themeFillTint="99"/>
            <w:vAlign w:val="center"/>
          </w:tcPr>
          <w:p w14:paraId="36DBECD5" w14:textId="77777777" w:rsidR="00C12320" w:rsidRPr="00A165EB" w:rsidRDefault="00C12320"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2025</w:t>
            </w:r>
          </w:p>
        </w:tc>
        <w:tc>
          <w:tcPr>
            <w:tcW w:w="1129" w:type="dxa"/>
            <w:shd w:val="clear" w:color="auto" w:fill="F6E3B4" w:themeFill="accent4" w:themeFillTint="99"/>
            <w:vAlign w:val="center"/>
          </w:tcPr>
          <w:p w14:paraId="2E19827E" w14:textId="77777777" w:rsidR="00C12320" w:rsidRPr="00A165EB" w:rsidRDefault="00C12320" w:rsidP="00DE0D39">
            <w:pPr>
              <w:spacing w:after="120"/>
              <w:jc w:val="center"/>
              <w:rPr>
                <w:rFonts w:asciiTheme="majorHAnsi" w:hAnsiTheme="majorHAnsi" w:cstheme="majorHAnsi"/>
                <w:b/>
                <w:bCs/>
                <w:kern w:val="0"/>
                <w:sz w:val="16"/>
                <w:szCs w:val="16"/>
                <w:lang w:eastAsia="zh-CN" w:bidi="th-TH"/>
                <w14:ligatures w14:val="none"/>
              </w:rPr>
            </w:pPr>
            <w:r w:rsidRPr="00A165EB">
              <w:rPr>
                <w:rFonts w:asciiTheme="majorHAnsi" w:hAnsiTheme="majorHAnsi" w:cstheme="majorHAnsi"/>
                <w:b/>
                <w:bCs/>
                <w:kern w:val="0"/>
                <w:sz w:val="16"/>
                <w:szCs w:val="16"/>
                <w:lang w:eastAsia="zh-CN" w:bidi="th-TH"/>
                <w14:ligatures w14:val="none"/>
              </w:rPr>
              <w:t>2026</w:t>
            </w:r>
          </w:p>
        </w:tc>
      </w:tr>
      <w:tr w:rsidR="00C12320" w:rsidRPr="00A165EB" w14:paraId="53C70058" w14:textId="77777777" w:rsidTr="00DE0D39">
        <w:trPr>
          <w:trHeight w:val="397"/>
        </w:trPr>
        <w:tc>
          <w:tcPr>
            <w:tcW w:w="5649" w:type="dxa"/>
            <w:tcMar>
              <w:top w:w="0" w:type="dxa"/>
              <w:left w:w="108" w:type="dxa"/>
              <w:bottom w:w="0" w:type="dxa"/>
              <w:right w:w="108" w:type="dxa"/>
            </w:tcMar>
            <w:vAlign w:val="center"/>
            <w:hideMark/>
          </w:tcPr>
          <w:p w14:paraId="2FB661FC" w14:textId="77777777" w:rsidR="00C12320" w:rsidRPr="00A165EB" w:rsidRDefault="00C12320" w:rsidP="00DE0D39">
            <w:pPr>
              <w:spacing w:before="120" w:after="120"/>
              <w:rPr>
                <w:rFonts w:asciiTheme="majorHAnsi" w:eastAsia="Times New Roman" w:hAnsiTheme="majorHAnsi" w:cstheme="majorHAnsi"/>
                <w:kern w:val="0"/>
                <w:sz w:val="16"/>
                <w:szCs w:val="16"/>
                <w14:ligatures w14:val="none"/>
              </w:rPr>
            </w:pPr>
            <w:r w:rsidRPr="00A165EB">
              <w:rPr>
                <w:rFonts w:asciiTheme="majorHAnsi" w:eastAsia="Times New Roman" w:hAnsiTheme="majorHAnsi" w:cstheme="majorHAnsi"/>
                <w:kern w:val="0"/>
                <w:sz w:val="16"/>
                <w:szCs w:val="16"/>
                <w14:ligatures w14:val="none"/>
              </w:rPr>
              <w:t>Consumers</w:t>
            </w:r>
          </w:p>
        </w:tc>
        <w:tc>
          <w:tcPr>
            <w:tcW w:w="1129" w:type="dxa"/>
            <w:vAlign w:val="center"/>
          </w:tcPr>
          <w:p w14:paraId="02D9D525" w14:textId="293EDAD5" w:rsidR="00C12320" w:rsidRPr="00A165EB" w:rsidRDefault="00C1232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w:t>
            </w:r>
            <w:r w:rsidRPr="00A165EB">
              <w:rPr>
                <w:rFonts w:asciiTheme="majorHAnsi" w:hAnsiTheme="majorHAnsi" w:cstheme="majorHAnsi"/>
                <w:kern w:val="0"/>
                <w:sz w:val="16"/>
                <w:szCs w:val="16"/>
                <w:lang w:eastAsia="zh-CN" w:bidi="th-TH"/>
                <w14:ligatures w14:val="none"/>
              </w:rPr>
              <w:t>2%</w:t>
            </w:r>
          </w:p>
        </w:tc>
        <w:tc>
          <w:tcPr>
            <w:tcW w:w="1129" w:type="dxa"/>
            <w:vAlign w:val="center"/>
          </w:tcPr>
          <w:p w14:paraId="79D2A2B0" w14:textId="560D8262" w:rsidR="00C12320" w:rsidRPr="00A165EB" w:rsidRDefault="00C1232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50</w:t>
            </w:r>
            <w:r w:rsidRPr="00A165EB">
              <w:rPr>
                <w:rFonts w:asciiTheme="majorHAnsi" w:hAnsiTheme="majorHAnsi" w:cstheme="majorHAnsi"/>
                <w:kern w:val="0"/>
                <w:sz w:val="16"/>
                <w:szCs w:val="16"/>
                <w:lang w:eastAsia="zh-CN" w:bidi="th-TH"/>
                <w14:ligatures w14:val="none"/>
              </w:rPr>
              <w:t>%</w:t>
            </w:r>
          </w:p>
        </w:tc>
        <w:tc>
          <w:tcPr>
            <w:tcW w:w="1129" w:type="dxa"/>
            <w:vAlign w:val="center"/>
          </w:tcPr>
          <w:p w14:paraId="20B82743" w14:textId="61779408" w:rsidR="00C12320" w:rsidRPr="00A165EB" w:rsidRDefault="00C12320" w:rsidP="00DE0D39">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50</w:t>
            </w:r>
            <w:r w:rsidRPr="00A165EB">
              <w:rPr>
                <w:rFonts w:asciiTheme="majorHAnsi" w:hAnsiTheme="majorHAnsi" w:cstheme="majorHAnsi"/>
                <w:b/>
                <w:bCs/>
                <w:kern w:val="0"/>
                <w:sz w:val="16"/>
                <w:szCs w:val="16"/>
                <w:lang w:eastAsia="zh-CN" w:bidi="th-TH"/>
                <w14:ligatures w14:val="none"/>
              </w:rPr>
              <w:t>%</w:t>
            </w:r>
          </w:p>
        </w:tc>
      </w:tr>
      <w:tr w:rsidR="00C12320" w:rsidRPr="00A165EB" w14:paraId="1BF7221F" w14:textId="77777777" w:rsidTr="00DE0D39">
        <w:trPr>
          <w:trHeight w:val="397"/>
        </w:trPr>
        <w:tc>
          <w:tcPr>
            <w:tcW w:w="5649" w:type="dxa"/>
            <w:tcMar>
              <w:top w:w="0" w:type="dxa"/>
              <w:left w:w="108" w:type="dxa"/>
              <w:bottom w:w="0" w:type="dxa"/>
              <w:right w:w="108" w:type="dxa"/>
            </w:tcMar>
            <w:vAlign w:val="center"/>
          </w:tcPr>
          <w:p w14:paraId="146502FE" w14:textId="77777777" w:rsidR="00C12320" w:rsidRPr="00A165EB" w:rsidRDefault="00C12320" w:rsidP="00DE0D39">
            <w:pPr>
              <w:spacing w:before="120" w:after="120"/>
              <w:rPr>
                <w:rFonts w:asciiTheme="majorHAnsi" w:eastAsia="Times New Roman" w:hAnsiTheme="majorHAnsi" w:cstheme="majorHAnsi"/>
                <w:kern w:val="0"/>
                <w:sz w:val="16"/>
                <w:szCs w:val="16"/>
                <w14:ligatures w14:val="none"/>
              </w:rPr>
            </w:pPr>
            <w:r w:rsidRPr="00A165EB">
              <w:rPr>
                <w:rFonts w:asciiTheme="majorHAnsi" w:eastAsia="Times New Roman" w:hAnsiTheme="majorHAnsi" w:cstheme="majorHAnsi"/>
                <w:kern w:val="0"/>
                <w:sz w:val="16"/>
                <w:szCs w:val="16"/>
                <w14:ligatures w14:val="none"/>
              </w:rPr>
              <w:t>Small businesses</w:t>
            </w:r>
          </w:p>
        </w:tc>
        <w:tc>
          <w:tcPr>
            <w:tcW w:w="1129" w:type="dxa"/>
            <w:vAlign w:val="center"/>
          </w:tcPr>
          <w:p w14:paraId="023087A5" w14:textId="4851BB3D" w:rsidR="00C12320" w:rsidRPr="00A165EB" w:rsidRDefault="00C1232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65</w:t>
            </w:r>
            <w:r w:rsidRPr="00A165EB">
              <w:rPr>
                <w:rFonts w:asciiTheme="majorHAnsi" w:hAnsiTheme="majorHAnsi" w:cstheme="majorHAnsi"/>
                <w:kern w:val="0"/>
                <w:sz w:val="16"/>
                <w:szCs w:val="16"/>
                <w:lang w:eastAsia="zh-CN" w:bidi="th-TH"/>
                <w14:ligatures w14:val="none"/>
              </w:rPr>
              <w:t>%</w:t>
            </w:r>
          </w:p>
        </w:tc>
        <w:tc>
          <w:tcPr>
            <w:tcW w:w="1129" w:type="dxa"/>
            <w:vAlign w:val="center"/>
          </w:tcPr>
          <w:p w14:paraId="1AD06F5A" w14:textId="13474165" w:rsidR="00C12320" w:rsidRPr="00A165EB" w:rsidRDefault="00C1232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65</w:t>
            </w:r>
            <w:r w:rsidRPr="00A165EB">
              <w:rPr>
                <w:rFonts w:asciiTheme="majorHAnsi" w:hAnsiTheme="majorHAnsi" w:cstheme="majorHAnsi"/>
                <w:kern w:val="0"/>
                <w:sz w:val="16"/>
                <w:szCs w:val="16"/>
                <w:lang w:eastAsia="zh-CN" w:bidi="th-TH"/>
                <w14:ligatures w14:val="none"/>
              </w:rPr>
              <w:t>%</w:t>
            </w:r>
          </w:p>
        </w:tc>
        <w:tc>
          <w:tcPr>
            <w:tcW w:w="1129" w:type="dxa"/>
            <w:vAlign w:val="center"/>
          </w:tcPr>
          <w:p w14:paraId="494CA232" w14:textId="335AD376" w:rsidR="00C12320" w:rsidRPr="00A165EB" w:rsidRDefault="00C12320" w:rsidP="00DE0D39">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64</w:t>
            </w:r>
            <w:r w:rsidRPr="00A165EB">
              <w:rPr>
                <w:rFonts w:asciiTheme="majorHAnsi" w:hAnsiTheme="majorHAnsi" w:cstheme="majorHAnsi"/>
                <w:b/>
                <w:bCs/>
                <w:kern w:val="0"/>
                <w:sz w:val="16"/>
                <w:szCs w:val="16"/>
                <w:lang w:eastAsia="zh-CN" w:bidi="th-TH"/>
                <w14:ligatures w14:val="none"/>
              </w:rPr>
              <w:t>%</w:t>
            </w:r>
          </w:p>
        </w:tc>
      </w:tr>
    </w:tbl>
    <w:p w14:paraId="724327FE" w14:textId="097F893C" w:rsidR="00C12320" w:rsidRPr="002A7615" w:rsidRDefault="00C12320" w:rsidP="00C12320">
      <w:pPr>
        <w:rPr>
          <w:rFonts w:asciiTheme="majorHAnsi" w:eastAsiaTheme="minorHAnsi" w:hAnsiTheme="majorHAnsi" w:cstheme="majorHAnsi"/>
          <w:b/>
          <w:color w:val="9462A8" w:themeColor="accent6" w:themeShade="BF"/>
          <w:sz w:val="28"/>
          <w:szCs w:val="28"/>
        </w:rPr>
      </w:pPr>
      <w:r>
        <w:rPr>
          <w:rFonts w:asciiTheme="majorHAnsi" w:eastAsiaTheme="minorHAnsi" w:hAnsiTheme="majorHAnsi" w:cstheme="majorHAnsi"/>
          <w:b/>
          <w:color w:val="9462A8" w:themeColor="accent6" w:themeShade="BF"/>
          <w:sz w:val="28"/>
          <w:szCs w:val="28"/>
        </w:rPr>
        <w:br/>
      </w:r>
      <w:r w:rsidRPr="002A7615">
        <w:rPr>
          <w:rFonts w:asciiTheme="majorHAnsi" w:eastAsiaTheme="minorHAnsi" w:hAnsiTheme="majorHAnsi" w:cstheme="majorHAnsi"/>
          <w:b/>
          <w:color w:val="9462A8" w:themeColor="accent6" w:themeShade="BF"/>
          <w:sz w:val="28"/>
          <w:szCs w:val="28"/>
        </w:rPr>
        <w:t xml:space="preserve">Digital lives in focus: </w:t>
      </w:r>
      <w:r>
        <w:rPr>
          <w:rFonts w:asciiTheme="majorHAnsi" w:eastAsiaTheme="minorHAnsi" w:hAnsiTheme="majorHAnsi" w:cstheme="majorHAnsi"/>
          <w:b/>
          <w:color w:val="9462A8" w:themeColor="accent6" w:themeShade="BF"/>
          <w:sz w:val="28"/>
          <w:szCs w:val="28"/>
        </w:rPr>
        <w:t>Lucy</w:t>
      </w:r>
    </w:p>
    <w:p w14:paraId="156240B9" w14:textId="77777777" w:rsidR="00C12320" w:rsidRPr="002A7615" w:rsidRDefault="00C12320" w:rsidP="00C12320">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Participant profile:</w:t>
      </w:r>
    </w:p>
    <w:p w14:paraId="12420D12" w14:textId="6ECF6220" w:rsidR="00C12320" w:rsidRDefault="00C12320" w:rsidP="00C12320">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Female</w:t>
      </w:r>
    </w:p>
    <w:p w14:paraId="4F46A3F0" w14:textId="22EAFE6E" w:rsidR="00C12320" w:rsidRDefault="00C12320" w:rsidP="00C12320">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50-69</w:t>
      </w:r>
    </w:p>
    <w:p w14:paraId="36E3B6E4" w14:textId="17BEAE14" w:rsidR="00C12320" w:rsidRDefault="00C12320" w:rsidP="00C12320">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Brisbane, QLD</w:t>
      </w:r>
    </w:p>
    <w:p w14:paraId="067DBFC6" w14:textId="77777777" w:rsidR="00152B00" w:rsidRDefault="00C12320" w:rsidP="00152B00">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Key points:</w:t>
      </w:r>
    </w:p>
    <w:p w14:paraId="72F67F8C" w14:textId="77777777" w:rsidR="00152B00" w:rsidRDefault="00152B00" w:rsidP="00152B00">
      <w:pPr>
        <w:pStyle w:val="ListParagraph"/>
        <w:numPr>
          <w:ilvl w:val="0"/>
          <w:numId w:val="40"/>
        </w:numPr>
        <w:rPr>
          <w:rFonts w:asciiTheme="majorHAnsi" w:eastAsiaTheme="minorHAnsi" w:hAnsiTheme="majorHAnsi" w:cstheme="majorHAnsi"/>
          <w:bCs/>
          <w:szCs w:val="20"/>
        </w:rPr>
      </w:pPr>
      <w:r w:rsidRPr="00152B00">
        <w:rPr>
          <w:rFonts w:asciiTheme="majorHAnsi" w:eastAsiaTheme="minorHAnsi" w:hAnsiTheme="majorHAnsi" w:cstheme="majorHAnsi"/>
          <w:bCs/>
          <w:szCs w:val="20"/>
        </w:rPr>
        <w:t>Had personal data leaked in data breaches</w:t>
      </w:r>
    </w:p>
    <w:p w14:paraId="5F5DD72E" w14:textId="7AE9B5F5" w:rsidR="00152B00" w:rsidRPr="00152B00" w:rsidRDefault="00152B00" w:rsidP="00152B00">
      <w:pPr>
        <w:pStyle w:val="ListParagraph"/>
        <w:numPr>
          <w:ilvl w:val="0"/>
          <w:numId w:val="40"/>
        </w:numPr>
        <w:rPr>
          <w:rFonts w:asciiTheme="majorHAnsi" w:eastAsiaTheme="minorHAnsi" w:hAnsiTheme="majorHAnsi" w:cstheme="majorHAnsi"/>
          <w:bCs/>
          <w:szCs w:val="20"/>
        </w:rPr>
      </w:pPr>
      <w:r w:rsidRPr="00152B00">
        <w:rPr>
          <w:rFonts w:asciiTheme="majorHAnsi" w:eastAsiaTheme="minorHAnsi" w:hAnsiTheme="majorHAnsi" w:cstheme="majorHAnsi"/>
          <w:bCs/>
          <w:szCs w:val="20"/>
        </w:rPr>
        <w:t>Unsure how to properly protect herself online</w:t>
      </w:r>
    </w:p>
    <w:p w14:paraId="0CAAD59F" w14:textId="77777777" w:rsidR="00711E25" w:rsidRPr="00711E25" w:rsidRDefault="00711E25" w:rsidP="00711E25">
      <w:pPr>
        <w:rPr>
          <w:szCs w:val="20"/>
        </w:rPr>
      </w:pPr>
      <w:r w:rsidRPr="00711E25">
        <w:rPr>
          <w:szCs w:val="20"/>
        </w:rPr>
        <w:t>Lucy uses the internet for various tasks such as online banking, social media, and booking appointments. While she appreciates the convenience of these online activities, she sometimes feels frustrated and overwhelmed by increased cyber security requirements and having to remember multiple, complex passwords.</w:t>
      </w:r>
    </w:p>
    <w:p w14:paraId="10D1F1E8" w14:textId="77777777" w:rsidR="00711E25" w:rsidRPr="00711E25" w:rsidRDefault="00711E25" w:rsidP="00711E25">
      <w:pPr>
        <w:rPr>
          <w:szCs w:val="20"/>
        </w:rPr>
      </w:pPr>
      <w:r w:rsidRPr="00711E25">
        <w:rPr>
          <w:szCs w:val="20"/>
        </w:rPr>
        <w:t xml:space="preserve">Lucy experienced her personal data being exposed in data breaches, however, wasn’t sure what immediate actions to take after receiving notification of this, or what changes she should make long term. She has since decided to limit and ‘simplify’ her digital life, by choosing to make physical purchases where possible, and limiting providing her credit card details to websites. </w:t>
      </w:r>
    </w:p>
    <w:p w14:paraId="08542F52" w14:textId="613A0D26" w:rsidR="00711E25" w:rsidRDefault="00711E25" w:rsidP="00711E25">
      <w:pPr>
        <w:rPr>
          <w:szCs w:val="20"/>
        </w:rPr>
      </w:pPr>
      <w:r w:rsidRPr="00711E25">
        <w:rPr>
          <w:szCs w:val="20"/>
        </w:rPr>
        <w:t>In addition to her own experiences, Lucy’s father lost his life savings through an email scam. She wishes there were more organisations or resources to assess potential scams, particularly those for older people.</w:t>
      </w:r>
    </w:p>
    <w:p w14:paraId="40D56B1C" w14:textId="51616955" w:rsidR="00711E25" w:rsidRPr="003E6609" w:rsidRDefault="00711E25" w:rsidP="00711E25">
      <w:pPr>
        <w:rPr>
          <w:rFonts w:asciiTheme="majorHAnsi" w:eastAsiaTheme="minorHAnsi" w:hAnsiTheme="majorHAnsi" w:cstheme="majorHAnsi"/>
          <w:bCs/>
          <w:i/>
          <w:iCs/>
          <w:szCs w:val="20"/>
        </w:rPr>
      </w:pPr>
      <w:r>
        <w:rPr>
          <w:rFonts w:asciiTheme="majorHAnsi" w:eastAsiaTheme="minorHAnsi" w:hAnsiTheme="majorHAnsi" w:cstheme="majorHAnsi"/>
          <w:bCs/>
          <w:i/>
          <w:iCs/>
          <w:szCs w:val="20"/>
        </w:rPr>
        <w:t xml:space="preserve">Quote: </w:t>
      </w:r>
      <w:r w:rsidR="003E6609" w:rsidRPr="003E6609">
        <w:rPr>
          <w:rFonts w:asciiTheme="majorHAnsi" w:eastAsiaTheme="minorHAnsi" w:hAnsiTheme="majorHAnsi" w:cstheme="majorHAnsi"/>
          <w:bCs/>
          <w:i/>
          <w:iCs/>
          <w:szCs w:val="20"/>
        </w:rPr>
        <w:t>“I didn’t really know what to do apart from changing passwords and keeping watch on those accounts.”</w:t>
      </w:r>
    </w:p>
    <w:p w14:paraId="52CA558A" w14:textId="77777777" w:rsidR="00C12320" w:rsidRPr="00AC69F4" w:rsidRDefault="00C12320" w:rsidP="00C12320">
      <w:pPr>
        <w:widowControl w:val="0"/>
        <w:tabs>
          <w:tab w:val="left" w:pos="10757"/>
        </w:tabs>
        <w:autoSpaceDE w:val="0"/>
        <w:autoSpaceDN w:val="0"/>
        <w:spacing w:before="135" w:after="0" w:line="206" w:lineRule="auto"/>
        <w:ind w:right="163"/>
        <w:rPr>
          <w:szCs w:val="20"/>
        </w:rPr>
      </w:pPr>
    </w:p>
    <w:p w14:paraId="53F2E2C0" w14:textId="28128211" w:rsidR="00897893" w:rsidRPr="00A165EB" w:rsidRDefault="00E86A25" w:rsidP="00897893">
      <w:pPr>
        <w:pStyle w:val="Heading1"/>
        <w:rPr>
          <w:rFonts w:cstheme="majorHAnsi"/>
        </w:rPr>
      </w:pPr>
      <w:bookmarkStart w:id="16" w:name="_Toc232061603"/>
      <w:r w:rsidRPr="00A165EB">
        <w:rPr>
          <w:rFonts w:cstheme="majorHAnsi"/>
        </w:rPr>
        <w:lastRenderedPageBreak/>
        <w:t>Digital skills</w:t>
      </w:r>
      <w:bookmarkEnd w:id="16"/>
    </w:p>
    <w:p w14:paraId="31686612" w14:textId="77777777" w:rsidR="00F95576" w:rsidRPr="002321EF" w:rsidRDefault="00A8758D" w:rsidP="001B01C7">
      <w:pPr>
        <w:rPr>
          <w:b/>
          <w:sz w:val="32"/>
          <w:szCs w:val="32"/>
        </w:rPr>
      </w:pPr>
      <w:r w:rsidRPr="002321EF">
        <w:rPr>
          <w:b/>
          <w:sz w:val="32"/>
          <w:szCs w:val="32"/>
        </w:rPr>
        <w:t xml:space="preserve">Cyber security and AI stand out as the two priority areas for digital skills development </w:t>
      </w:r>
    </w:p>
    <w:p w14:paraId="19E8E3C3" w14:textId="77777777" w:rsidR="00F95576" w:rsidRPr="00A165EB" w:rsidRDefault="00F95576" w:rsidP="00F95576">
      <w:pPr>
        <w:rPr>
          <w:rFonts w:asciiTheme="majorHAnsi" w:eastAsiaTheme="minorHAnsi" w:hAnsiTheme="majorHAnsi" w:cstheme="majorHAnsi"/>
          <w:b/>
          <w:bCs/>
        </w:rPr>
      </w:pPr>
      <w:r w:rsidRPr="00A165EB">
        <w:t xml:space="preserve">Strengthening cyber security knowledge and skills is not only important for staying secure online – it is also seen as increasingly important for the workplace and careers, whether in a technical role or not. </w:t>
      </w:r>
    </w:p>
    <w:p w14:paraId="070DB33A" w14:textId="77777777" w:rsidR="006F31F4" w:rsidRPr="00A165EB" w:rsidRDefault="00F95576" w:rsidP="006F31F4">
      <w:pPr>
        <w:rPr>
          <w:rFonts w:asciiTheme="majorHAnsi" w:eastAsiaTheme="minorHAnsi" w:hAnsiTheme="majorHAnsi" w:cstheme="majorHAnsi"/>
          <w:b/>
          <w:bCs/>
        </w:rPr>
      </w:pPr>
      <w:r w:rsidRPr="00A165EB">
        <w:rPr>
          <w:rFonts w:asciiTheme="majorHAnsi" w:eastAsiaTheme="minorHAnsi" w:hAnsiTheme="majorHAnsi" w:cstheme="majorHAnsi"/>
          <w:b/>
          <w:bCs/>
        </w:rPr>
        <w:t xml:space="preserve">Table – </w:t>
      </w:r>
      <w:r w:rsidR="006F31F4" w:rsidRPr="00A165EB">
        <w:rPr>
          <w:rFonts w:asciiTheme="majorHAnsi" w:eastAsiaTheme="minorHAnsi" w:hAnsiTheme="majorHAnsi" w:cstheme="majorHAnsi"/>
          <w:b/>
          <w:bCs/>
        </w:rPr>
        <w:t>Importance of cyber security skills to job/career/business</w:t>
      </w:r>
      <w:r w:rsidRPr="00A165EB">
        <w:rPr>
          <w:rFonts w:asciiTheme="majorHAnsi" w:eastAsiaTheme="minorHAnsi" w:hAnsiTheme="majorHAnsi" w:cstheme="majorHAnsi"/>
          <w:b/>
          <w:bCs/>
        </w:rPr>
        <w:t xml:space="preserve"> (% </w:t>
      </w:r>
      <w:r w:rsidR="006F31F4" w:rsidRPr="00A165EB">
        <w:rPr>
          <w:rFonts w:asciiTheme="majorHAnsi" w:eastAsiaTheme="minorHAnsi" w:hAnsiTheme="majorHAnsi" w:cstheme="majorHAnsi"/>
          <w:b/>
          <w:bCs/>
        </w:rPr>
        <w:t>At least somewhat important)</w:t>
      </w:r>
    </w:p>
    <w:tbl>
      <w:tblPr>
        <w:tblpPr w:leftFromText="180" w:rightFromText="180" w:vertAnchor="text" w:horzAnchor="margin" w:tblpY="101"/>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1129"/>
        <w:gridCol w:w="1129"/>
        <w:gridCol w:w="1129"/>
      </w:tblGrid>
      <w:tr w:rsidR="00244B21" w:rsidRPr="00A165EB" w14:paraId="0D8B02E6" w14:textId="77777777" w:rsidTr="00244B21">
        <w:trPr>
          <w:trHeight w:val="340"/>
        </w:trPr>
        <w:tc>
          <w:tcPr>
            <w:tcW w:w="5649" w:type="dxa"/>
            <w:shd w:val="clear" w:color="auto" w:fill="F6E3B4" w:themeFill="accent4" w:themeFillTint="99"/>
            <w:tcMar>
              <w:top w:w="0" w:type="dxa"/>
              <w:left w:w="108" w:type="dxa"/>
              <w:bottom w:w="0" w:type="dxa"/>
              <w:right w:w="108" w:type="dxa"/>
            </w:tcMar>
            <w:vAlign w:val="center"/>
            <w:hideMark/>
          </w:tcPr>
          <w:p w14:paraId="33A168A0" w14:textId="77777777" w:rsidR="00244B21" w:rsidRPr="00A165EB" w:rsidRDefault="00244B21" w:rsidP="00DE0D39">
            <w:pPr>
              <w:spacing w:after="120"/>
              <w:rPr>
                <w:rFonts w:asciiTheme="majorHAnsi" w:hAnsiTheme="majorHAnsi" w:cstheme="majorHAnsi"/>
                <w:kern w:val="0"/>
                <w:sz w:val="16"/>
                <w:szCs w:val="16"/>
                <w:lang w:eastAsia="zh-CN" w:bidi="th-TH"/>
                <w14:ligatures w14:val="none"/>
              </w:rPr>
            </w:pPr>
          </w:p>
        </w:tc>
        <w:tc>
          <w:tcPr>
            <w:tcW w:w="1129" w:type="dxa"/>
            <w:shd w:val="clear" w:color="auto" w:fill="F6E3B4" w:themeFill="accent4" w:themeFillTint="99"/>
            <w:vAlign w:val="center"/>
          </w:tcPr>
          <w:p w14:paraId="281D7D6E" w14:textId="5B87F5FB" w:rsidR="00244B21" w:rsidRPr="00A165EB" w:rsidRDefault="00244B21"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2024</w:t>
            </w:r>
          </w:p>
        </w:tc>
        <w:tc>
          <w:tcPr>
            <w:tcW w:w="1129" w:type="dxa"/>
            <w:shd w:val="clear" w:color="auto" w:fill="F6E3B4" w:themeFill="accent4" w:themeFillTint="99"/>
            <w:vAlign w:val="center"/>
          </w:tcPr>
          <w:p w14:paraId="0E61A09B" w14:textId="3BD989F7" w:rsidR="00244B21" w:rsidRPr="00A165EB" w:rsidRDefault="00244B21"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2025</w:t>
            </w:r>
          </w:p>
        </w:tc>
        <w:tc>
          <w:tcPr>
            <w:tcW w:w="1129" w:type="dxa"/>
            <w:shd w:val="clear" w:color="auto" w:fill="F6E3B4" w:themeFill="accent4" w:themeFillTint="99"/>
            <w:vAlign w:val="center"/>
          </w:tcPr>
          <w:p w14:paraId="525B2443" w14:textId="4E0BC0EB" w:rsidR="00244B21" w:rsidRPr="00A165EB" w:rsidRDefault="00244B21" w:rsidP="00DE0D39">
            <w:pPr>
              <w:spacing w:after="120"/>
              <w:jc w:val="center"/>
              <w:rPr>
                <w:rFonts w:asciiTheme="majorHAnsi" w:hAnsiTheme="majorHAnsi" w:cstheme="majorHAnsi"/>
                <w:b/>
                <w:bCs/>
                <w:kern w:val="0"/>
                <w:sz w:val="16"/>
                <w:szCs w:val="16"/>
                <w:lang w:eastAsia="zh-CN" w:bidi="th-TH"/>
                <w14:ligatures w14:val="none"/>
              </w:rPr>
            </w:pPr>
            <w:r w:rsidRPr="00A165EB">
              <w:rPr>
                <w:rFonts w:asciiTheme="majorHAnsi" w:hAnsiTheme="majorHAnsi" w:cstheme="majorHAnsi"/>
                <w:b/>
                <w:bCs/>
                <w:kern w:val="0"/>
                <w:sz w:val="16"/>
                <w:szCs w:val="16"/>
                <w:lang w:eastAsia="zh-CN" w:bidi="th-TH"/>
                <w14:ligatures w14:val="none"/>
              </w:rPr>
              <w:t>2026</w:t>
            </w:r>
          </w:p>
        </w:tc>
      </w:tr>
      <w:tr w:rsidR="00244B21" w:rsidRPr="00A165EB" w14:paraId="3BAE532F" w14:textId="77777777" w:rsidTr="00244B21">
        <w:trPr>
          <w:trHeight w:val="397"/>
        </w:trPr>
        <w:tc>
          <w:tcPr>
            <w:tcW w:w="5649" w:type="dxa"/>
            <w:tcMar>
              <w:top w:w="0" w:type="dxa"/>
              <w:left w:w="108" w:type="dxa"/>
              <w:bottom w:w="0" w:type="dxa"/>
              <w:right w:w="108" w:type="dxa"/>
            </w:tcMar>
            <w:vAlign w:val="center"/>
            <w:hideMark/>
          </w:tcPr>
          <w:p w14:paraId="28FADBE4" w14:textId="59777F36" w:rsidR="00244B21" w:rsidRPr="00A165EB" w:rsidRDefault="00244B21" w:rsidP="00DE0D39">
            <w:pPr>
              <w:spacing w:before="120" w:after="120"/>
              <w:rPr>
                <w:rFonts w:asciiTheme="majorHAnsi" w:eastAsia="Times New Roman" w:hAnsiTheme="majorHAnsi" w:cstheme="majorHAnsi"/>
                <w:kern w:val="0"/>
                <w:sz w:val="16"/>
                <w:szCs w:val="16"/>
                <w14:ligatures w14:val="none"/>
              </w:rPr>
            </w:pPr>
            <w:r w:rsidRPr="00A165EB">
              <w:rPr>
                <w:rFonts w:asciiTheme="majorHAnsi" w:eastAsia="Times New Roman" w:hAnsiTheme="majorHAnsi" w:cstheme="majorHAnsi"/>
                <w:kern w:val="0"/>
                <w:sz w:val="16"/>
                <w:szCs w:val="16"/>
                <w14:ligatures w14:val="none"/>
              </w:rPr>
              <w:t>Consumers</w:t>
            </w:r>
          </w:p>
        </w:tc>
        <w:tc>
          <w:tcPr>
            <w:tcW w:w="1129" w:type="dxa"/>
            <w:vAlign w:val="center"/>
          </w:tcPr>
          <w:p w14:paraId="393BBC05" w14:textId="00137DC7" w:rsidR="00244B21" w:rsidRPr="00A165EB" w:rsidRDefault="00244B21"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62%</w:t>
            </w:r>
          </w:p>
        </w:tc>
        <w:tc>
          <w:tcPr>
            <w:tcW w:w="1129" w:type="dxa"/>
            <w:vAlign w:val="center"/>
          </w:tcPr>
          <w:p w14:paraId="43A8DF36" w14:textId="26DC65D4" w:rsidR="00244B21" w:rsidRPr="00A165EB" w:rsidRDefault="00244B21"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69%</w:t>
            </w:r>
          </w:p>
        </w:tc>
        <w:tc>
          <w:tcPr>
            <w:tcW w:w="1129" w:type="dxa"/>
            <w:vAlign w:val="center"/>
          </w:tcPr>
          <w:p w14:paraId="4087FAD3" w14:textId="7EE3CD29" w:rsidR="00244B21" w:rsidRPr="00A165EB" w:rsidRDefault="00244B21" w:rsidP="00DE0D39">
            <w:pPr>
              <w:spacing w:after="120"/>
              <w:jc w:val="center"/>
              <w:rPr>
                <w:rFonts w:asciiTheme="majorHAnsi" w:hAnsiTheme="majorHAnsi" w:cstheme="majorHAnsi"/>
                <w:b/>
                <w:bCs/>
                <w:kern w:val="0"/>
                <w:sz w:val="16"/>
                <w:szCs w:val="16"/>
                <w:lang w:eastAsia="zh-CN" w:bidi="th-TH"/>
                <w14:ligatures w14:val="none"/>
              </w:rPr>
            </w:pPr>
            <w:r w:rsidRPr="00A165EB">
              <w:rPr>
                <w:rFonts w:asciiTheme="majorHAnsi" w:hAnsiTheme="majorHAnsi" w:cstheme="majorHAnsi"/>
                <w:b/>
                <w:bCs/>
                <w:kern w:val="0"/>
                <w:sz w:val="16"/>
                <w:szCs w:val="16"/>
                <w:lang w:eastAsia="zh-CN" w:bidi="th-TH"/>
                <w14:ligatures w14:val="none"/>
              </w:rPr>
              <w:t>70%</w:t>
            </w:r>
          </w:p>
        </w:tc>
      </w:tr>
      <w:tr w:rsidR="00244B21" w:rsidRPr="00A165EB" w14:paraId="6699F0B6" w14:textId="77777777" w:rsidTr="00244B21">
        <w:trPr>
          <w:trHeight w:val="397"/>
        </w:trPr>
        <w:tc>
          <w:tcPr>
            <w:tcW w:w="5649" w:type="dxa"/>
            <w:tcMar>
              <w:top w:w="0" w:type="dxa"/>
              <w:left w:w="108" w:type="dxa"/>
              <w:bottom w:w="0" w:type="dxa"/>
              <w:right w:w="108" w:type="dxa"/>
            </w:tcMar>
            <w:vAlign w:val="center"/>
          </w:tcPr>
          <w:p w14:paraId="29BA0672" w14:textId="1D3F9BB4" w:rsidR="00244B21" w:rsidRPr="00A165EB" w:rsidRDefault="00244B21" w:rsidP="00DE0D39">
            <w:pPr>
              <w:spacing w:before="120" w:after="120"/>
              <w:rPr>
                <w:rFonts w:asciiTheme="majorHAnsi" w:eastAsia="Times New Roman" w:hAnsiTheme="majorHAnsi" w:cstheme="majorHAnsi"/>
                <w:kern w:val="0"/>
                <w:sz w:val="16"/>
                <w:szCs w:val="16"/>
                <w14:ligatures w14:val="none"/>
              </w:rPr>
            </w:pPr>
            <w:r w:rsidRPr="00A165EB">
              <w:rPr>
                <w:rFonts w:asciiTheme="majorHAnsi" w:eastAsia="Times New Roman" w:hAnsiTheme="majorHAnsi" w:cstheme="majorHAnsi"/>
                <w:kern w:val="0"/>
                <w:sz w:val="16"/>
                <w:szCs w:val="16"/>
                <w14:ligatures w14:val="none"/>
              </w:rPr>
              <w:t>Small businesses</w:t>
            </w:r>
          </w:p>
        </w:tc>
        <w:tc>
          <w:tcPr>
            <w:tcW w:w="1129" w:type="dxa"/>
            <w:vAlign w:val="center"/>
          </w:tcPr>
          <w:p w14:paraId="5939685E" w14:textId="7BABFC43" w:rsidR="00244B21" w:rsidRPr="00A165EB" w:rsidRDefault="00244B21"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77%</w:t>
            </w:r>
          </w:p>
        </w:tc>
        <w:tc>
          <w:tcPr>
            <w:tcW w:w="1129" w:type="dxa"/>
            <w:vAlign w:val="center"/>
          </w:tcPr>
          <w:p w14:paraId="0A65C4E1" w14:textId="2900B3A1" w:rsidR="00244B21" w:rsidRPr="00A165EB" w:rsidRDefault="00244B21"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81%</w:t>
            </w:r>
          </w:p>
        </w:tc>
        <w:tc>
          <w:tcPr>
            <w:tcW w:w="1129" w:type="dxa"/>
            <w:vAlign w:val="center"/>
          </w:tcPr>
          <w:p w14:paraId="7D3EA056" w14:textId="1AB08293" w:rsidR="00244B21" w:rsidRPr="00A165EB" w:rsidRDefault="00244B21" w:rsidP="00DE0D39">
            <w:pPr>
              <w:spacing w:after="120"/>
              <w:jc w:val="center"/>
              <w:rPr>
                <w:rFonts w:asciiTheme="majorHAnsi" w:hAnsiTheme="majorHAnsi" w:cstheme="majorHAnsi"/>
                <w:b/>
                <w:bCs/>
                <w:kern w:val="0"/>
                <w:sz w:val="16"/>
                <w:szCs w:val="16"/>
                <w:lang w:eastAsia="zh-CN" w:bidi="th-TH"/>
                <w14:ligatures w14:val="none"/>
              </w:rPr>
            </w:pPr>
            <w:r w:rsidRPr="00A165EB">
              <w:rPr>
                <w:rFonts w:asciiTheme="majorHAnsi" w:hAnsiTheme="majorHAnsi" w:cstheme="majorHAnsi"/>
                <w:b/>
                <w:bCs/>
                <w:kern w:val="0"/>
                <w:sz w:val="16"/>
                <w:szCs w:val="16"/>
                <w:lang w:eastAsia="zh-CN" w:bidi="th-TH"/>
                <w14:ligatures w14:val="none"/>
              </w:rPr>
              <w:t>76%</w:t>
            </w:r>
          </w:p>
        </w:tc>
      </w:tr>
    </w:tbl>
    <w:p w14:paraId="3689D92D" w14:textId="7F98A644" w:rsidR="00AA7410" w:rsidRPr="00A165EB" w:rsidRDefault="006F31F4" w:rsidP="00857864">
      <w:pPr>
        <w:rPr>
          <w:color w:val="282533"/>
        </w:rPr>
      </w:pPr>
      <w:r w:rsidRPr="00A165EB">
        <w:rPr>
          <w:color w:val="282533"/>
        </w:rPr>
        <w:t xml:space="preserve"> </w:t>
      </w:r>
      <w:r w:rsidR="00AA7410" w:rsidRPr="00A165EB">
        <w:rPr>
          <w:color w:val="282533"/>
        </w:rPr>
        <w:br/>
        <w:t>Australians of working age and small businesses both increasingly consider ability to use AI as an essential skill.</w:t>
      </w:r>
    </w:p>
    <w:p w14:paraId="54E65D64" w14:textId="05F850CC" w:rsidR="00AA7410" w:rsidRPr="00A165EB" w:rsidRDefault="00AA7410" w:rsidP="00AA7410">
      <w:pPr>
        <w:rPr>
          <w:rFonts w:asciiTheme="majorHAnsi" w:eastAsiaTheme="minorHAnsi" w:hAnsiTheme="majorHAnsi" w:cstheme="majorHAnsi"/>
          <w:b/>
          <w:bCs/>
        </w:rPr>
      </w:pPr>
      <w:r w:rsidRPr="00A165EB">
        <w:rPr>
          <w:rFonts w:asciiTheme="majorHAnsi" w:eastAsiaTheme="minorHAnsi" w:hAnsiTheme="majorHAnsi" w:cstheme="majorHAnsi"/>
          <w:b/>
          <w:bCs/>
        </w:rPr>
        <w:t>Table – Importance of ability to use AI to job/career/business (% At least somewhat important)</w:t>
      </w:r>
    </w:p>
    <w:tbl>
      <w:tblPr>
        <w:tblpPr w:leftFromText="180" w:rightFromText="180" w:vertAnchor="text" w:horzAnchor="margin" w:tblpY="101"/>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1129"/>
        <w:gridCol w:w="1129"/>
        <w:gridCol w:w="1129"/>
      </w:tblGrid>
      <w:tr w:rsidR="00AA7410" w:rsidRPr="00A165EB" w14:paraId="22C2DAD5" w14:textId="77777777" w:rsidTr="00DE0D39">
        <w:trPr>
          <w:trHeight w:val="340"/>
        </w:trPr>
        <w:tc>
          <w:tcPr>
            <w:tcW w:w="5649" w:type="dxa"/>
            <w:shd w:val="clear" w:color="auto" w:fill="F6E3B4" w:themeFill="accent4" w:themeFillTint="99"/>
            <w:tcMar>
              <w:top w:w="0" w:type="dxa"/>
              <w:left w:w="108" w:type="dxa"/>
              <w:bottom w:w="0" w:type="dxa"/>
              <w:right w:w="108" w:type="dxa"/>
            </w:tcMar>
            <w:vAlign w:val="center"/>
            <w:hideMark/>
          </w:tcPr>
          <w:p w14:paraId="24999BB9" w14:textId="77777777" w:rsidR="00AA7410" w:rsidRPr="00A165EB" w:rsidRDefault="00AA7410" w:rsidP="00DE0D39">
            <w:pPr>
              <w:spacing w:after="120"/>
              <w:rPr>
                <w:rFonts w:asciiTheme="majorHAnsi" w:hAnsiTheme="majorHAnsi" w:cstheme="majorHAnsi"/>
                <w:kern w:val="0"/>
                <w:sz w:val="16"/>
                <w:szCs w:val="16"/>
                <w:lang w:eastAsia="zh-CN" w:bidi="th-TH"/>
                <w14:ligatures w14:val="none"/>
              </w:rPr>
            </w:pPr>
          </w:p>
        </w:tc>
        <w:tc>
          <w:tcPr>
            <w:tcW w:w="1129" w:type="dxa"/>
            <w:shd w:val="clear" w:color="auto" w:fill="F6E3B4" w:themeFill="accent4" w:themeFillTint="99"/>
            <w:vAlign w:val="center"/>
          </w:tcPr>
          <w:p w14:paraId="33F7CC3E" w14:textId="77777777" w:rsidR="00AA7410" w:rsidRPr="00A165EB" w:rsidRDefault="00AA7410"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2024</w:t>
            </w:r>
          </w:p>
        </w:tc>
        <w:tc>
          <w:tcPr>
            <w:tcW w:w="1129" w:type="dxa"/>
            <w:shd w:val="clear" w:color="auto" w:fill="F6E3B4" w:themeFill="accent4" w:themeFillTint="99"/>
            <w:vAlign w:val="center"/>
          </w:tcPr>
          <w:p w14:paraId="44633DAA" w14:textId="77777777" w:rsidR="00AA7410" w:rsidRPr="00A165EB" w:rsidRDefault="00AA7410"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2025</w:t>
            </w:r>
          </w:p>
        </w:tc>
        <w:tc>
          <w:tcPr>
            <w:tcW w:w="1129" w:type="dxa"/>
            <w:shd w:val="clear" w:color="auto" w:fill="F6E3B4" w:themeFill="accent4" w:themeFillTint="99"/>
            <w:vAlign w:val="center"/>
          </w:tcPr>
          <w:p w14:paraId="2E41861D" w14:textId="77777777" w:rsidR="00AA7410" w:rsidRPr="00A165EB" w:rsidRDefault="00AA7410" w:rsidP="00DE0D39">
            <w:pPr>
              <w:spacing w:after="120"/>
              <w:jc w:val="center"/>
              <w:rPr>
                <w:rFonts w:asciiTheme="majorHAnsi" w:hAnsiTheme="majorHAnsi" w:cstheme="majorHAnsi"/>
                <w:b/>
                <w:bCs/>
                <w:kern w:val="0"/>
                <w:sz w:val="16"/>
                <w:szCs w:val="16"/>
                <w:lang w:eastAsia="zh-CN" w:bidi="th-TH"/>
                <w14:ligatures w14:val="none"/>
              </w:rPr>
            </w:pPr>
            <w:r w:rsidRPr="00A165EB">
              <w:rPr>
                <w:rFonts w:asciiTheme="majorHAnsi" w:hAnsiTheme="majorHAnsi" w:cstheme="majorHAnsi"/>
                <w:b/>
                <w:bCs/>
                <w:kern w:val="0"/>
                <w:sz w:val="16"/>
                <w:szCs w:val="16"/>
                <w:lang w:eastAsia="zh-CN" w:bidi="th-TH"/>
                <w14:ligatures w14:val="none"/>
              </w:rPr>
              <w:t>2026</w:t>
            </w:r>
          </w:p>
        </w:tc>
      </w:tr>
      <w:tr w:rsidR="00AA7410" w:rsidRPr="00A165EB" w14:paraId="1C3CD6CE" w14:textId="77777777" w:rsidTr="00DE0D39">
        <w:trPr>
          <w:trHeight w:val="397"/>
        </w:trPr>
        <w:tc>
          <w:tcPr>
            <w:tcW w:w="5649" w:type="dxa"/>
            <w:tcMar>
              <w:top w:w="0" w:type="dxa"/>
              <w:left w:w="108" w:type="dxa"/>
              <w:bottom w:w="0" w:type="dxa"/>
              <w:right w:w="108" w:type="dxa"/>
            </w:tcMar>
            <w:vAlign w:val="center"/>
            <w:hideMark/>
          </w:tcPr>
          <w:p w14:paraId="2851DE1E" w14:textId="77777777" w:rsidR="00AA7410" w:rsidRPr="00A165EB" w:rsidRDefault="00AA7410" w:rsidP="00DE0D39">
            <w:pPr>
              <w:spacing w:before="120" w:after="120"/>
              <w:rPr>
                <w:rFonts w:asciiTheme="majorHAnsi" w:eastAsia="Times New Roman" w:hAnsiTheme="majorHAnsi" w:cstheme="majorHAnsi"/>
                <w:kern w:val="0"/>
                <w:sz w:val="16"/>
                <w:szCs w:val="16"/>
                <w14:ligatures w14:val="none"/>
              </w:rPr>
            </w:pPr>
            <w:r w:rsidRPr="00A165EB">
              <w:rPr>
                <w:rFonts w:asciiTheme="majorHAnsi" w:eastAsia="Times New Roman" w:hAnsiTheme="majorHAnsi" w:cstheme="majorHAnsi"/>
                <w:kern w:val="0"/>
                <w:sz w:val="16"/>
                <w:szCs w:val="16"/>
                <w14:ligatures w14:val="none"/>
              </w:rPr>
              <w:t>Consumers</w:t>
            </w:r>
          </w:p>
        </w:tc>
        <w:tc>
          <w:tcPr>
            <w:tcW w:w="1129" w:type="dxa"/>
            <w:vAlign w:val="center"/>
          </w:tcPr>
          <w:p w14:paraId="67C2FC56" w14:textId="268A9BA5" w:rsidR="00AA7410" w:rsidRPr="00A165EB" w:rsidRDefault="00AA7410"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51%</w:t>
            </w:r>
          </w:p>
        </w:tc>
        <w:tc>
          <w:tcPr>
            <w:tcW w:w="1129" w:type="dxa"/>
            <w:vAlign w:val="center"/>
          </w:tcPr>
          <w:p w14:paraId="3E576E79" w14:textId="2F5D15F3" w:rsidR="00AA7410" w:rsidRPr="00A165EB" w:rsidRDefault="00AA7410"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52%</w:t>
            </w:r>
          </w:p>
        </w:tc>
        <w:tc>
          <w:tcPr>
            <w:tcW w:w="1129" w:type="dxa"/>
            <w:vAlign w:val="center"/>
          </w:tcPr>
          <w:p w14:paraId="3B35DBC5" w14:textId="3482D692" w:rsidR="00AA7410" w:rsidRPr="00A165EB" w:rsidRDefault="00AA7410" w:rsidP="00DE0D39">
            <w:pPr>
              <w:spacing w:after="120"/>
              <w:jc w:val="center"/>
              <w:rPr>
                <w:rFonts w:asciiTheme="majorHAnsi" w:hAnsiTheme="majorHAnsi" w:cstheme="majorHAnsi"/>
                <w:b/>
                <w:bCs/>
                <w:kern w:val="0"/>
                <w:sz w:val="16"/>
                <w:szCs w:val="16"/>
                <w:lang w:eastAsia="zh-CN" w:bidi="th-TH"/>
                <w14:ligatures w14:val="none"/>
              </w:rPr>
            </w:pPr>
            <w:r w:rsidRPr="00A165EB">
              <w:rPr>
                <w:rFonts w:asciiTheme="majorHAnsi" w:hAnsiTheme="majorHAnsi" w:cstheme="majorHAnsi"/>
                <w:b/>
                <w:bCs/>
                <w:kern w:val="0"/>
                <w:sz w:val="16"/>
                <w:szCs w:val="16"/>
                <w:lang w:eastAsia="zh-CN" w:bidi="th-TH"/>
                <w14:ligatures w14:val="none"/>
              </w:rPr>
              <w:t>59%</w:t>
            </w:r>
          </w:p>
        </w:tc>
      </w:tr>
      <w:tr w:rsidR="00AA7410" w:rsidRPr="00A165EB" w14:paraId="1DB4B7C2" w14:textId="77777777" w:rsidTr="00DE0D39">
        <w:trPr>
          <w:trHeight w:val="397"/>
        </w:trPr>
        <w:tc>
          <w:tcPr>
            <w:tcW w:w="5649" w:type="dxa"/>
            <w:tcMar>
              <w:top w:w="0" w:type="dxa"/>
              <w:left w:w="108" w:type="dxa"/>
              <w:bottom w:w="0" w:type="dxa"/>
              <w:right w:w="108" w:type="dxa"/>
            </w:tcMar>
            <w:vAlign w:val="center"/>
          </w:tcPr>
          <w:p w14:paraId="65096630" w14:textId="77777777" w:rsidR="00AA7410" w:rsidRPr="00A165EB" w:rsidRDefault="00AA7410" w:rsidP="00DE0D39">
            <w:pPr>
              <w:spacing w:before="120" w:after="120"/>
              <w:rPr>
                <w:rFonts w:asciiTheme="majorHAnsi" w:eastAsia="Times New Roman" w:hAnsiTheme="majorHAnsi" w:cstheme="majorHAnsi"/>
                <w:kern w:val="0"/>
                <w:sz w:val="16"/>
                <w:szCs w:val="16"/>
                <w14:ligatures w14:val="none"/>
              </w:rPr>
            </w:pPr>
            <w:r w:rsidRPr="00A165EB">
              <w:rPr>
                <w:rFonts w:asciiTheme="majorHAnsi" w:eastAsia="Times New Roman" w:hAnsiTheme="majorHAnsi" w:cstheme="majorHAnsi"/>
                <w:kern w:val="0"/>
                <w:sz w:val="16"/>
                <w:szCs w:val="16"/>
                <w14:ligatures w14:val="none"/>
              </w:rPr>
              <w:t>Small businesses</w:t>
            </w:r>
          </w:p>
        </w:tc>
        <w:tc>
          <w:tcPr>
            <w:tcW w:w="1129" w:type="dxa"/>
            <w:vAlign w:val="center"/>
          </w:tcPr>
          <w:p w14:paraId="34A238F9" w14:textId="00033B7B" w:rsidR="00AA7410" w:rsidRPr="00A165EB" w:rsidRDefault="00AA7410"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57%</w:t>
            </w:r>
          </w:p>
        </w:tc>
        <w:tc>
          <w:tcPr>
            <w:tcW w:w="1129" w:type="dxa"/>
            <w:vAlign w:val="center"/>
          </w:tcPr>
          <w:p w14:paraId="4E7073C2" w14:textId="2703EBEC" w:rsidR="00AA7410" w:rsidRPr="00A165EB" w:rsidRDefault="00AA7410" w:rsidP="00DE0D39">
            <w:pPr>
              <w:spacing w:after="120"/>
              <w:jc w:val="center"/>
              <w:rPr>
                <w:rFonts w:asciiTheme="majorHAnsi" w:hAnsiTheme="majorHAnsi" w:cstheme="majorHAnsi"/>
                <w:kern w:val="0"/>
                <w:sz w:val="16"/>
                <w:szCs w:val="16"/>
                <w:lang w:eastAsia="zh-CN" w:bidi="th-TH"/>
                <w14:ligatures w14:val="none"/>
              </w:rPr>
            </w:pPr>
            <w:r w:rsidRPr="00A165EB">
              <w:rPr>
                <w:rFonts w:asciiTheme="majorHAnsi" w:hAnsiTheme="majorHAnsi" w:cstheme="majorHAnsi"/>
                <w:kern w:val="0"/>
                <w:sz w:val="16"/>
                <w:szCs w:val="16"/>
                <w:lang w:eastAsia="zh-CN" w:bidi="th-TH"/>
                <w14:ligatures w14:val="none"/>
              </w:rPr>
              <w:t>54%</w:t>
            </w:r>
          </w:p>
        </w:tc>
        <w:tc>
          <w:tcPr>
            <w:tcW w:w="1129" w:type="dxa"/>
            <w:vAlign w:val="center"/>
          </w:tcPr>
          <w:p w14:paraId="4B15C85F" w14:textId="431A3910" w:rsidR="00AA7410" w:rsidRPr="00A165EB" w:rsidRDefault="00AA7410" w:rsidP="00DE0D39">
            <w:pPr>
              <w:spacing w:after="120"/>
              <w:jc w:val="center"/>
              <w:rPr>
                <w:rFonts w:asciiTheme="majorHAnsi" w:hAnsiTheme="majorHAnsi" w:cstheme="majorHAnsi"/>
                <w:b/>
                <w:bCs/>
                <w:kern w:val="0"/>
                <w:sz w:val="16"/>
                <w:szCs w:val="16"/>
                <w:lang w:eastAsia="zh-CN" w:bidi="th-TH"/>
                <w14:ligatures w14:val="none"/>
              </w:rPr>
            </w:pPr>
            <w:r w:rsidRPr="00A165EB">
              <w:rPr>
                <w:rFonts w:asciiTheme="majorHAnsi" w:hAnsiTheme="majorHAnsi" w:cstheme="majorHAnsi"/>
                <w:b/>
                <w:bCs/>
                <w:kern w:val="0"/>
                <w:sz w:val="16"/>
                <w:szCs w:val="16"/>
                <w:lang w:eastAsia="zh-CN" w:bidi="th-TH"/>
                <w14:ligatures w14:val="none"/>
              </w:rPr>
              <w:t>69%</w:t>
            </w:r>
          </w:p>
        </w:tc>
      </w:tr>
    </w:tbl>
    <w:p w14:paraId="4F21097D" w14:textId="0CE456D9" w:rsidR="00A165EB" w:rsidRPr="002321EF" w:rsidRDefault="00A165EB" w:rsidP="00A165EB">
      <w:pPr>
        <w:rPr>
          <w:b/>
          <w:sz w:val="32"/>
          <w:szCs w:val="32"/>
        </w:rPr>
      </w:pPr>
      <w:r w:rsidRPr="002321EF">
        <w:rPr>
          <w:b/>
          <w:sz w:val="32"/>
          <w:szCs w:val="32"/>
        </w:rPr>
        <w:br/>
        <w:t>Given their importance, self-reported capability with using AI and cyber security skills highlight a skills gap</w:t>
      </w:r>
    </w:p>
    <w:p w14:paraId="12008CD4" w14:textId="77777777" w:rsidR="00CE6CF0" w:rsidRPr="00CE6CF0" w:rsidRDefault="00CE6CF0" w:rsidP="00CE6CF0">
      <w:r w:rsidRPr="00CE6CF0">
        <w:t>39% of consumers report high capability using AI, a significant uplift from 2025 (19%) reflecting the rapid increase in AI adoption over the past year. The remaining majority have only limited or no capability and admit needing guidance.</w:t>
      </w:r>
    </w:p>
    <w:p w14:paraId="7DD0F8D1" w14:textId="3A274B93" w:rsidR="00AA7410" w:rsidRDefault="00CE6CF0" w:rsidP="00CE6CF0">
      <w:r w:rsidRPr="00CE6CF0">
        <w:t>Meanwhile, only a minority continue to report high capability with cyber security skills (12% vs 11% in 2025). This suggests the increasing sophistication and complexity of cyber security threats makes it hard (or feel too hard) for consumers to strengthen their capability.</w:t>
      </w:r>
    </w:p>
    <w:p w14:paraId="7C4B201F" w14:textId="77777777" w:rsidR="00CE6CF0" w:rsidRDefault="00CE6CF0" w:rsidP="00CE6CF0">
      <w:pPr>
        <w:rPr>
          <w:rFonts w:asciiTheme="majorHAnsi" w:eastAsiaTheme="minorHAnsi" w:hAnsiTheme="majorHAnsi" w:cstheme="majorHAnsi"/>
          <w:b/>
          <w:bCs/>
        </w:rPr>
      </w:pPr>
    </w:p>
    <w:p w14:paraId="4DAD7226" w14:textId="6B71EFB2" w:rsidR="00CE6CF0" w:rsidRPr="00A165EB" w:rsidRDefault="00CE6CF0" w:rsidP="00CE6CF0">
      <w:pPr>
        <w:rPr>
          <w:rFonts w:asciiTheme="majorHAnsi" w:eastAsiaTheme="minorHAnsi" w:hAnsiTheme="majorHAnsi" w:cstheme="majorHAnsi"/>
          <w:b/>
          <w:bCs/>
        </w:rPr>
      </w:pPr>
      <w:r w:rsidRPr="00A165EB">
        <w:rPr>
          <w:rFonts w:asciiTheme="majorHAnsi" w:eastAsiaTheme="minorHAnsi" w:hAnsiTheme="majorHAnsi" w:cstheme="majorHAnsi"/>
          <w:b/>
          <w:bCs/>
        </w:rPr>
        <w:lastRenderedPageBreak/>
        <w:t xml:space="preserve">Table </w:t>
      </w:r>
      <w:r>
        <w:rPr>
          <w:rFonts w:asciiTheme="majorHAnsi" w:eastAsiaTheme="minorHAnsi" w:hAnsiTheme="majorHAnsi" w:cstheme="majorHAnsi"/>
          <w:b/>
          <w:bCs/>
        </w:rPr>
        <w:t>– Capability with the following online activities</w:t>
      </w:r>
      <w:r w:rsidRPr="00A165EB">
        <w:rPr>
          <w:rFonts w:asciiTheme="majorHAnsi" w:eastAsiaTheme="minorHAnsi" w:hAnsiTheme="majorHAnsi" w:cstheme="majorHAnsi"/>
          <w:b/>
          <w:bCs/>
        </w:rPr>
        <w:t xml:space="preserve"> (% </w:t>
      </w:r>
      <w:r>
        <w:rPr>
          <w:rFonts w:asciiTheme="majorHAnsi" w:eastAsiaTheme="minorHAnsi" w:hAnsiTheme="majorHAnsi" w:cstheme="majorHAnsi"/>
          <w:b/>
          <w:bCs/>
        </w:rPr>
        <w:t>Consumers</w:t>
      </w:r>
      <w:r w:rsidRPr="00A165EB">
        <w:rPr>
          <w:rFonts w:asciiTheme="majorHAnsi" w:eastAsiaTheme="minorHAnsi" w:hAnsiTheme="majorHAnsi" w:cstheme="majorHAnsi"/>
          <w:b/>
          <w:bCs/>
        </w:rPr>
        <w:t>)</w:t>
      </w:r>
    </w:p>
    <w:tbl>
      <w:tblPr>
        <w:tblpPr w:leftFromText="180" w:rightFromText="180" w:vertAnchor="text" w:horzAnchor="margin" w:tblpY="101"/>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701"/>
        <w:gridCol w:w="1842"/>
        <w:gridCol w:w="1670"/>
      </w:tblGrid>
      <w:tr w:rsidR="00CE6CF0" w:rsidRPr="00A165EB" w14:paraId="72EDC8CF" w14:textId="77777777" w:rsidTr="00CE6CF0">
        <w:trPr>
          <w:trHeight w:val="340"/>
        </w:trPr>
        <w:tc>
          <w:tcPr>
            <w:tcW w:w="3823" w:type="dxa"/>
            <w:shd w:val="clear" w:color="auto" w:fill="F6E3B4" w:themeFill="accent4" w:themeFillTint="99"/>
            <w:tcMar>
              <w:top w:w="0" w:type="dxa"/>
              <w:left w:w="108" w:type="dxa"/>
              <w:bottom w:w="0" w:type="dxa"/>
              <w:right w:w="108" w:type="dxa"/>
            </w:tcMar>
            <w:vAlign w:val="center"/>
            <w:hideMark/>
          </w:tcPr>
          <w:p w14:paraId="12010C0D" w14:textId="77777777" w:rsidR="00CE6CF0" w:rsidRPr="00A165EB" w:rsidRDefault="00CE6CF0" w:rsidP="00DE0D39">
            <w:pPr>
              <w:spacing w:after="120"/>
              <w:rPr>
                <w:rFonts w:asciiTheme="majorHAnsi" w:hAnsiTheme="majorHAnsi" w:cstheme="majorHAnsi"/>
                <w:kern w:val="0"/>
                <w:sz w:val="16"/>
                <w:szCs w:val="16"/>
                <w:lang w:eastAsia="zh-CN" w:bidi="th-TH"/>
                <w14:ligatures w14:val="none"/>
              </w:rPr>
            </w:pPr>
          </w:p>
        </w:tc>
        <w:tc>
          <w:tcPr>
            <w:tcW w:w="1701" w:type="dxa"/>
            <w:shd w:val="clear" w:color="auto" w:fill="F6E3B4" w:themeFill="accent4" w:themeFillTint="99"/>
            <w:vAlign w:val="center"/>
          </w:tcPr>
          <w:p w14:paraId="4D3805F2" w14:textId="104F226A"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Zero capability</w:t>
            </w:r>
          </w:p>
        </w:tc>
        <w:tc>
          <w:tcPr>
            <w:tcW w:w="1842" w:type="dxa"/>
            <w:shd w:val="clear" w:color="auto" w:fill="F6E3B4" w:themeFill="accent4" w:themeFillTint="99"/>
            <w:vAlign w:val="center"/>
          </w:tcPr>
          <w:p w14:paraId="7948E9BB" w14:textId="304A9AAC"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Limited capability</w:t>
            </w:r>
          </w:p>
        </w:tc>
        <w:tc>
          <w:tcPr>
            <w:tcW w:w="1670" w:type="dxa"/>
            <w:shd w:val="clear" w:color="auto" w:fill="F6E3B4" w:themeFill="accent4" w:themeFillTint="99"/>
            <w:vAlign w:val="center"/>
          </w:tcPr>
          <w:p w14:paraId="7D3B9C72" w14:textId="75BFF21A" w:rsidR="00CE6CF0" w:rsidRPr="00CE6CF0" w:rsidRDefault="00CE6CF0" w:rsidP="00DE0D39">
            <w:pPr>
              <w:spacing w:after="120"/>
              <w:jc w:val="center"/>
              <w:rPr>
                <w:rFonts w:asciiTheme="majorHAnsi" w:hAnsiTheme="majorHAnsi" w:cstheme="majorHAnsi"/>
                <w:kern w:val="0"/>
                <w:sz w:val="16"/>
                <w:szCs w:val="16"/>
                <w:lang w:eastAsia="zh-CN" w:bidi="th-TH"/>
                <w14:ligatures w14:val="none"/>
              </w:rPr>
            </w:pPr>
            <w:r w:rsidRPr="00CE6CF0">
              <w:rPr>
                <w:rFonts w:asciiTheme="majorHAnsi" w:hAnsiTheme="majorHAnsi" w:cstheme="majorHAnsi"/>
                <w:kern w:val="0"/>
                <w:sz w:val="16"/>
                <w:szCs w:val="16"/>
                <w:lang w:eastAsia="zh-CN" w:bidi="th-TH"/>
                <w14:ligatures w14:val="none"/>
              </w:rPr>
              <w:t>High capability</w:t>
            </w:r>
          </w:p>
        </w:tc>
      </w:tr>
      <w:tr w:rsidR="00CE6CF0" w:rsidRPr="00A165EB" w14:paraId="45583AAF" w14:textId="77777777" w:rsidTr="00CE6CF0">
        <w:trPr>
          <w:trHeight w:val="397"/>
        </w:trPr>
        <w:tc>
          <w:tcPr>
            <w:tcW w:w="3823" w:type="dxa"/>
            <w:tcMar>
              <w:top w:w="0" w:type="dxa"/>
              <w:left w:w="108" w:type="dxa"/>
              <w:bottom w:w="0" w:type="dxa"/>
              <w:right w:w="108" w:type="dxa"/>
            </w:tcMar>
            <w:vAlign w:val="center"/>
            <w:hideMark/>
          </w:tcPr>
          <w:p w14:paraId="273D8FBB" w14:textId="4205E020" w:rsidR="00CE6CF0" w:rsidRPr="00A165EB" w:rsidRDefault="00CE6CF0"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Ability to use AI</w:t>
            </w:r>
          </w:p>
        </w:tc>
        <w:tc>
          <w:tcPr>
            <w:tcW w:w="1701" w:type="dxa"/>
            <w:vAlign w:val="center"/>
          </w:tcPr>
          <w:p w14:paraId="7FBFCD60" w14:textId="52C546C7"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26%</w:t>
            </w:r>
          </w:p>
        </w:tc>
        <w:tc>
          <w:tcPr>
            <w:tcW w:w="1842" w:type="dxa"/>
            <w:vAlign w:val="center"/>
          </w:tcPr>
          <w:p w14:paraId="7C36D0E9" w14:textId="1B849A65"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35%</w:t>
            </w:r>
          </w:p>
        </w:tc>
        <w:tc>
          <w:tcPr>
            <w:tcW w:w="1670" w:type="dxa"/>
            <w:vAlign w:val="center"/>
          </w:tcPr>
          <w:p w14:paraId="5DF9705B" w14:textId="64483E23" w:rsidR="00CE6CF0" w:rsidRPr="00CE6CF0"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39%</w:t>
            </w:r>
          </w:p>
        </w:tc>
      </w:tr>
      <w:tr w:rsidR="00CE6CF0" w:rsidRPr="00A165EB" w14:paraId="44CA84B8" w14:textId="77777777" w:rsidTr="00CE6CF0">
        <w:trPr>
          <w:trHeight w:val="397"/>
        </w:trPr>
        <w:tc>
          <w:tcPr>
            <w:tcW w:w="3823" w:type="dxa"/>
            <w:tcMar>
              <w:top w:w="0" w:type="dxa"/>
              <w:left w:w="108" w:type="dxa"/>
              <w:bottom w:w="0" w:type="dxa"/>
              <w:right w:w="108" w:type="dxa"/>
            </w:tcMar>
            <w:vAlign w:val="center"/>
          </w:tcPr>
          <w:p w14:paraId="64D02D6E" w14:textId="316CC195" w:rsidR="00CE6CF0" w:rsidRPr="00A165EB" w:rsidRDefault="00CE6CF0"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Cyber security skills</w:t>
            </w:r>
          </w:p>
        </w:tc>
        <w:tc>
          <w:tcPr>
            <w:tcW w:w="1701" w:type="dxa"/>
            <w:vAlign w:val="center"/>
          </w:tcPr>
          <w:p w14:paraId="216BB758" w14:textId="63DA6F33"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45%</w:t>
            </w:r>
          </w:p>
        </w:tc>
        <w:tc>
          <w:tcPr>
            <w:tcW w:w="1842" w:type="dxa"/>
            <w:vAlign w:val="center"/>
          </w:tcPr>
          <w:p w14:paraId="3C657167" w14:textId="41B5DD24"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43%</w:t>
            </w:r>
          </w:p>
        </w:tc>
        <w:tc>
          <w:tcPr>
            <w:tcW w:w="1670" w:type="dxa"/>
            <w:vAlign w:val="center"/>
          </w:tcPr>
          <w:p w14:paraId="1ABC4C5E" w14:textId="6C042BBE" w:rsidR="00CE6CF0" w:rsidRPr="00CE6CF0"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12%</w:t>
            </w:r>
          </w:p>
        </w:tc>
      </w:tr>
    </w:tbl>
    <w:p w14:paraId="541ABB7F" w14:textId="04E320FD" w:rsidR="00CE6CF0" w:rsidRPr="00A165EB" w:rsidRDefault="00494B31" w:rsidP="00CE6CF0">
      <w:pPr>
        <w:rPr>
          <w:rFonts w:asciiTheme="majorHAnsi" w:eastAsiaTheme="minorHAnsi" w:hAnsiTheme="majorHAnsi" w:cstheme="majorHAnsi"/>
          <w:b/>
          <w:bCs/>
        </w:rPr>
      </w:pPr>
      <w:r>
        <w:rPr>
          <w:rFonts w:asciiTheme="majorHAnsi" w:hAnsiTheme="majorHAnsi" w:cstheme="majorHAnsi"/>
          <w:b/>
          <w:bCs/>
        </w:rPr>
        <w:br/>
      </w:r>
      <w:r w:rsidR="00CE6CF0" w:rsidRPr="00A165EB">
        <w:rPr>
          <w:rFonts w:asciiTheme="majorHAnsi" w:eastAsiaTheme="minorHAnsi" w:hAnsiTheme="majorHAnsi" w:cstheme="majorHAnsi"/>
          <w:b/>
          <w:bCs/>
        </w:rPr>
        <w:t xml:space="preserve">Table </w:t>
      </w:r>
      <w:r w:rsidR="00CE6CF0">
        <w:rPr>
          <w:rFonts w:asciiTheme="majorHAnsi" w:eastAsiaTheme="minorHAnsi" w:hAnsiTheme="majorHAnsi" w:cstheme="majorHAnsi"/>
          <w:b/>
          <w:bCs/>
        </w:rPr>
        <w:t>– High capability with the following online activities</w:t>
      </w:r>
      <w:r w:rsidR="00CE6CF0" w:rsidRPr="00A165EB">
        <w:rPr>
          <w:rFonts w:asciiTheme="majorHAnsi" w:eastAsiaTheme="minorHAnsi" w:hAnsiTheme="majorHAnsi" w:cstheme="majorHAnsi"/>
          <w:b/>
          <w:bCs/>
        </w:rPr>
        <w:t xml:space="preserve"> (% </w:t>
      </w:r>
      <w:r w:rsidR="00CE6CF0">
        <w:rPr>
          <w:rFonts w:asciiTheme="majorHAnsi" w:eastAsiaTheme="minorHAnsi" w:hAnsiTheme="majorHAnsi" w:cstheme="majorHAnsi"/>
          <w:b/>
          <w:bCs/>
        </w:rPr>
        <w:t>Consumers</w:t>
      </w:r>
      <w:r w:rsidR="00CE6CF0" w:rsidRPr="00A165EB">
        <w:rPr>
          <w:rFonts w:asciiTheme="majorHAnsi" w:eastAsiaTheme="minorHAnsi" w:hAnsiTheme="majorHAnsi" w:cstheme="majorHAnsi"/>
          <w:b/>
          <w:bCs/>
        </w:rPr>
        <w:t>)</w:t>
      </w:r>
    </w:p>
    <w:tbl>
      <w:tblPr>
        <w:tblpPr w:leftFromText="180" w:rightFromText="180" w:vertAnchor="text" w:horzAnchor="margin" w:tblpY="101"/>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701"/>
        <w:gridCol w:w="1842"/>
        <w:gridCol w:w="1670"/>
      </w:tblGrid>
      <w:tr w:rsidR="00CE6CF0" w:rsidRPr="00A165EB" w14:paraId="2C45E24C" w14:textId="77777777" w:rsidTr="00DE0D39">
        <w:trPr>
          <w:trHeight w:val="340"/>
        </w:trPr>
        <w:tc>
          <w:tcPr>
            <w:tcW w:w="3823" w:type="dxa"/>
            <w:shd w:val="clear" w:color="auto" w:fill="F6E3B4" w:themeFill="accent4" w:themeFillTint="99"/>
            <w:tcMar>
              <w:top w:w="0" w:type="dxa"/>
              <w:left w:w="108" w:type="dxa"/>
              <w:bottom w:w="0" w:type="dxa"/>
              <w:right w:w="108" w:type="dxa"/>
            </w:tcMar>
            <w:vAlign w:val="center"/>
            <w:hideMark/>
          </w:tcPr>
          <w:p w14:paraId="2097C92F" w14:textId="77777777" w:rsidR="00CE6CF0" w:rsidRPr="00A165EB" w:rsidRDefault="00CE6CF0" w:rsidP="00DE0D39">
            <w:pPr>
              <w:spacing w:after="120"/>
              <w:rPr>
                <w:rFonts w:asciiTheme="majorHAnsi" w:hAnsiTheme="majorHAnsi" w:cstheme="majorHAnsi"/>
                <w:kern w:val="0"/>
                <w:sz w:val="16"/>
                <w:szCs w:val="16"/>
                <w:lang w:eastAsia="zh-CN" w:bidi="th-TH"/>
                <w14:ligatures w14:val="none"/>
              </w:rPr>
            </w:pPr>
          </w:p>
        </w:tc>
        <w:tc>
          <w:tcPr>
            <w:tcW w:w="1701" w:type="dxa"/>
            <w:shd w:val="clear" w:color="auto" w:fill="F6E3B4" w:themeFill="accent4" w:themeFillTint="99"/>
            <w:vAlign w:val="center"/>
          </w:tcPr>
          <w:p w14:paraId="7A0DE5F0" w14:textId="4A3623A1"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2024</w:t>
            </w:r>
          </w:p>
        </w:tc>
        <w:tc>
          <w:tcPr>
            <w:tcW w:w="1842" w:type="dxa"/>
            <w:shd w:val="clear" w:color="auto" w:fill="F6E3B4" w:themeFill="accent4" w:themeFillTint="99"/>
            <w:vAlign w:val="center"/>
          </w:tcPr>
          <w:p w14:paraId="023B2E8A" w14:textId="160C3248"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2025</w:t>
            </w:r>
          </w:p>
        </w:tc>
        <w:tc>
          <w:tcPr>
            <w:tcW w:w="1670" w:type="dxa"/>
            <w:shd w:val="clear" w:color="auto" w:fill="F6E3B4" w:themeFill="accent4" w:themeFillTint="99"/>
            <w:vAlign w:val="center"/>
          </w:tcPr>
          <w:p w14:paraId="33750B79" w14:textId="5E07AE70" w:rsidR="00CE6CF0" w:rsidRPr="00CE6CF0" w:rsidRDefault="00CE6CF0" w:rsidP="00DE0D39">
            <w:pPr>
              <w:spacing w:after="120"/>
              <w:jc w:val="center"/>
              <w:rPr>
                <w:rFonts w:asciiTheme="majorHAnsi" w:hAnsiTheme="majorHAnsi" w:cstheme="majorHAnsi"/>
                <w:b/>
                <w:bCs/>
                <w:kern w:val="0"/>
                <w:sz w:val="16"/>
                <w:szCs w:val="16"/>
                <w:lang w:eastAsia="zh-CN" w:bidi="th-TH"/>
                <w14:ligatures w14:val="none"/>
              </w:rPr>
            </w:pPr>
            <w:r w:rsidRPr="00CE6CF0">
              <w:rPr>
                <w:rFonts w:asciiTheme="majorHAnsi" w:hAnsiTheme="majorHAnsi" w:cstheme="majorHAnsi"/>
                <w:b/>
                <w:bCs/>
                <w:kern w:val="0"/>
                <w:sz w:val="16"/>
                <w:szCs w:val="16"/>
                <w:lang w:eastAsia="zh-CN" w:bidi="th-TH"/>
                <w14:ligatures w14:val="none"/>
              </w:rPr>
              <w:t>2026</w:t>
            </w:r>
          </w:p>
        </w:tc>
      </w:tr>
      <w:tr w:rsidR="00CE6CF0" w:rsidRPr="00A165EB" w14:paraId="793DC3BD" w14:textId="77777777" w:rsidTr="00DE0D39">
        <w:trPr>
          <w:trHeight w:val="397"/>
        </w:trPr>
        <w:tc>
          <w:tcPr>
            <w:tcW w:w="3823" w:type="dxa"/>
            <w:tcMar>
              <w:top w:w="0" w:type="dxa"/>
              <w:left w:w="108" w:type="dxa"/>
              <w:bottom w:w="0" w:type="dxa"/>
              <w:right w:w="108" w:type="dxa"/>
            </w:tcMar>
            <w:vAlign w:val="center"/>
            <w:hideMark/>
          </w:tcPr>
          <w:p w14:paraId="10075714" w14:textId="77777777" w:rsidR="00CE6CF0" w:rsidRPr="00A165EB" w:rsidRDefault="00CE6CF0"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Ability to use AI</w:t>
            </w:r>
          </w:p>
        </w:tc>
        <w:tc>
          <w:tcPr>
            <w:tcW w:w="1701" w:type="dxa"/>
            <w:vAlign w:val="center"/>
          </w:tcPr>
          <w:p w14:paraId="04A4491A" w14:textId="49080A16"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18%</w:t>
            </w:r>
          </w:p>
        </w:tc>
        <w:tc>
          <w:tcPr>
            <w:tcW w:w="1842" w:type="dxa"/>
            <w:vAlign w:val="center"/>
          </w:tcPr>
          <w:p w14:paraId="2D950BB7" w14:textId="5EB523EC"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19%</w:t>
            </w:r>
          </w:p>
        </w:tc>
        <w:tc>
          <w:tcPr>
            <w:tcW w:w="1670" w:type="dxa"/>
            <w:vAlign w:val="center"/>
          </w:tcPr>
          <w:p w14:paraId="49EF37D5" w14:textId="77777777" w:rsidR="00CE6CF0" w:rsidRPr="00CE6CF0" w:rsidRDefault="00CE6CF0" w:rsidP="00DE0D39">
            <w:pPr>
              <w:spacing w:after="120"/>
              <w:jc w:val="center"/>
              <w:rPr>
                <w:rFonts w:asciiTheme="majorHAnsi" w:hAnsiTheme="majorHAnsi" w:cstheme="majorHAnsi"/>
                <w:b/>
                <w:bCs/>
                <w:kern w:val="0"/>
                <w:sz w:val="16"/>
                <w:szCs w:val="16"/>
                <w:lang w:eastAsia="zh-CN" w:bidi="th-TH"/>
                <w14:ligatures w14:val="none"/>
              </w:rPr>
            </w:pPr>
            <w:r w:rsidRPr="00CE6CF0">
              <w:rPr>
                <w:rFonts w:asciiTheme="majorHAnsi" w:hAnsiTheme="majorHAnsi" w:cstheme="majorHAnsi"/>
                <w:b/>
                <w:bCs/>
                <w:kern w:val="0"/>
                <w:sz w:val="16"/>
                <w:szCs w:val="16"/>
                <w:lang w:eastAsia="zh-CN" w:bidi="th-TH"/>
                <w14:ligatures w14:val="none"/>
              </w:rPr>
              <w:t>39%</w:t>
            </w:r>
          </w:p>
        </w:tc>
      </w:tr>
      <w:tr w:rsidR="00CE6CF0" w:rsidRPr="00A165EB" w14:paraId="20D2A1A8" w14:textId="77777777" w:rsidTr="00DE0D39">
        <w:trPr>
          <w:trHeight w:val="397"/>
        </w:trPr>
        <w:tc>
          <w:tcPr>
            <w:tcW w:w="3823" w:type="dxa"/>
            <w:tcMar>
              <w:top w:w="0" w:type="dxa"/>
              <w:left w:w="108" w:type="dxa"/>
              <w:bottom w:w="0" w:type="dxa"/>
              <w:right w:w="108" w:type="dxa"/>
            </w:tcMar>
            <w:vAlign w:val="center"/>
          </w:tcPr>
          <w:p w14:paraId="518B0FF0" w14:textId="77777777" w:rsidR="00CE6CF0" w:rsidRPr="00A165EB" w:rsidRDefault="00CE6CF0"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Cyber security skills</w:t>
            </w:r>
          </w:p>
        </w:tc>
        <w:tc>
          <w:tcPr>
            <w:tcW w:w="1701" w:type="dxa"/>
            <w:vAlign w:val="center"/>
          </w:tcPr>
          <w:p w14:paraId="5EEF41C7" w14:textId="5D738430"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13%</w:t>
            </w:r>
          </w:p>
        </w:tc>
        <w:tc>
          <w:tcPr>
            <w:tcW w:w="1842" w:type="dxa"/>
            <w:vAlign w:val="center"/>
          </w:tcPr>
          <w:p w14:paraId="1BBB5619" w14:textId="4EE24DFA" w:rsidR="00CE6CF0" w:rsidRPr="00A165EB" w:rsidRDefault="00CE6CF0"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11%</w:t>
            </w:r>
          </w:p>
        </w:tc>
        <w:tc>
          <w:tcPr>
            <w:tcW w:w="1670" w:type="dxa"/>
            <w:vAlign w:val="center"/>
          </w:tcPr>
          <w:p w14:paraId="7CE2B8A6" w14:textId="77777777" w:rsidR="00CE6CF0" w:rsidRPr="00CE6CF0" w:rsidRDefault="00CE6CF0" w:rsidP="00DE0D39">
            <w:pPr>
              <w:spacing w:after="120"/>
              <w:jc w:val="center"/>
              <w:rPr>
                <w:rFonts w:asciiTheme="majorHAnsi" w:hAnsiTheme="majorHAnsi" w:cstheme="majorHAnsi"/>
                <w:b/>
                <w:bCs/>
                <w:kern w:val="0"/>
                <w:sz w:val="16"/>
                <w:szCs w:val="16"/>
                <w:lang w:eastAsia="zh-CN" w:bidi="th-TH"/>
                <w14:ligatures w14:val="none"/>
              </w:rPr>
            </w:pPr>
            <w:r w:rsidRPr="00CE6CF0">
              <w:rPr>
                <w:rFonts w:asciiTheme="majorHAnsi" w:hAnsiTheme="majorHAnsi" w:cstheme="majorHAnsi"/>
                <w:b/>
                <w:bCs/>
                <w:kern w:val="0"/>
                <w:sz w:val="16"/>
                <w:szCs w:val="16"/>
                <w:lang w:eastAsia="zh-CN" w:bidi="th-TH"/>
                <w14:ligatures w14:val="none"/>
              </w:rPr>
              <w:t>12%</w:t>
            </w:r>
          </w:p>
        </w:tc>
      </w:tr>
    </w:tbl>
    <w:p w14:paraId="753AE51B" w14:textId="588D90FB" w:rsidR="00494B31" w:rsidRPr="00A165EB" w:rsidRDefault="00494B31" w:rsidP="00494B31">
      <w:pPr>
        <w:rPr>
          <w:rFonts w:asciiTheme="majorHAnsi" w:eastAsiaTheme="minorHAnsi" w:hAnsiTheme="majorHAnsi" w:cstheme="majorHAnsi"/>
          <w:b/>
          <w:bCs/>
        </w:rPr>
      </w:pPr>
      <w:r>
        <w:rPr>
          <w:color w:val="282533"/>
        </w:rPr>
        <w:br/>
      </w:r>
      <w:r w:rsidRPr="00494B31">
        <w:rPr>
          <w:color w:val="282533"/>
        </w:rPr>
        <w:t>Similar patterns are evident among small businesses, with a significant increase in the proportion reporting high capability using AI (29% up from 16% in 2025), and a marginal increase in cyber security skills (24% vs 19%).</w:t>
      </w:r>
      <w:r>
        <w:rPr>
          <w:color w:val="282533"/>
        </w:rPr>
        <w:br/>
      </w:r>
      <w:r>
        <w:rPr>
          <w:color w:val="282533"/>
        </w:rPr>
        <w:br/>
      </w:r>
      <w:r w:rsidRPr="00A165EB">
        <w:rPr>
          <w:rFonts w:asciiTheme="majorHAnsi" w:eastAsiaTheme="minorHAnsi" w:hAnsiTheme="majorHAnsi" w:cstheme="majorHAnsi"/>
          <w:b/>
          <w:bCs/>
        </w:rPr>
        <w:t xml:space="preserve">Table </w:t>
      </w:r>
      <w:r>
        <w:rPr>
          <w:rFonts w:asciiTheme="majorHAnsi" w:eastAsiaTheme="minorHAnsi" w:hAnsiTheme="majorHAnsi" w:cstheme="majorHAnsi"/>
          <w:b/>
          <w:bCs/>
        </w:rPr>
        <w:t>– Capability with the following online activities</w:t>
      </w:r>
      <w:r w:rsidRPr="00A165EB">
        <w:rPr>
          <w:rFonts w:asciiTheme="majorHAnsi" w:eastAsiaTheme="minorHAnsi" w:hAnsiTheme="majorHAnsi" w:cstheme="majorHAnsi"/>
          <w:b/>
          <w:bCs/>
        </w:rPr>
        <w:t xml:space="preserve"> (% </w:t>
      </w:r>
      <w:r>
        <w:rPr>
          <w:rFonts w:asciiTheme="majorHAnsi" w:eastAsiaTheme="minorHAnsi" w:hAnsiTheme="majorHAnsi" w:cstheme="majorHAnsi"/>
          <w:b/>
          <w:bCs/>
        </w:rPr>
        <w:t>Small businesses</w:t>
      </w:r>
      <w:r w:rsidRPr="00A165EB">
        <w:rPr>
          <w:rFonts w:asciiTheme="majorHAnsi" w:eastAsiaTheme="minorHAnsi" w:hAnsiTheme="majorHAnsi" w:cstheme="majorHAnsi"/>
          <w:b/>
          <w:bCs/>
        </w:rPr>
        <w:t>)</w:t>
      </w:r>
    </w:p>
    <w:tbl>
      <w:tblPr>
        <w:tblpPr w:leftFromText="180" w:rightFromText="180" w:vertAnchor="text" w:horzAnchor="margin" w:tblpY="101"/>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701"/>
        <w:gridCol w:w="1842"/>
        <w:gridCol w:w="1670"/>
      </w:tblGrid>
      <w:tr w:rsidR="00494B31" w:rsidRPr="00A165EB" w14:paraId="29D7DCB5" w14:textId="77777777" w:rsidTr="00DE0D39">
        <w:trPr>
          <w:trHeight w:val="340"/>
        </w:trPr>
        <w:tc>
          <w:tcPr>
            <w:tcW w:w="3823" w:type="dxa"/>
            <w:shd w:val="clear" w:color="auto" w:fill="F6E3B4" w:themeFill="accent4" w:themeFillTint="99"/>
            <w:tcMar>
              <w:top w:w="0" w:type="dxa"/>
              <w:left w:w="108" w:type="dxa"/>
              <w:bottom w:w="0" w:type="dxa"/>
              <w:right w:w="108" w:type="dxa"/>
            </w:tcMar>
            <w:vAlign w:val="center"/>
            <w:hideMark/>
          </w:tcPr>
          <w:p w14:paraId="6F742CE6" w14:textId="77777777" w:rsidR="00494B31" w:rsidRPr="00A165EB" w:rsidRDefault="00494B31" w:rsidP="00DE0D39">
            <w:pPr>
              <w:spacing w:after="120"/>
              <w:rPr>
                <w:rFonts w:asciiTheme="majorHAnsi" w:hAnsiTheme="majorHAnsi" w:cstheme="majorHAnsi"/>
                <w:kern w:val="0"/>
                <w:sz w:val="16"/>
                <w:szCs w:val="16"/>
                <w:lang w:eastAsia="zh-CN" w:bidi="th-TH"/>
                <w14:ligatures w14:val="none"/>
              </w:rPr>
            </w:pPr>
          </w:p>
        </w:tc>
        <w:tc>
          <w:tcPr>
            <w:tcW w:w="1701" w:type="dxa"/>
            <w:shd w:val="clear" w:color="auto" w:fill="F6E3B4" w:themeFill="accent4" w:themeFillTint="99"/>
            <w:vAlign w:val="center"/>
          </w:tcPr>
          <w:p w14:paraId="56EB6991" w14:textId="77777777" w:rsidR="00494B31" w:rsidRPr="00A165EB" w:rsidRDefault="00494B31"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Zero capability</w:t>
            </w:r>
          </w:p>
        </w:tc>
        <w:tc>
          <w:tcPr>
            <w:tcW w:w="1842" w:type="dxa"/>
            <w:shd w:val="clear" w:color="auto" w:fill="F6E3B4" w:themeFill="accent4" w:themeFillTint="99"/>
            <w:vAlign w:val="center"/>
          </w:tcPr>
          <w:p w14:paraId="203DBCD0" w14:textId="77777777" w:rsidR="00494B31" w:rsidRPr="00A165EB" w:rsidRDefault="00494B31"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Limited capability</w:t>
            </w:r>
          </w:p>
        </w:tc>
        <w:tc>
          <w:tcPr>
            <w:tcW w:w="1670" w:type="dxa"/>
            <w:shd w:val="clear" w:color="auto" w:fill="F6E3B4" w:themeFill="accent4" w:themeFillTint="99"/>
            <w:vAlign w:val="center"/>
          </w:tcPr>
          <w:p w14:paraId="7B8148EE" w14:textId="77777777" w:rsidR="00494B31" w:rsidRPr="00CE6CF0" w:rsidRDefault="00494B31" w:rsidP="00DE0D39">
            <w:pPr>
              <w:spacing w:after="120"/>
              <w:jc w:val="center"/>
              <w:rPr>
                <w:rFonts w:asciiTheme="majorHAnsi" w:hAnsiTheme="majorHAnsi" w:cstheme="majorHAnsi"/>
                <w:kern w:val="0"/>
                <w:sz w:val="16"/>
                <w:szCs w:val="16"/>
                <w:lang w:eastAsia="zh-CN" w:bidi="th-TH"/>
                <w14:ligatures w14:val="none"/>
              </w:rPr>
            </w:pPr>
            <w:r w:rsidRPr="00CE6CF0">
              <w:rPr>
                <w:rFonts w:asciiTheme="majorHAnsi" w:hAnsiTheme="majorHAnsi" w:cstheme="majorHAnsi"/>
                <w:kern w:val="0"/>
                <w:sz w:val="16"/>
                <w:szCs w:val="16"/>
                <w:lang w:eastAsia="zh-CN" w:bidi="th-TH"/>
                <w14:ligatures w14:val="none"/>
              </w:rPr>
              <w:t>High capability</w:t>
            </w:r>
          </w:p>
        </w:tc>
      </w:tr>
      <w:tr w:rsidR="00494B31" w:rsidRPr="00A165EB" w14:paraId="5E92B138" w14:textId="77777777" w:rsidTr="00DE0D39">
        <w:trPr>
          <w:trHeight w:val="397"/>
        </w:trPr>
        <w:tc>
          <w:tcPr>
            <w:tcW w:w="3823" w:type="dxa"/>
            <w:tcMar>
              <w:top w:w="0" w:type="dxa"/>
              <w:left w:w="108" w:type="dxa"/>
              <w:bottom w:w="0" w:type="dxa"/>
              <w:right w:w="108" w:type="dxa"/>
            </w:tcMar>
            <w:vAlign w:val="center"/>
            <w:hideMark/>
          </w:tcPr>
          <w:p w14:paraId="593AC42C" w14:textId="77777777" w:rsidR="00494B31" w:rsidRPr="00A165EB" w:rsidRDefault="00494B31"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Ability to use AI</w:t>
            </w:r>
          </w:p>
        </w:tc>
        <w:tc>
          <w:tcPr>
            <w:tcW w:w="1701" w:type="dxa"/>
            <w:vAlign w:val="center"/>
          </w:tcPr>
          <w:p w14:paraId="3E84C392" w14:textId="46901A8F" w:rsidR="00494B31" w:rsidRPr="00A165EB" w:rsidRDefault="00DD2ED5"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w:t>
            </w:r>
            <w:r w:rsidR="00494B31">
              <w:rPr>
                <w:rFonts w:asciiTheme="majorHAnsi" w:hAnsiTheme="majorHAnsi" w:cstheme="majorHAnsi"/>
                <w:kern w:val="0"/>
                <w:sz w:val="16"/>
                <w:szCs w:val="16"/>
                <w:lang w:eastAsia="zh-CN" w:bidi="th-TH"/>
                <w14:ligatures w14:val="none"/>
              </w:rPr>
              <w:t>%</w:t>
            </w:r>
          </w:p>
        </w:tc>
        <w:tc>
          <w:tcPr>
            <w:tcW w:w="1842" w:type="dxa"/>
            <w:vAlign w:val="center"/>
          </w:tcPr>
          <w:p w14:paraId="064F8DFC" w14:textId="2F903E51" w:rsidR="00494B31" w:rsidRPr="00A165EB" w:rsidRDefault="00DD2ED5"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51</w:t>
            </w:r>
            <w:r w:rsidR="00494B31">
              <w:rPr>
                <w:rFonts w:asciiTheme="majorHAnsi" w:hAnsiTheme="majorHAnsi" w:cstheme="majorHAnsi"/>
                <w:kern w:val="0"/>
                <w:sz w:val="16"/>
                <w:szCs w:val="16"/>
                <w:lang w:eastAsia="zh-CN" w:bidi="th-TH"/>
                <w14:ligatures w14:val="none"/>
              </w:rPr>
              <w:t>%</w:t>
            </w:r>
          </w:p>
        </w:tc>
        <w:tc>
          <w:tcPr>
            <w:tcW w:w="1670" w:type="dxa"/>
            <w:vAlign w:val="center"/>
          </w:tcPr>
          <w:p w14:paraId="3506BD23" w14:textId="3E3BB658" w:rsidR="00494B31" w:rsidRPr="00CE6CF0" w:rsidRDefault="00DD2ED5"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w:t>
            </w:r>
            <w:r w:rsidR="00494B31">
              <w:rPr>
                <w:rFonts w:asciiTheme="majorHAnsi" w:hAnsiTheme="majorHAnsi" w:cstheme="majorHAnsi"/>
                <w:kern w:val="0"/>
                <w:sz w:val="16"/>
                <w:szCs w:val="16"/>
                <w:lang w:eastAsia="zh-CN" w:bidi="th-TH"/>
                <w14:ligatures w14:val="none"/>
              </w:rPr>
              <w:t>9%</w:t>
            </w:r>
          </w:p>
        </w:tc>
      </w:tr>
      <w:tr w:rsidR="00494B31" w:rsidRPr="00A165EB" w14:paraId="26CC73DD" w14:textId="77777777" w:rsidTr="00DE0D39">
        <w:trPr>
          <w:trHeight w:val="397"/>
        </w:trPr>
        <w:tc>
          <w:tcPr>
            <w:tcW w:w="3823" w:type="dxa"/>
            <w:tcMar>
              <w:top w:w="0" w:type="dxa"/>
              <w:left w:w="108" w:type="dxa"/>
              <w:bottom w:w="0" w:type="dxa"/>
              <w:right w:w="108" w:type="dxa"/>
            </w:tcMar>
            <w:vAlign w:val="center"/>
          </w:tcPr>
          <w:p w14:paraId="3CA59274" w14:textId="77777777" w:rsidR="00494B31" w:rsidRPr="00A165EB" w:rsidRDefault="00494B31"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Cyber security skills</w:t>
            </w:r>
          </w:p>
        </w:tc>
        <w:tc>
          <w:tcPr>
            <w:tcW w:w="1701" w:type="dxa"/>
            <w:vAlign w:val="center"/>
          </w:tcPr>
          <w:p w14:paraId="36F02F34" w14:textId="4576628F" w:rsidR="00494B31" w:rsidRPr="00A165EB" w:rsidRDefault="00DD2ED5"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19</w:t>
            </w:r>
            <w:r w:rsidR="00494B31">
              <w:rPr>
                <w:rFonts w:asciiTheme="majorHAnsi" w:hAnsiTheme="majorHAnsi" w:cstheme="majorHAnsi"/>
                <w:kern w:val="0"/>
                <w:sz w:val="16"/>
                <w:szCs w:val="16"/>
                <w:lang w:eastAsia="zh-CN" w:bidi="th-TH"/>
                <w14:ligatures w14:val="none"/>
              </w:rPr>
              <w:t>%</w:t>
            </w:r>
          </w:p>
        </w:tc>
        <w:tc>
          <w:tcPr>
            <w:tcW w:w="1842" w:type="dxa"/>
            <w:vAlign w:val="center"/>
          </w:tcPr>
          <w:p w14:paraId="374FA72C" w14:textId="0E0C9F7B" w:rsidR="00494B31" w:rsidRPr="00A165EB" w:rsidRDefault="00DD2ED5"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57</w:t>
            </w:r>
            <w:r w:rsidR="00494B31">
              <w:rPr>
                <w:rFonts w:asciiTheme="majorHAnsi" w:hAnsiTheme="majorHAnsi" w:cstheme="majorHAnsi"/>
                <w:kern w:val="0"/>
                <w:sz w:val="16"/>
                <w:szCs w:val="16"/>
                <w:lang w:eastAsia="zh-CN" w:bidi="th-TH"/>
                <w14:ligatures w14:val="none"/>
              </w:rPr>
              <w:t>%</w:t>
            </w:r>
          </w:p>
        </w:tc>
        <w:tc>
          <w:tcPr>
            <w:tcW w:w="1670" w:type="dxa"/>
            <w:vAlign w:val="center"/>
          </w:tcPr>
          <w:p w14:paraId="05CD0F31" w14:textId="1773041C" w:rsidR="00494B31" w:rsidRPr="00CE6CF0" w:rsidRDefault="00DD2ED5"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24</w:t>
            </w:r>
            <w:r w:rsidR="00494B31">
              <w:rPr>
                <w:rFonts w:asciiTheme="majorHAnsi" w:hAnsiTheme="majorHAnsi" w:cstheme="majorHAnsi"/>
                <w:kern w:val="0"/>
                <w:sz w:val="16"/>
                <w:szCs w:val="16"/>
                <w:lang w:eastAsia="zh-CN" w:bidi="th-TH"/>
                <w14:ligatures w14:val="none"/>
              </w:rPr>
              <w:t>%</w:t>
            </w:r>
          </w:p>
        </w:tc>
      </w:tr>
    </w:tbl>
    <w:p w14:paraId="0C85AD72" w14:textId="5B7880B7" w:rsidR="00494B31" w:rsidRPr="00A165EB" w:rsidRDefault="00494B31" w:rsidP="00494B31">
      <w:pPr>
        <w:rPr>
          <w:rFonts w:asciiTheme="majorHAnsi" w:eastAsiaTheme="minorHAnsi" w:hAnsiTheme="majorHAnsi" w:cstheme="majorHAnsi"/>
          <w:b/>
          <w:bCs/>
        </w:rPr>
      </w:pPr>
      <w:r>
        <w:rPr>
          <w:rFonts w:asciiTheme="majorHAnsi" w:hAnsiTheme="majorHAnsi" w:cstheme="majorHAnsi"/>
          <w:b/>
          <w:bCs/>
        </w:rPr>
        <w:br/>
      </w:r>
      <w:r w:rsidRPr="00A165EB">
        <w:rPr>
          <w:rFonts w:asciiTheme="majorHAnsi" w:eastAsiaTheme="minorHAnsi" w:hAnsiTheme="majorHAnsi" w:cstheme="majorHAnsi"/>
          <w:b/>
          <w:bCs/>
        </w:rPr>
        <w:t xml:space="preserve">Table </w:t>
      </w:r>
      <w:r>
        <w:rPr>
          <w:rFonts w:asciiTheme="majorHAnsi" w:eastAsiaTheme="minorHAnsi" w:hAnsiTheme="majorHAnsi" w:cstheme="majorHAnsi"/>
          <w:b/>
          <w:bCs/>
        </w:rPr>
        <w:t>– High capability with the following online activities</w:t>
      </w:r>
      <w:r w:rsidRPr="00A165EB">
        <w:rPr>
          <w:rFonts w:asciiTheme="majorHAnsi" w:eastAsiaTheme="minorHAnsi" w:hAnsiTheme="majorHAnsi" w:cstheme="majorHAnsi"/>
          <w:b/>
          <w:bCs/>
        </w:rPr>
        <w:t xml:space="preserve"> (% </w:t>
      </w:r>
      <w:r w:rsidR="00DB688B">
        <w:rPr>
          <w:rFonts w:asciiTheme="majorHAnsi" w:eastAsiaTheme="minorHAnsi" w:hAnsiTheme="majorHAnsi" w:cstheme="majorHAnsi"/>
          <w:b/>
          <w:bCs/>
        </w:rPr>
        <w:t>Small businesses</w:t>
      </w:r>
      <w:r w:rsidRPr="00A165EB">
        <w:rPr>
          <w:rFonts w:asciiTheme="majorHAnsi" w:eastAsiaTheme="minorHAnsi" w:hAnsiTheme="majorHAnsi" w:cstheme="majorHAnsi"/>
          <w:b/>
          <w:bCs/>
        </w:rPr>
        <w:t>)</w:t>
      </w:r>
    </w:p>
    <w:tbl>
      <w:tblPr>
        <w:tblpPr w:leftFromText="180" w:rightFromText="180" w:vertAnchor="text" w:horzAnchor="margin" w:tblpY="101"/>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701"/>
        <w:gridCol w:w="1842"/>
        <w:gridCol w:w="1670"/>
      </w:tblGrid>
      <w:tr w:rsidR="00494B31" w:rsidRPr="00A165EB" w14:paraId="654D0178" w14:textId="77777777" w:rsidTr="00DE0D39">
        <w:trPr>
          <w:trHeight w:val="340"/>
        </w:trPr>
        <w:tc>
          <w:tcPr>
            <w:tcW w:w="3823" w:type="dxa"/>
            <w:shd w:val="clear" w:color="auto" w:fill="F6E3B4" w:themeFill="accent4" w:themeFillTint="99"/>
            <w:tcMar>
              <w:top w:w="0" w:type="dxa"/>
              <w:left w:w="108" w:type="dxa"/>
              <w:bottom w:w="0" w:type="dxa"/>
              <w:right w:w="108" w:type="dxa"/>
            </w:tcMar>
            <w:vAlign w:val="center"/>
            <w:hideMark/>
          </w:tcPr>
          <w:p w14:paraId="7F5B9ED0" w14:textId="77777777" w:rsidR="00494B31" w:rsidRPr="00A165EB" w:rsidRDefault="00494B31" w:rsidP="00DE0D39">
            <w:pPr>
              <w:spacing w:after="120"/>
              <w:rPr>
                <w:rFonts w:asciiTheme="majorHAnsi" w:hAnsiTheme="majorHAnsi" w:cstheme="majorHAnsi"/>
                <w:kern w:val="0"/>
                <w:sz w:val="16"/>
                <w:szCs w:val="16"/>
                <w:lang w:eastAsia="zh-CN" w:bidi="th-TH"/>
                <w14:ligatures w14:val="none"/>
              </w:rPr>
            </w:pPr>
          </w:p>
        </w:tc>
        <w:tc>
          <w:tcPr>
            <w:tcW w:w="1701" w:type="dxa"/>
            <w:shd w:val="clear" w:color="auto" w:fill="F6E3B4" w:themeFill="accent4" w:themeFillTint="99"/>
            <w:vAlign w:val="center"/>
          </w:tcPr>
          <w:p w14:paraId="78E89ECD" w14:textId="77777777" w:rsidR="00494B31" w:rsidRPr="00A165EB" w:rsidRDefault="00494B31"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2024</w:t>
            </w:r>
          </w:p>
        </w:tc>
        <w:tc>
          <w:tcPr>
            <w:tcW w:w="1842" w:type="dxa"/>
            <w:shd w:val="clear" w:color="auto" w:fill="F6E3B4" w:themeFill="accent4" w:themeFillTint="99"/>
            <w:vAlign w:val="center"/>
          </w:tcPr>
          <w:p w14:paraId="0F210773" w14:textId="77777777" w:rsidR="00494B31" w:rsidRPr="00A165EB" w:rsidRDefault="00494B31"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2025</w:t>
            </w:r>
          </w:p>
        </w:tc>
        <w:tc>
          <w:tcPr>
            <w:tcW w:w="1670" w:type="dxa"/>
            <w:shd w:val="clear" w:color="auto" w:fill="F6E3B4" w:themeFill="accent4" w:themeFillTint="99"/>
            <w:vAlign w:val="center"/>
          </w:tcPr>
          <w:p w14:paraId="01278CB1" w14:textId="77777777" w:rsidR="00494B31" w:rsidRPr="00CE6CF0" w:rsidRDefault="00494B31" w:rsidP="00DE0D39">
            <w:pPr>
              <w:spacing w:after="120"/>
              <w:jc w:val="center"/>
              <w:rPr>
                <w:rFonts w:asciiTheme="majorHAnsi" w:hAnsiTheme="majorHAnsi" w:cstheme="majorHAnsi"/>
                <w:b/>
                <w:bCs/>
                <w:kern w:val="0"/>
                <w:sz w:val="16"/>
                <w:szCs w:val="16"/>
                <w:lang w:eastAsia="zh-CN" w:bidi="th-TH"/>
                <w14:ligatures w14:val="none"/>
              </w:rPr>
            </w:pPr>
            <w:r w:rsidRPr="00CE6CF0">
              <w:rPr>
                <w:rFonts w:asciiTheme="majorHAnsi" w:hAnsiTheme="majorHAnsi" w:cstheme="majorHAnsi"/>
                <w:b/>
                <w:bCs/>
                <w:kern w:val="0"/>
                <w:sz w:val="16"/>
                <w:szCs w:val="16"/>
                <w:lang w:eastAsia="zh-CN" w:bidi="th-TH"/>
                <w14:ligatures w14:val="none"/>
              </w:rPr>
              <w:t>2026</w:t>
            </w:r>
          </w:p>
        </w:tc>
      </w:tr>
      <w:tr w:rsidR="00494B31" w:rsidRPr="00A165EB" w14:paraId="6A545D9C" w14:textId="77777777" w:rsidTr="00DE0D39">
        <w:trPr>
          <w:trHeight w:val="397"/>
        </w:trPr>
        <w:tc>
          <w:tcPr>
            <w:tcW w:w="3823" w:type="dxa"/>
            <w:tcMar>
              <w:top w:w="0" w:type="dxa"/>
              <w:left w:w="108" w:type="dxa"/>
              <w:bottom w:w="0" w:type="dxa"/>
              <w:right w:w="108" w:type="dxa"/>
            </w:tcMar>
            <w:vAlign w:val="center"/>
            <w:hideMark/>
          </w:tcPr>
          <w:p w14:paraId="563E4803" w14:textId="77777777" w:rsidR="00494B31" w:rsidRPr="00A165EB" w:rsidRDefault="00494B31"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Ability to use AI</w:t>
            </w:r>
          </w:p>
        </w:tc>
        <w:tc>
          <w:tcPr>
            <w:tcW w:w="1701" w:type="dxa"/>
            <w:vAlign w:val="center"/>
          </w:tcPr>
          <w:p w14:paraId="2E5D8437" w14:textId="77777777" w:rsidR="00494B31" w:rsidRPr="00A165EB" w:rsidRDefault="00494B31"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18%</w:t>
            </w:r>
          </w:p>
        </w:tc>
        <w:tc>
          <w:tcPr>
            <w:tcW w:w="1842" w:type="dxa"/>
            <w:vAlign w:val="center"/>
          </w:tcPr>
          <w:p w14:paraId="54A605C0" w14:textId="6856BB87" w:rsidR="00494B31" w:rsidRPr="00A165EB" w:rsidRDefault="00494B31"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w:t>
            </w:r>
            <w:r w:rsidR="00DD2ED5">
              <w:rPr>
                <w:rFonts w:asciiTheme="majorHAnsi" w:hAnsiTheme="majorHAnsi" w:cstheme="majorHAnsi"/>
                <w:kern w:val="0"/>
                <w:sz w:val="16"/>
                <w:szCs w:val="16"/>
                <w:lang w:eastAsia="zh-CN" w:bidi="th-TH"/>
                <w14:ligatures w14:val="none"/>
              </w:rPr>
              <w:t>6</w:t>
            </w:r>
            <w:r>
              <w:rPr>
                <w:rFonts w:asciiTheme="majorHAnsi" w:hAnsiTheme="majorHAnsi" w:cstheme="majorHAnsi"/>
                <w:kern w:val="0"/>
                <w:sz w:val="16"/>
                <w:szCs w:val="16"/>
                <w:lang w:eastAsia="zh-CN" w:bidi="th-TH"/>
                <w14:ligatures w14:val="none"/>
              </w:rPr>
              <w:t>%</w:t>
            </w:r>
          </w:p>
        </w:tc>
        <w:tc>
          <w:tcPr>
            <w:tcW w:w="1670" w:type="dxa"/>
            <w:vAlign w:val="center"/>
          </w:tcPr>
          <w:p w14:paraId="00377371" w14:textId="13C15F21" w:rsidR="00494B31" w:rsidRPr="00CE6CF0" w:rsidRDefault="00DD2ED5" w:rsidP="00DE0D39">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2</w:t>
            </w:r>
            <w:r w:rsidR="00494B31" w:rsidRPr="00CE6CF0">
              <w:rPr>
                <w:rFonts w:asciiTheme="majorHAnsi" w:hAnsiTheme="majorHAnsi" w:cstheme="majorHAnsi"/>
                <w:b/>
                <w:bCs/>
                <w:kern w:val="0"/>
                <w:sz w:val="16"/>
                <w:szCs w:val="16"/>
                <w:lang w:eastAsia="zh-CN" w:bidi="th-TH"/>
                <w14:ligatures w14:val="none"/>
              </w:rPr>
              <w:t>9%</w:t>
            </w:r>
          </w:p>
        </w:tc>
      </w:tr>
      <w:tr w:rsidR="00494B31" w:rsidRPr="00A165EB" w14:paraId="4D7B63CB" w14:textId="77777777" w:rsidTr="00DE0D39">
        <w:trPr>
          <w:trHeight w:val="397"/>
        </w:trPr>
        <w:tc>
          <w:tcPr>
            <w:tcW w:w="3823" w:type="dxa"/>
            <w:tcMar>
              <w:top w:w="0" w:type="dxa"/>
              <w:left w:w="108" w:type="dxa"/>
              <w:bottom w:w="0" w:type="dxa"/>
              <w:right w:w="108" w:type="dxa"/>
            </w:tcMar>
            <w:vAlign w:val="center"/>
          </w:tcPr>
          <w:p w14:paraId="41982648" w14:textId="77777777" w:rsidR="00494B31" w:rsidRPr="00A165EB" w:rsidRDefault="00494B31"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Cyber security skills</w:t>
            </w:r>
          </w:p>
        </w:tc>
        <w:tc>
          <w:tcPr>
            <w:tcW w:w="1701" w:type="dxa"/>
            <w:vAlign w:val="center"/>
          </w:tcPr>
          <w:p w14:paraId="05015CA5" w14:textId="36726A7F" w:rsidR="00494B31" w:rsidRPr="00A165EB" w:rsidRDefault="00DD2ED5"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24</w:t>
            </w:r>
            <w:r w:rsidR="00494B31">
              <w:rPr>
                <w:rFonts w:asciiTheme="majorHAnsi" w:hAnsiTheme="majorHAnsi" w:cstheme="majorHAnsi"/>
                <w:kern w:val="0"/>
                <w:sz w:val="16"/>
                <w:szCs w:val="16"/>
                <w:lang w:eastAsia="zh-CN" w:bidi="th-TH"/>
                <w14:ligatures w14:val="none"/>
              </w:rPr>
              <w:t>%</w:t>
            </w:r>
          </w:p>
        </w:tc>
        <w:tc>
          <w:tcPr>
            <w:tcW w:w="1842" w:type="dxa"/>
            <w:vAlign w:val="center"/>
          </w:tcPr>
          <w:p w14:paraId="204BDA2B" w14:textId="7EEE035E" w:rsidR="00494B31" w:rsidRPr="00A165EB" w:rsidRDefault="00494B31"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w:t>
            </w:r>
            <w:r w:rsidR="00DD2ED5">
              <w:rPr>
                <w:rFonts w:asciiTheme="majorHAnsi" w:hAnsiTheme="majorHAnsi" w:cstheme="majorHAnsi"/>
                <w:kern w:val="0"/>
                <w:sz w:val="16"/>
                <w:szCs w:val="16"/>
                <w:lang w:eastAsia="zh-CN" w:bidi="th-TH"/>
                <w14:ligatures w14:val="none"/>
              </w:rPr>
              <w:t>9</w:t>
            </w:r>
            <w:r>
              <w:rPr>
                <w:rFonts w:asciiTheme="majorHAnsi" w:hAnsiTheme="majorHAnsi" w:cstheme="majorHAnsi"/>
                <w:kern w:val="0"/>
                <w:sz w:val="16"/>
                <w:szCs w:val="16"/>
                <w:lang w:eastAsia="zh-CN" w:bidi="th-TH"/>
                <w14:ligatures w14:val="none"/>
              </w:rPr>
              <w:t>%</w:t>
            </w:r>
          </w:p>
        </w:tc>
        <w:tc>
          <w:tcPr>
            <w:tcW w:w="1670" w:type="dxa"/>
            <w:vAlign w:val="center"/>
          </w:tcPr>
          <w:p w14:paraId="18FD6E41" w14:textId="4156AE26" w:rsidR="00494B31" w:rsidRPr="00CE6CF0" w:rsidRDefault="00DD2ED5" w:rsidP="00DE0D39">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24</w:t>
            </w:r>
            <w:r w:rsidR="00494B31" w:rsidRPr="00CE6CF0">
              <w:rPr>
                <w:rFonts w:asciiTheme="majorHAnsi" w:hAnsiTheme="majorHAnsi" w:cstheme="majorHAnsi"/>
                <w:b/>
                <w:bCs/>
                <w:kern w:val="0"/>
                <w:sz w:val="16"/>
                <w:szCs w:val="16"/>
                <w:lang w:eastAsia="zh-CN" w:bidi="th-TH"/>
                <w14:ligatures w14:val="none"/>
              </w:rPr>
              <w:t>%</w:t>
            </w:r>
          </w:p>
        </w:tc>
      </w:tr>
    </w:tbl>
    <w:p w14:paraId="0680546C" w14:textId="3D281894" w:rsidR="001952BC" w:rsidRPr="002321EF" w:rsidRDefault="001952BC" w:rsidP="001952BC">
      <w:pPr>
        <w:rPr>
          <w:b/>
          <w:sz w:val="32"/>
          <w:szCs w:val="32"/>
        </w:rPr>
      </w:pPr>
      <w:r>
        <w:rPr>
          <w:b/>
          <w:bCs/>
          <w:szCs w:val="36"/>
        </w:rPr>
        <w:br/>
      </w:r>
      <w:r w:rsidRPr="002321EF">
        <w:rPr>
          <w:b/>
          <w:sz w:val="32"/>
          <w:szCs w:val="32"/>
        </w:rPr>
        <w:t>AI capability is growing despite static confidence</w:t>
      </w:r>
    </w:p>
    <w:p w14:paraId="02F9DB2F" w14:textId="77777777" w:rsidR="005930BE" w:rsidRPr="005930BE" w:rsidRDefault="005930BE" w:rsidP="005930BE">
      <w:r w:rsidRPr="005930BE">
        <w:t>Despite increased capability, confidence using AI remains moderate, with just 46% of consumers and 61% of small businesses saying they feel very or somewhat confident using AI.</w:t>
      </w:r>
    </w:p>
    <w:p w14:paraId="465A5EDC" w14:textId="77777777" w:rsidR="005930BE" w:rsidRPr="005930BE" w:rsidRDefault="005930BE" w:rsidP="005930BE">
      <w:r w:rsidRPr="005930BE">
        <w:t xml:space="preserve">In qualitative discussion, participants noted their confidence online is undermined by a range of concerns, including: </w:t>
      </w:r>
    </w:p>
    <w:p w14:paraId="13F5EE07" w14:textId="77777777" w:rsidR="005930BE" w:rsidRPr="005930BE" w:rsidRDefault="005930BE" w:rsidP="005930BE">
      <w:pPr>
        <w:pStyle w:val="ListParagraph"/>
        <w:numPr>
          <w:ilvl w:val="0"/>
          <w:numId w:val="25"/>
        </w:numPr>
      </w:pPr>
      <w:r w:rsidRPr="005930BE">
        <w:t>How confidential and sensitive data is handled by the business and third-party platforms</w:t>
      </w:r>
    </w:p>
    <w:p w14:paraId="5CB92D53" w14:textId="77777777" w:rsidR="005930BE" w:rsidRPr="005930BE" w:rsidRDefault="005930BE" w:rsidP="005930BE">
      <w:pPr>
        <w:pStyle w:val="ListParagraph"/>
        <w:numPr>
          <w:ilvl w:val="0"/>
          <w:numId w:val="25"/>
        </w:numPr>
      </w:pPr>
      <w:r w:rsidRPr="005930BE">
        <w:lastRenderedPageBreak/>
        <w:t>The accuracy and reliability of AI generated outputs, and who is accountable when those outputs are wrong.</w:t>
      </w:r>
    </w:p>
    <w:p w14:paraId="75A41BA2" w14:textId="5D11463E" w:rsidR="005930BE" w:rsidRPr="005930BE" w:rsidRDefault="005930BE" w:rsidP="005930BE">
      <w:pPr>
        <w:rPr>
          <w:rFonts w:asciiTheme="majorHAnsi" w:eastAsiaTheme="minorHAnsi" w:hAnsiTheme="majorHAnsi" w:cstheme="majorHAnsi"/>
          <w:b/>
          <w:bCs/>
        </w:rPr>
      </w:pPr>
      <w:r w:rsidRPr="005930BE">
        <w:rPr>
          <w:rFonts w:asciiTheme="majorHAnsi" w:eastAsiaTheme="minorHAnsi" w:hAnsiTheme="majorHAnsi" w:cstheme="majorHAnsi"/>
          <w:b/>
          <w:bCs/>
        </w:rPr>
        <w:t xml:space="preserve">Table – </w:t>
      </w:r>
      <w:r>
        <w:rPr>
          <w:rFonts w:asciiTheme="majorHAnsi" w:eastAsiaTheme="minorHAnsi" w:hAnsiTheme="majorHAnsi" w:cstheme="majorHAnsi"/>
          <w:b/>
          <w:bCs/>
        </w:rPr>
        <w:t xml:space="preserve">Confidence using AI </w:t>
      </w:r>
      <w:r w:rsidRPr="005930BE">
        <w:rPr>
          <w:rFonts w:asciiTheme="majorHAnsi" w:eastAsiaTheme="minorHAnsi" w:hAnsiTheme="majorHAnsi" w:cstheme="majorHAnsi"/>
          <w:b/>
          <w:bCs/>
        </w:rPr>
        <w:t>(%)</w:t>
      </w:r>
    </w:p>
    <w:tbl>
      <w:tblPr>
        <w:tblpPr w:leftFromText="180" w:rightFromText="180" w:vertAnchor="text" w:horzAnchor="margin" w:tblpY="101"/>
        <w:tblW w:w="7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670"/>
        <w:gridCol w:w="1670"/>
      </w:tblGrid>
      <w:tr w:rsidR="005930BE" w:rsidRPr="00A165EB" w14:paraId="3ECF7D9A" w14:textId="04E0B467" w:rsidTr="005930BE">
        <w:trPr>
          <w:trHeight w:val="340"/>
        </w:trPr>
        <w:tc>
          <w:tcPr>
            <w:tcW w:w="3823" w:type="dxa"/>
            <w:shd w:val="clear" w:color="auto" w:fill="F6E3B4" w:themeFill="accent4" w:themeFillTint="99"/>
            <w:tcMar>
              <w:top w:w="0" w:type="dxa"/>
              <w:left w:w="108" w:type="dxa"/>
              <w:bottom w:w="0" w:type="dxa"/>
              <w:right w:w="108" w:type="dxa"/>
            </w:tcMar>
            <w:vAlign w:val="center"/>
            <w:hideMark/>
          </w:tcPr>
          <w:p w14:paraId="33C50A4B" w14:textId="77777777" w:rsidR="005930BE" w:rsidRPr="00A165EB" w:rsidRDefault="005930BE" w:rsidP="005930BE">
            <w:pPr>
              <w:spacing w:after="120"/>
              <w:rPr>
                <w:rFonts w:asciiTheme="majorHAnsi" w:hAnsiTheme="majorHAnsi" w:cstheme="majorHAnsi"/>
                <w:kern w:val="0"/>
                <w:sz w:val="16"/>
                <w:szCs w:val="16"/>
                <w:lang w:eastAsia="zh-CN" w:bidi="th-TH"/>
                <w14:ligatures w14:val="none"/>
              </w:rPr>
            </w:pPr>
          </w:p>
        </w:tc>
        <w:tc>
          <w:tcPr>
            <w:tcW w:w="1670" w:type="dxa"/>
            <w:shd w:val="clear" w:color="auto" w:fill="F6E3B4" w:themeFill="accent4" w:themeFillTint="99"/>
            <w:vAlign w:val="center"/>
          </w:tcPr>
          <w:p w14:paraId="7E8B3DD1" w14:textId="5EB48A3A" w:rsidR="005930BE" w:rsidRPr="005930BE" w:rsidRDefault="005930BE" w:rsidP="005930BE">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Consumers</w:t>
            </w:r>
          </w:p>
        </w:tc>
        <w:tc>
          <w:tcPr>
            <w:tcW w:w="1670" w:type="dxa"/>
            <w:shd w:val="clear" w:color="auto" w:fill="F6E3B4" w:themeFill="accent4" w:themeFillTint="99"/>
            <w:vAlign w:val="center"/>
          </w:tcPr>
          <w:p w14:paraId="5D6AAC76" w14:textId="25BBDB3C" w:rsidR="005930BE" w:rsidRDefault="005930BE" w:rsidP="005930BE">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Small businesses</w:t>
            </w:r>
          </w:p>
        </w:tc>
      </w:tr>
      <w:tr w:rsidR="005930BE" w:rsidRPr="00A165EB" w14:paraId="4879CE78" w14:textId="4AD7E745" w:rsidTr="005930BE">
        <w:trPr>
          <w:trHeight w:val="397"/>
        </w:trPr>
        <w:tc>
          <w:tcPr>
            <w:tcW w:w="3823" w:type="dxa"/>
            <w:tcMar>
              <w:top w:w="0" w:type="dxa"/>
              <w:left w:w="108" w:type="dxa"/>
              <w:bottom w:w="0" w:type="dxa"/>
              <w:right w:w="108" w:type="dxa"/>
            </w:tcMar>
            <w:vAlign w:val="center"/>
            <w:hideMark/>
          </w:tcPr>
          <w:p w14:paraId="39124E65" w14:textId="79FCBC30" w:rsidR="005930BE" w:rsidRPr="00A165EB" w:rsidRDefault="005930BE" w:rsidP="005930BE">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Somewhat confident</w:t>
            </w:r>
          </w:p>
        </w:tc>
        <w:tc>
          <w:tcPr>
            <w:tcW w:w="1670" w:type="dxa"/>
            <w:vAlign w:val="center"/>
          </w:tcPr>
          <w:p w14:paraId="499DDED1" w14:textId="7BFD05D4" w:rsidR="005930BE" w:rsidRPr="005930BE" w:rsidRDefault="005930BE" w:rsidP="005930BE">
            <w:pPr>
              <w:spacing w:after="120"/>
              <w:jc w:val="center"/>
              <w:rPr>
                <w:rFonts w:asciiTheme="majorHAnsi" w:hAnsiTheme="majorHAnsi" w:cstheme="majorHAnsi"/>
                <w:kern w:val="0"/>
                <w:sz w:val="16"/>
                <w:szCs w:val="16"/>
                <w:lang w:eastAsia="zh-CN" w:bidi="th-TH"/>
                <w14:ligatures w14:val="none"/>
              </w:rPr>
            </w:pPr>
            <w:r w:rsidRPr="005930BE">
              <w:rPr>
                <w:rFonts w:asciiTheme="majorHAnsi" w:hAnsiTheme="majorHAnsi" w:cstheme="majorHAnsi"/>
                <w:kern w:val="0"/>
                <w:sz w:val="16"/>
                <w:szCs w:val="16"/>
                <w:lang w:eastAsia="zh-CN" w:bidi="th-TH"/>
                <w14:ligatures w14:val="none"/>
              </w:rPr>
              <w:t>31%</w:t>
            </w:r>
          </w:p>
        </w:tc>
        <w:tc>
          <w:tcPr>
            <w:tcW w:w="1670" w:type="dxa"/>
            <w:vAlign w:val="center"/>
          </w:tcPr>
          <w:p w14:paraId="7CB3713F" w14:textId="5F6CE1BE" w:rsidR="005930BE" w:rsidRPr="005930BE" w:rsidRDefault="005930BE" w:rsidP="005930BE">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42%</w:t>
            </w:r>
          </w:p>
        </w:tc>
      </w:tr>
      <w:tr w:rsidR="005930BE" w:rsidRPr="00A165EB" w14:paraId="51D397A6" w14:textId="3A88EA02" w:rsidTr="005930BE">
        <w:trPr>
          <w:trHeight w:val="397"/>
        </w:trPr>
        <w:tc>
          <w:tcPr>
            <w:tcW w:w="3823" w:type="dxa"/>
            <w:tcMar>
              <w:top w:w="0" w:type="dxa"/>
              <w:left w:w="108" w:type="dxa"/>
              <w:bottom w:w="0" w:type="dxa"/>
              <w:right w:w="108" w:type="dxa"/>
            </w:tcMar>
            <w:vAlign w:val="center"/>
          </w:tcPr>
          <w:p w14:paraId="03F2A392" w14:textId="29DF909D" w:rsidR="005930BE" w:rsidRPr="00A165EB" w:rsidRDefault="005930BE" w:rsidP="005930BE">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Very confident</w:t>
            </w:r>
          </w:p>
        </w:tc>
        <w:tc>
          <w:tcPr>
            <w:tcW w:w="1670" w:type="dxa"/>
            <w:vAlign w:val="center"/>
          </w:tcPr>
          <w:p w14:paraId="2609677B" w14:textId="1745C92D" w:rsidR="005930BE" w:rsidRPr="005930BE" w:rsidRDefault="005930BE" w:rsidP="005930BE">
            <w:pPr>
              <w:spacing w:after="120"/>
              <w:jc w:val="center"/>
              <w:rPr>
                <w:rFonts w:asciiTheme="majorHAnsi" w:hAnsiTheme="majorHAnsi" w:cstheme="majorHAnsi"/>
                <w:kern w:val="0"/>
                <w:sz w:val="16"/>
                <w:szCs w:val="16"/>
                <w:lang w:eastAsia="zh-CN" w:bidi="th-TH"/>
                <w14:ligatures w14:val="none"/>
              </w:rPr>
            </w:pPr>
            <w:r w:rsidRPr="005930BE">
              <w:rPr>
                <w:rFonts w:asciiTheme="majorHAnsi" w:hAnsiTheme="majorHAnsi" w:cstheme="majorHAnsi"/>
                <w:kern w:val="0"/>
                <w:sz w:val="16"/>
                <w:szCs w:val="16"/>
                <w:lang w:eastAsia="zh-CN" w:bidi="th-TH"/>
                <w14:ligatures w14:val="none"/>
              </w:rPr>
              <w:t>14%</w:t>
            </w:r>
          </w:p>
        </w:tc>
        <w:tc>
          <w:tcPr>
            <w:tcW w:w="1670" w:type="dxa"/>
            <w:vAlign w:val="center"/>
          </w:tcPr>
          <w:p w14:paraId="20CC4B74" w14:textId="35CAA3CD" w:rsidR="005930BE" w:rsidRPr="005930BE" w:rsidRDefault="005930BE" w:rsidP="005930BE">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w:t>
            </w:r>
          </w:p>
        </w:tc>
      </w:tr>
    </w:tbl>
    <w:p w14:paraId="1290B274" w14:textId="11B034B9" w:rsidR="00CE6CF0" w:rsidRDefault="00494B31" w:rsidP="00CE6CF0">
      <w:pPr>
        <w:rPr>
          <w:color w:val="282533"/>
        </w:rPr>
      </w:pPr>
      <w:r>
        <w:rPr>
          <w:color w:val="282533"/>
        </w:rPr>
        <w:br/>
      </w:r>
    </w:p>
    <w:p w14:paraId="7AB5B011" w14:textId="77777777" w:rsidR="005930BE" w:rsidRDefault="005930BE" w:rsidP="00CE6CF0">
      <w:pPr>
        <w:rPr>
          <w:color w:val="282533"/>
        </w:rPr>
      </w:pPr>
    </w:p>
    <w:p w14:paraId="0A1D8731" w14:textId="77777777" w:rsidR="005930BE" w:rsidRDefault="005930BE" w:rsidP="00CE6CF0">
      <w:pPr>
        <w:rPr>
          <w:color w:val="282533"/>
        </w:rPr>
      </w:pPr>
    </w:p>
    <w:p w14:paraId="636D1E8D" w14:textId="5E31F14E" w:rsidR="00D947A8" w:rsidRDefault="00335328" w:rsidP="00D947A8">
      <w:pPr>
        <w:widowControl w:val="0"/>
        <w:tabs>
          <w:tab w:val="left" w:pos="10757"/>
        </w:tabs>
        <w:autoSpaceDE w:val="0"/>
        <w:autoSpaceDN w:val="0"/>
        <w:spacing w:before="135" w:after="0" w:line="206" w:lineRule="auto"/>
        <w:ind w:right="163"/>
        <w:rPr>
          <w:color w:val="282533"/>
        </w:rPr>
      </w:pPr>
      <w:r w:rsidRPr="00C32093">
        <w:rPr>
          <w:color w:val="282533"/>
        </w:rPr>
        <w:t xml:space="preserve">Participant quote: </w:t>
      </w:r>
      <w:r w:rsidR="003E58F8" w:rsidRPr="003E58F8">
        <w:rPr>
          <w:color w:val="282533"/>
        </w:rPr>
        <w:t xml:space="preserve">“Whilst there is a lot of good information, it does also have inaccurate information. Believing it all the time has risks.” </w:t>
      </w:r>
      <w:r w:rsidRPr="00C32093">
        <w:rPr>
          <w:color w:val="282533"/>
        </w:rPr>
        <w:t xml:space="preserve">– Male, </w:t>
      </w:r>
      <w:r w:rsidR="003E58F8">
        <w:rPr>
          <w:color w:val="282533"/>
        </w:rPr>
        <w:t>18-34</w:t>
      </w:r>
      <w:r w:rsidRPr="00C32093">
        <w:rPr>
          <w:color w:val="282533"/>
        </w:rPr>
        <w:t xml:space="preserve">, </w:t>
      </w:r>
      <w:r w:rsidR="003E58F8">
        <w:rPr>
          <w:color w:val="282533"/>
        </w:rPr>
        <w:t>Sydney</w:t>
      </w:r>
      <w:r w:rsidRPr="00C32093">
        <w:rPr>
          <w:color w:val="282533"/>
        </w:rPr>
        <w:t xml:space="preserve">, </w:t>
      </w:r>
      <w:r w:rsidR="003E58F8">
        <w:rPr>
          <w:color w:val="282533"/>
        </w:rPr>
        <w:t>NSW</w:t>
      </w:r>
    </w:p>
    <w:p w14:paraId="275858E8" w14:textId="24134C54" w:rsidR="00D947A8" w:rsidRDefault="00D947A8" w:rsidP="00D947A8">
      <w:pPr>
        <w:widowControl w:val="0"/>
        <w:tabs>
          <w:tab w:val="left" w:pos="10757"/>
        </w:tabs>
        <w:autoSpaceDE w:val="0"/>
        <w:autoSpaceDN w:val="0"/>
        <w:spacing w:before="135" w:after="0" w:line="206" w:lineRule="auto"/>
        <w:ind w:right="163"/>
        <w:rPr>
          <w:color w:val="282533"/>
        </w:rPr>
      </w:pPr>
      <w:r w:rsidRPr="00D947A8">
        <w:rPr>
          <w:color w:val="282533"/>
        </w:rPr>
        <w:t>Australians increasingly see the ability to use AI as a crucial workplace skill, and there is a strong appetite to improve capability.</w:t>
      </w:r>
      <w:r>
        <w:rPr>
          <w:color w:val="282533"/>
        </w:rPr>
        <w:br/>
      </w:r>
    </w:p>
    <w:p w14:paraId="394668AA" w14:textId="46D6A268" w:rsidR="00D947A8" w:rsidRPr="005930BE" w:rsidRDefault="00D947A8" w:rsidP="00D947A8">
      <w:pPr>
        <w:rPr>
          <w:rFonts w:asciiTheme="majorHAnsi" w:eastAsiaTheme="minorHAnsi" w:hAnsiTheme="majorHAnsi" w:cstheme="majorHAnsi"/>
          <w:b/>
          <w:bCs/>
        </w:rPr>
      </w:pPr>
      <w:r w:rsidRPr="005930BE">
        <w:rPr>
          <w:rFonts w:asciiTheme="majorHAnsi" w:eastAsiaTheme="minorHAnsi" w:hAnsiTheme="majorHAnsi" w:cstheme="majorHAnsi"/>
          <w:b/>
          <w:bCs/>
        </w:rPr>
        <w:t xml:space="preserve">Table – </w:t>
      </w:r>
      <w:r>
        <w:rPr>
          <w:rFonts w:asciiTheme="majorHAnsi" w:eastAsiaTheme="minorHAnsi" w:hAnsiTheme="majorHAnsi" w:cstheme="majorHAnsi"/>
          <w:b/>
          <w:bCs/>
        </w:rPr>
        <w:t xml:space="preserve">Ability to use AI will increase my employment prospects: Working age consumers </w:t>
      </w:r>
      <w:r w:rsidRPr="005930BE">
        <w:rPr>
          <w:rFonts w:asciiTheme="majorHAnsi" w:eastAsiaTheme="minorHAnsi" w:hAnsiTheme="majorHAnsi" w:cstheme="majorHAnsi"/>
          <w:b/>
          <w:bCs/>
        </w:rPr>
        <w:t>(%</w:t>
      </w:r>
      <w:r>
        <w:rPr>
          <w:rFonts w:asciiTheme="majorHAnsi" w:eastAsiaTheme="minorHAnsi" w:hAnsiTheme="majorHAnsi" w:cstheme="majorHAnsi"/>
          <w:b/>
          <w:bCs/>
        </w:rPr>
        <w:t xml:space="preserve"> Strongly or somewhat agree</w:t>
      </w:r>
      <w:r w:rsidRPr="005930BE">
        <w:rPr>
          <w:rFonts w:asciiTheme="majorHAnsi" w:eastAsiaTheme="minorHAnsi" w:hAnsiTheme="majorHAnsi" w:cstheme="majorHAnsi"/>
          <w:b/>
          <w:bCs/>
        </w:rPr>
        <w:t>)</w:t>
      </w:r>
    </w:p>
    <w:tbl>
      <w:tblPr>
        <w:tblpPr w:leftFromText="180" w:rightFromText="180" w:vertAnchor="text" w:horzAnchor="margin" w:tblpY="101"/>
        <w:tblW w:w="5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0"/>
        <w:gridCol w:w="1670"/>
        <w:gridCol w:w="1670"/>
      </w:tblGrid>
      <w:tr w:rsidR="00D947A8" w:rsidRPr="00A165EB" w14:paraId="112C277D" w14:textId="77777777" w:rsidTr="00D947A8">
        <w:trPr>
          <w:trHeight w:val="340"/>
        </w:trPr>
        <w:tc>
          <w:tcPr>
            <w:tcW w:w="1670" w:type="dxa"/>
            <w:shd w:val="clear" w:color="auto" w:fill="F6E3B4" w:themeFill="accent4" w:themeFillTint="99"/>
            <w:vAlign w:val="center"/>
          </w:tcPr>
          <w:p w14:paraId="6358ABEB" w14:textId="73AE75C2" w:rsidR="00D947A8" w:rsidRDefault="00D947A8" w:rsidP="00D947A8">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2024</w:t>
            </w:r>
          </w:p>
        </w:tc>
        <w:tc>
          <w:tcPr>
            <w:tcW w:w="1670" w:type="dxa"/>
            <w:shd w:val="clear" w:color="auto" w:fill="F6E3B4" w:themeFill="accent4" w:themeFillTint="99"/>
            <w:vAlign w:val="center"/>
          </w:tcPr>
          <w:p w14:paraId="32383C5A" w14:textId="0E0F8775" w:rsidR="00D947A8" w:rsidRPr="005930BE" w:rsidRDefault="00D947A8" w:rsidP="00D947A8">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2025</w:t>
            </w:r>
          </w:p>
        </w:tc>
        <w:tc>
          <w:tcPr>
            <w:tcW w:w="1670" w:type="dxa"/>
            <w:shd w:val="clear" w:color="auto" w:fill="F6E3B4" w:themeFill="accent4" w:themeFillTint="99"/>
            <w:vAlign w:val="center"/>
          </w:tcPr>
          <w:p w14:paraId="327016EC" w14:textId="78C43266" w:rsidR="00D947A8" w:rsidRPr="00B32CA9" w:rsidRDefault="00D947A8" w:rsidP="00D947A8">
            <w:pPr>
              <w:spacing w:after="120"/>
              <w:jc w:val="center"/>
              <w:rPr>
                <w:rFonts w:asciiTheme="majorHAnsi" w:hAnsiTheme="majorHAnsi" w:cstheme="majorHAnsi"/>
                <w:b/>
                <w:bCs/>
                <w:kern w:val="0"/>
                <w:sz w:val="16"/>
                <w:szCs w:val="16"/>
                <w:lang w:eastAsia="zh-CN" w:bidi="th-TH"/>
                <w14:ligatures w14:val="none"/>
              </w:rPr>
            </w:pPr>
            <w:r w:rsidRPr="00B32CA9">
              <w:rPr>
                <w:rFonts w:asciiTheme="majorHAnsi" w:hAnsiTheme="majorHAnsi" w:cstheme="majorHAnsi"/>
                <w:b/>
                <w:bCs/>
                <w:kern w:val="0"/>
                <w:sz w:val="16"/>
                <w:szCs w:val="16"/>
                <w:lang w:eastAsia="zh-CN" w:bidi="th-TH"/>
                <w14:ligatures w14:val="none"/>
              </w:rPr>
              <w:t>2026</w:t>
            </w:r>
          </w:p>
        </w:tc>
      </w:tr>
      <w:tr w:rsidR="00D947A8" w:rsidRPr="00A165EB" w14:paraId="54BC0756" w14:textId="77777777" w:rsidTr="00D947A8">
        <w:trPr>
          <w:trHeight w:val="397"/>
        </w:trPr>
        <w:tc>
          <w:tcPr>
            <w:tcW w:w="1670" w:type="dxa"/>
            <w:vAlign w:val="center"/>
          </w:tcPr>
          <w:p w14:paraId="4E637432" w14:textId="1CD4819D" w:rsidR="00D947A8" w:rsidRPr="005930BE" w:rsidRDefault="00D947A8" w:rsidP="00D947A8">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39</w:t>
            </w:r>
            <w:r w:rsidRPr="005930BE">
              <w:rPr>
                <w:rFonts w:asciiTheme="majorHAnsi" w:hAnsiTheme="majorHAnsi" w:cstheme="majorHAnsi"/>
                <w:kern w:val="0"/>
                <w:sz w:val="16"/>
                <w:szCs w:val="16"/>
                <w:lang w:eastAsia="zh-CN" w:bidi="th-TH"/>
                <w14:ligatures w14:val="none"/>
              </w:rPr>
              <w:t>%</w:t>
            </w:r>
          </w:p>
        </w:tc>
        <w:tc>
          <w:tcPr>
            <w:tcW w:w="1670" w:type="dxa"/>
            <w:vAlign w:val="center"/>
          </w:tcPr>
          <w:p w14:paraId="510F60D9" w14:textId="6056FB6D" w:rsidR="00D947A8" w:rsidRPr="005930BE" w:rsidRDefault="00D947A8" w:rsidP="00D947A8">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44%</w:t>
            </w:r>
          </w:p>
        </w:tc>
        <w:tc>
          <w:tcPr>
            <w:tcW w:w="1670" w:type="dxa"/>
            <w:vAlign w:val="center"/>
          </w:tcPr>
          <w:p w14:paraId="5603395A" w14:textId="534DB04E" w:rsidR="00D947A8" w:rsidRPr="00B32CA9" w:rsidRDefault="00D947A8" w:rsidP="00D947A8">
            <w:pPr>
              <w:spacing w:after="120"/>
              <w:jc w:val="center"/>
              <w:rPr>
                <w:rFonts w:asciiTheme="majorHAnsi" w:hAnsiTheme="majorHAnsi" w:cstheme="majorHAnsi"/>
                <w:b/>
                <w:bCs/>
                <w:kern w:val="0"/>
                <w:sz w:val="16"/>
                <w:szCs w:val="16"/>
                <w:lang w:eastAsia="zh-CN" w:bidi="th-TH"/>
                <w14:ligatures w14:val="none"/>
              </w:rPr>
            </w:pPr>
            <w:r w:rsidRPr="00B32CA9">
              <w:rPr>
                <w:rFonts w:asciiTheme="majorHAnsi" w:hAnsiTheme="majorHAnsi" w:cstheme="majorHAnsi"/>
                <w:b/>
                <w:bCs/>
                <w:kern w:val="0"/>
                <w:sz w:val="16"/>
                <w:szCs w:val="16"/>
                <w:lang w:eastAsia="zh-CN" w:bidi="th-TH"/>
                <w14:ligatures w14:val="none"/>
              </w:rPr>
              <w:t>50%</w:t>
            </w:r>
          </w:p>
        </w:tc>
      </w:tr>
    </w:tbl>
    <w:p w14:paraId="31AA9C14" w14:textId="77777777" w:rsidR="00D947A8" w:rsidRDefault="00D947A8" w:rsidP="00D947A8">
      <w:pPr>
        <w:rPr>
          <w:color w:val="282533"/>
        </w:rPr>
      </w:pPr>
      <w:r>
        <w:rPr>
          <w:color w:val="282533"/>
        </w:rPr>
        <w:br/>
      </w:r>
    </w:p>
    <w:p w14:paraId="304E4280" w14:textId="79675A59" w:rsidR="00D947A8" w:rsidRPr="005930BE" w:rsidRDefault="00D947A8" w:rsidP="00D947A8">
      <w:pPr>
        <w:rPr>
          <w:rFonts w:asciiTheme="majorHAnsi" w:eastAsiaTheme="minorHAnsi" w:hAnsiTheme="majorHAnsi" w:cstheme="majorHAnsi"/>
          <w:b/>
          <w:bCs/>
        </w:rPr>
      </w:pPr>
      <w:r>
        <w:rPr>
          <w:color w:val="282533"/>
        </w:rPr>
        <w:br/>
      </w:r>
      <w:r w:rsidRPr="005930BE">
        <w:rPr>
          <w:rFonts w:asciiTheme="majorHAnsi" w:eastAsiaTheme="minorHAnsi" w:hAnsiTheme="majorHAnsi" w:cstheme="majorHAnsi"/>
          <w:b/>
          <w:bCs/>
        </w:rPr>
        <w:t xml:space="preserve">Table – </w:t>
      </w:r>
      <w:r>
        <w:rPr>
          <w:rFonts w:asciiTheme="majorHAnsi" w:eastAsiaTheme="minorHAnsi" w:hAnsiTheme="majorHAnsi" w:cstheme="majorHAnsi"/>
          <w:b/>
          <w:bCs/>
        </w:rPr>
        <w:t xml:space="preserve">I would like to learn more about AI and how it could benefit me in my life / my business </w:t>
      </w:r>
      <w:r w:rsidRPr="005930BE">
        <w:rPr>
          <w:rFonts w:asciiTheme="majorHAnsi" w:eastAsiaTheme="minorHAnsi" w:hAnsiTheme="majorHAnsi" w:cstheme="majorHAnsi"/>
          <w:b/>
          <w:bCs/>
        </w:rPr>
        <w:t>(%</w:t>
      </w:r>
      <w:r>
        <w:rPr>
          <w:rFonts w:asciiTheme="majorHAnsi" w:eastAsiaTheme="minorHAnsi" w:hAnsiTheme="majorHAnsi" w:cstheme="majorHAnsi"/>
          <w:b/>
          <w:bCs/>
        </w:rPr>
        <w:t xml:space="preserve"> Strongly or somewhat agree</w:t>
      </w:r>
      <w:r w:rsidRPr="005930BE">
        <w:rPr>
          <w:rFonts w:asciiTheme="majorHAnsi" w:eastAsiaTheme="minorHAnsi" w:hAnsiTheme="majorHAnsi" w:cstheme="majorHAnsi"/>
          <w:b/>
          <w:bCs/>
        </w:rPr>
        <w:t>)</w:t>
      </w:r>
    </w:p>
    <w:tbl>
      <w:tblPr>
        <w:tblpPr w:leftFromText="180" w:rightFromText="180" w:vertAnchor="text" w:horzAnchor="margin" w:tblpY="101"/>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4"/>
        <w:gridCol w:w="2124"/>
        <w:gridCol w:w="2124"/>
        <w:gridCol w:w="2124"/>
      </w:tblGrid>
      <w:tr w:rsidR="00D947A8" w:rsidRPr="00A165EB" w14:paraId="113480DE" w14:textId="77777777" w:rsidTr="00D947A8">
        <w:trPr>
          <w:trHeight w:val="380"/>
        </w:trPr>
        <w:tc>
          <w:tcPr>
            <w:tcW w:w="2124" w:type="dxa"/>
            <w:shd w:val="clear" w:color="auto" w:fill="F6E3B4" w:themeFill="accent4" w:themeFillTint="99"/>
          </w:tcPr>
          <w:p w14:paraId="110F1E02" w14:textId="77777777" w:rsidR="00D947A8" w:rsidRDefault="00D947A8" w:rsidP="00DE0D39">
            <w:pPr>
              <w:spacing w:after="120"/>
              <w:jc w:val="center"/>
              <w:rPr>
                <w:rFonts w:asciiTheme="majorHAnsi" w:hAnsiTheme="majorHAnsi" w:cstheme="majorHAnsi"/>
                <w:kern w:val="0"/>
                <w:sz w:val="16"/>
                <w:szCs w:val="16"/>
                <w:lang w:eastAsia="zh-CN" w:bidi="th-TH"/>
                <w14:ligatures w14:val="none"/>
              </w:rPr>
            </w:pPr>
          </w:p>
        </w:tc>
        <w:tc>
          <w:tcPr>
            <w:tcW w:w="2124" w:type="dxa"/>
            <w:shd w:val="clear" w:color="auto" w:fill="F6E3B4" w:themeFill="accent4" w:themeFillTint="99"/>
            <w:vAlign w:val="center"/>
          </w:tcPr>
          <w:p w14:paraId="4559F12E" w14:textId="5964F4C5" w:rsidR="00D947A8" w:rsidRDefault="00D947A8"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2024</w:t>
            </w:r>
          </w:p>
        </w:tc>
        <w:tc>
          <w:tcPr>
            <w:tcW w:w="2124" w:type="dxa"/>
            <w:shd w:val="clear" w:color="auto" w:fill="F6E3B4" w:themeFill="accent4" w:themeFillTint="99"/>
            <w:vAlign w:val="center"/>
          </w:tcPr>
          <w:p w14:paraId="268652E5" w14:textId="77777777" w:rsidR="00D947A8" w:rsidRPr="005930BE" w:rsidRDefault="00D947A8"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2025</w:t>
            </w:r>
          </w:p>
        </w:tc>
        <w:tc>
          <w:tcPr>
            <w:tcW w:w="2124" w:type="dxa"/>
            <w:shd w:val="clear" w:color="auto" w:fill="F6E3B4" w:themeFill="accent4" w:themeFillTint="99"/>
            <w:vAlign w:val="center"/>
          </w:tcPr>
          <w:p w14:paraId="0A26E539" w14:textId="77777777" w:rsidR="00D947A8" w:rsidRPr="008C6A24" w:rsidRDefault="00D947A8" w:rsidP="00DE0D39">
            <w:pPr>
              <w:spacing w:after="120"/>
              <w:jc w:val="center"/>
              <w:rPr>
                <w:rFonts w:asciiTheme="majorHAnsi" w:hAnsiTheme="majorHAnsi" w:cstheme="majorHAnsi"/>
                <w:b/>
                <w:kern w:val="0"/>
                <w:sz w:val="16"/>
                <w:szCs w:val="16"/>
                <w:lang w:eastAsia="zh-CN" w:bidi="th-TH"/>
                <w14:ligatures w14:val="none"/>
              </w:rPr>
            </w:pPr>
            <w:r w:rsidRPr="008C6A24">
              <w:rPr>
                <w:rFonts w:asciiTheme="majorHAnsi" w:hAnsiTheme="majorHAnsi" w:cstheme="majorHAnsi"/>
                <w:b/>
                <w:kern w:val="0"/>
                <w:sz w:val="16"/>
                <w:szCs w:val="16"/>
                <w:lang w:eastAsia="zh-CN" w:bidi="th-TH"/>
                <w14:ligatures w14:val="none"/>
              </w:rPr>
              <w:t>2026</w:t>
            </w:r>
          </w:p>
        </w:tc>
      </w:tr>
      <w:tr w:rsidR="00D947A8" w:rsidRPr="00A165EB" w14:paraId="46858827" w14:textId="77777777" w:rsidTr="00D947A8">
        <w:trPr>
          <w:trHeight w:val="443"/>
        </w:trPr>
        <w:tc>
          <w:tcPr>
            <w:tcW w:w="2124" w:type="dxa"/>
          </w:tcPr>
          <w:p w14:paraId="29FF9699" w14:textId="3B21E991" w:rsidR="00D947A8" w:rsidRDefault="00D947A8" w:rsidP="00D947A8">
            <w:pPr>
              <w:spacing w:after="120"/>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 xml:space="preserve">  Consumers</w:t>
            </w:r>
          </w:p>
        </w:tc>
        <w:tc>
          <w:tcPr>
            <w:tcW w:w="2124" w:type="dxa"/>
            <w:vAlign w:val="center"/>
          </w:tcPr>
          <w:p w14:paraId="2640913A" w14:textId="2308402E" w:rsidR="00D947A8" w:rsidRPr="005930BE" w:rsidRDefault="004924FA"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48</w:t>
            </w:r>
            <w:r w:rsidR="00D947A8" w:rsidRPr="005930BE">
              <w:rPr>
                <w:rFonts w:asciiTheme="majorHAnsi" w:hAnsiTheme="majorHAnsi" w:cstheme="majorHAnsi"/>
                <w:kern w:val="0"/>
                <w:sz w:val="16"/>
                <w:szCs w:val="16"/>
                <w:lang w:eastAsia="zh-CN" w:bidi="th-TH"/>
                <w14:ligatures w14:val="none"/>
              </w:rPr>
              <w:t>%</w:t>
            </w:r>
          </w:p>
        </w:tc>
        <w:tc>
          <w:tcPr>
            <w:tcW w:w="2124" w:type="dxa"/>
            <w:vAlign w:val="center"/>
          </w:tcPr>
          <w:p w14:paraId="161029FA" w14:textId="5939AFC8" w:rsidR="00D947A8" w:rsidRPr="005930BE" w:rsidRDefault="004924FA"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49%</w:t>
            </w:r>
          </w:p>
        </w:tc>
        <w:tc>
          <w:tcPr>
            <w:tcW w:w="2124" w:type="dxa"/>
            <w:vAlign w:val="center"/>
          </w:tcPr>
          <w:p w14:paraId="05270F60" w14:textId="16A1F795" w:rsidR="00D947A8" w:rsidRPr="008C6A24" w:rsidRDefault="004924FA" w:rsidP="00DE0D39">
            <w:pPr>
              <w:spacing w:after="120"/>
              <w:jc w:val="center"/>
              <w:rPr>
                <w:rFonts w:asciiTheme="majorHAnsi" w:hAnsiTheme="majorHAnsi" w:cstheme="majorHAnsi"/>
                <w:b/>
                <w:kern w:val="0"/>
                <w:sz w:val="16"/>
                <w:szCs w:val="16"/>
                <w:lang w:eastAsia="zh-CN" w:bidi="th-TH"/>
                <w14:ligatures w14:val="none"/>
              </w:rPr>
            </w:pPr>
            <w:r w:rsidRPr="008C6A24">
              <w:rPr>
                <w:rFonts w:asciiTheme="majorHAnsi" w:hAnsiTheme="majorHAnsi" w:cstheme="majorHAnsi"/>
                <w:b/>
                <w:kern w:val="0"/>
                <w:sz w:val="16"/>
                <w:szCs w:val="16"/>
                <w:lang w:eastAsia="zh-CN" w:bidi="th-TH"/>
                <w14:ligatures w14:val="none"/>
              </w:rPr>
              <w:t>54%</w:t>
            </w:r>
          </w:p>
        </w:tc>
      </w:tr>
      <w:tr w:rsidR="00D947A8" w:rsidRPr="00A165EB" w14:paraId="135874C9" w14:textId="77777777" w:rsidTr="00D947A8">
        <w:trPr>
          <w:trHeight w:val="443"/>
        </w:trPr>
        <w:tc>
          <w:tcPr>
            <w:tcW w:w="2124" w:type="dxa"/>
          </w:tcPr>
          <w:p w14:paraId="62101F09" w14:textId="65367B2B" w:rsidR="00D947A8" w:rsidRDefault="00D947A8" w:rsidP="00D947A8">
            <w:pPr>
              <w:spacing w:after="120"/>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 xml:space="preserve">  Small businesses</w:t>
            </w:r>
          </w:p>
        </w:tc>
        <w:tc>
          <w:tcPr>
            <w:tcW w:w="2124" w:type="dxa"/>
            <w:vAlign w:val="center"/>
          </w:tcPr>
          <w:p w14:paraId="1F83979B" w14:textId="4394CF45" w:rsidR="00D947A8" w:rsidRDefault="000F497B" w:rsidP="00D947A8">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w:t>
            </w:r>
          </w:p>
        </w:tc>
        <w:tc>
          <w:tcPr>
            <w:tcW w:w="2124" w:type="dxa"/>
            <w:vAlign w:val="center"/>
          </w:tcPr>
          <w:p w14:paraId="165BC80A" w14:textId="028EA914" w:rsidR="00D947A8" w:rsidRDefault="004924FA" w:rsidP="00D947A8">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57%</w:t>
            </w:r>
          </w:p>
        </w:tc>
        <w:tc>
          <w:tcPr>
            <w:tcW w:w="2124" w:type="dxa"/>
            <w:vAlign w:val="center"/>
          </w:tcPr>
          <w:p w14:paraId="5A15D9FC" w14:textId="55F18D6C" w:rsidR="00D947A8" w:rsidRPr="008C6A24" w:rsidRDefault="004924FA" w:rsidP="00D947A8">
            <w:pPr>
              <w:spacing w:after="120"/>
              <w:jc w:val="center"/>
              <w:rPr>
                <w:rFonts w:asciiTheme="majorHAnsi" w:hAnsiTheme="majorHAnsi" w:cstheme="majorHAnsi"/>
                <w:b/>
                <w:kern w:val="0"/>
                <w:sz w:val="16"/>
                <w:szCs w:val="16"/>
                <w:lang w:eastAsia="zh-CN" w:bidi="th-TH"/>
                <w14:ligatures w14:val="none"/>
              </w:rPr>
            </w:pPr>
            <w:r w:rsidRPr="008C6A24">
              <w:rPr>
                <w:rFonts w:asciiTheme="majorHAnsi" w:hAnsiTheme="majorHAnsi" w:cstheme="majorHAnsi"/>
                <w:b/>
                <w:kern w:val="0"/>
                <w:sz w:val="16"/>
                <w:szCs w:val="16"/>
                <w:lang w:eastAsia="zh-CN" w:bidi="th-TH"/>
                <w14:ligatures w14:val="none"/>
              </w:rPr>
              <w:t>60%</w:t>
            </w:r>
          </w:p>
        </w:tc>
      </w:tr>
    </w:tbl>
    <w:p w14:paraId="7CDAC7C6" w14:textId="778E3424" w:rsidR="00EE08C8" w:rsidRPr="002321EF" w:rsidRDefault="00EE08C8" w:rsidP="004924FA">
      <w:pPr>
        <w:rPr>
          <w:b/>
          <w:sz w:val="32"/>
          <w:szCs w:val="32"/>
        </w:rPr>
      </w:pPr>
      <w:r>
        <w:rPr>
          <w:b/>
          <w:bCs/>
          <w:szCs w:val="36"/>
        </w:rPr>
        <w:br/>
      </w:r>
      <w:r w:rsidRPr="002321EF">
        <w:rPr>
          <w:b/>
          <w:sz w:val="32"/>
          <w:szCs w:val="32"/>
        </w:rPr>
        <w:t>Digital skills are mostly built organically but there is desire for structured training</w:t>
      </w:r>
    </w:p>
    <w:p w14:paraId="586CB1D0" w14:textId="77777777" w:rsidR="00564539" w:rsidRPr="00564539" w:rsidRDefault="00564539" w:rsidP="00564539">
      <w:r w:rsidRPr="00564539">
        <w:t>When asked about their digital capability, consumers and small businesses often describe having developed their skills over time through everyday use, rather than from structured learning or education. There is however persistent demand for practical, accessible skill building, especially to develop cyber security skills.</w:t>
      </w:r>
    </w:p>
    <w:p w14:paraId="79326FF9" w14:textId="5CEE5207" w:rsidR="00585312" w:rsidRDefault="00564539" w:rsidP="00564539">
      <w:pPr>
        <w:rPr>
          <w:b/>
          <w:bCs/>
          <w:szCs w:val="36"/>
        </w:rPr>
      </w:pPr>
      <w:r w:rsidRPr="00564539">
        <w:t>Interest in developing cyber security analysis skills increased significantly this year, while interest in other digital skills remains relatively constant.</w:t>
      </w:r>
    </w:p>
    <w:p w14:paraId="655E0A34" w14:textId="77777777" w:rsidR="0066355B" w:rsidRDefault="0066355B" w:rsidP="00564539">
      <w:pPr>
        <w:rPr>
          <w:b/>
          <w:sz w:val="32"/>
          <w:szCs w:val="32"/>
        </w:rPr>
      </w:pPr>
    </w:p>
    <w:p w14:paraId="61F7D7EB" w14:textId="092180FC" w:rsidR="00564539" w:rsidRPr="002321EF" w:rsidRDefault="005A5B38" w:rsidP="00564539">
      <w:pPr>
        <w:rPr>
          <w:sz w:val="32"/>
          <w:szCs w:val="32"/>
        </w:rPr>
      </w:pPr>
      <w:r w:rsidRPr="002321EF">
        <w:rPr>
          <w:b/>
          <w:sz w:val="32"/>
          <w:szCs w:val="32"/>
        </w:rPr>
        <w:lastRenderedPageBreak/>
        <w:t>Growing cyber security concerns are driving a desire to upskill</w:t>
      </w:r>
    </w:p>
    <w:p w14:paraId="7BA8BECC" w14:textId="77777777" w:rsidR="005116AF" w:rsidRPr="005116AF" w:rsidRDefault="005116AF" w:rsidP="005116AF">
      <w:pPr>
        <w:widowControl w:val="0"/>
        <w:tabs>
          <w:tab w:val="left" w:pos="10757"/>
        </w:tabs>
        <w:autoSpaceDE w:val="0"/>
        <w:autoSpaceDN w:val="0"/>
        <w:spacing w:before="135" w:after="0" w:line="206" w:lineRule="auto"/>
        <w:ind w:right="163"/>
        <w:rPr>
          <w:color w:val="282533"/>
        </w:rPr>
      </w:pPr>
      <w:r w:rsidRPr="005116AF">
        <w:rPr>
          <w:color w:val="282533"/>
        </w:rPr>
        <w:t xml:space="preserve">The increase in interest in developing cyber security skills reflects growing anxiety about online safety and a recognition that threats are becoming harder to identify and keep up with. Participants describe feeling under-skilled, even when they have not yet been personally affected. This is driven by constant exposure to scams and the evolving tactics and skill of cyber criminals. </w:t>
      </w:r>
    </w:p>
    <w:p w14:paraId="13AC946B" w14:textId="77777777" w:rsidR="005116AF" w:rsidRPr="005116AF" w:rsidRDefault="005116AF" w:rsidP="005116AF">
      <w:pPr>
        <w:widowControl w:val="0"/>
        <w:tabs>
          <w:tab w:val="left" w:pos="10757"/>
        </w:tabs>
        <w:autoSpaceDE w:val="0"/>
        <w:autoSpaceDN w:val="0"/>
        <w:spacing w:before="135" w:after="0" w:line="206" w:lineRule="auto"/>
        <w:ind w:right="163"/>
        <w:rPr>
          <w:color w:val="282533"/>
        </w:rPr>
      </w:pPr>
      <w:r w:rsidRPr="005116AF">
        <w:rPr>
          <w:color w:val="282533"/>
        </w:rPr>
        <w:t>Many simply want to know what actions to take to better protect their online privacy and security, stay on top of scams, and where to find trusted, up-to-date information.</w:t>
      </w:r>
    </w:p>
    <w:p w14:paraId="0E259C89" w14:textId="5EC68D88" w:rsidR="00D947A8" w:rsidRDefault="005116AF" w:rsidP="005116AF">
      <w:pPr>
        <w:widowControl w:val="0"/>
        <w:tabs>
          <w:tab w:val="left" w:pos="10757"/>
        </w:tabs>
        <w:autoSpaceDE w:val="0"/>
        <w:autoSpaceDN w:val="0"/>
        <w:spacing w:before="135" w:after="0" w:line="206" w:lineRule="auto"/>
        <w:ind w:right="163"/>
        <w:rPr>
          <w:color w:val="282533"/>
        </w:rPr>
      </w:pPr>
      <w:r w:rsidRPr="005116AF">
        <w:rPr>
          <w:color w:val="282533"/>
        </w:rPr>
        <w:t>Some have access to training/information sessions through workplaces, banks, community groups or government sessions, and find these reassuring and useful.</w:t>
      </w:r>
    </w:p>
    <w:p w14:paraId="3DF15F4F" w14:textId="4C76E479" w:rsidR="00170AAC" w:rsidRPr="005930BE" w:rsidRDefault="00170AAC" w:rsidP="00170AAC">
      <w:pPr>
        <w:rPr>
          <w:rFonts w:asciiTheme="majorHAnsi" w:eastAsiaTheme="minorHAnsi" w:hAnsiTheme="majorHAnsi" w:cstheme="majorHAnsi"/>
          <w:b/>
          <w:bCs/>
        </w:rPr>
      </w:pPr>
      <w:r>
        <w:rPr>
          <w:rFonts w:asciiTheme="majorHAnsi" w:eastAsiaTheme="minorHAnsi" w:hAnsiTheme="majorHAnsi" w:cstheme="majorHAnsi"/>
          <w:b/>
          <w:bCs/>
        </w:rPr>
        <w:br/>
      </w:r>
      <w:r w:rsidRPr="005930BE">
        <w:rPr>
          <w:rFonts w:asciiTheme="majorHAnsi" w:eastAsiaTheme="minorHAnsi" w:hAnsiTheme="majorHAnsi" w:cstheme="majorHAnsi"/>
          <w:b/>
          <w:bCs/>
        </w:rPr>
        <w:t xml:space="preserve">Table – </w:t>
      </w:r>
      <w:r>
        <w:rPr>
          <w:rFonts w:asciiTheme="majorHAnsi" w:eastAsiaTheme="minorHAnsi" w:hAnsiTheme="majorHAnsi" w:cstheme="majorHAnsi"/>
          <w:b/>
          <w:bCs/>
        </w:rPr>
        <w:t xml:space="preserve">Interest in developing the following skills or working in the following roles </w:t>
      </w:r>
      <w:r w:rsidRPr="005930BE">
        <w:rPr>
          <w:rFonts w:asciiTheme="majorHAnsi" w:eastAsiaTheme="minorHAnsi" w:hAnsiTheme="majorHAnsi" w:cstheme="majorHAnsi"/>
          <w:b/>
          <w:bCs/>
        </w:rPr>
        <w:t>(%</w:t>
      </w:r>
      <w:r>
        <w:rPr>
          <w:rFonts w:asciiTheme="majorHAnsi" w:eastAsiaTheme="minorHAnsi" w:hAnsiTheme="majorHAnsi" w:cstheme="majorHAnsi"/>
          <w:b/>
          <w:bCs/>
        </w:rPr>
        <w:t xml:space="preserve"> Working </w:t>
      </w:r>
      <w:r w:rsidR="005B614E">
        <w:rPr>
          <w:rFonts w:asciiTheme="majorHAnsi" w:eastAsiaTheme="minorHAnsi" w:hAnsiTheme="majorHAnsi" w:cstheme="majorHAnsi"/>
          <w:b/>
          <w:bCs/>
        </w:rPr>
        <w:t>age c</w:t>
      </w:r>
      <w:r>
        <w:rPr>
          <w:rFonts w:asciiTheme="majorHAnsi" w:eastAsiaTheme="minorHAnsi" w:hAnsiTheme="majorHAnsi" w:cstheme="majorHAnsi"/>
          <w:b/>
          <w:bCs/>
        </w:rPr>
        <w:t>onsumers – Quite or very interested</w:t>
      </w:r>
      <w:r w:rsidRPr="005930BE">
        <w:rPr>
          <w:rFonts w:asciiTheme="majorHAnsi" w:eastAsiaTheme="minorHAnsi" w:hAnsiTheme="majorHAnsi" w:cstheme="majorHAnsi"/>
          <w:b/>
          <w:bCs/>
        </w:rPr>
        <w:t>)</w:t>
      </w:r>
    </w:p>
    <w:tbl>
      <w:tblPr>
        <w:tblpPr w:leftFromText="180" w:rightFromText="180" w:vertAnchor="text" w:horzAnchor="margin" w:tblpY="101"/>
        <w:tblW w:w="7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670"/>
        <w:gridCol w:w="1670"/>
      </w:tblGrid>
      <w:tr w:rsidR="00170AAC" w:rsidRPr="00A165EB" w14:paraId="51C627BA" w14:textId="77777777" w:rsidTr="00DE0D39">
        <w:trPr>
          <w:trHeight w:val="340"/>
        </w:trPr>
        <w:tc>
          <w:tcPr>
            <w:tcW w:w="3823" w:type="dxa"/>
            <w:shd w:val="clear" w:color="auto" w:fill="F6E3B4" w:themeFill="accent4" w:themeFillTint="99"/>
            <w:tcMar>
              <w:top w:w="0" w:type="dxa"/>
              <w:left w:w="108" w:type="dxa"/>
              <w:bottom w:w="0" w:type="dxa"/>
              <w:right w:w="108" w:type="dxa"/>
            </w:tcMar>
            <w:vAlign w:val="center"/>
            <w:hideMark/>
          </w:tcPr>
          <w:p w14:paraId="6FE225C0" w14:textId="77777777" w:rsidR="00170AAC" w:rsidRPr="00A165EB" w:rsidRDefault="00170AAC" w:rsidP="00DE0D39">
            <w:pPr>
              <w:spacing w:after="120"/>
              <w:rPr>
                <w:rFonts w:asciiTheme="majorHAnsi" w:hAnsiTheme="majorHAnsi" w:cstheme="majorHAnsi"/>
                <w:kern w:val="0"/>
                <w:sz w:val="16"/>
                <w:szCs w:val="16"/>
                <w:lang w:eastAsia="zh-CN" w:bidi="th-TH"/>
                <w14:ligatures w14:val="none"/>
              </w:rPr>
            </w:pPr>
          </w:p>
        </w:tc>
        <w:tc>
          <w:tcPr>
            <w:tcW w:w="1670" w:type="dxa"/>
            <w:shd w:val="clear" w:color="auto" w:fill="F6E3B4" w:themeFill="accent4" w:themeFillTint="99"/>
            <w:vAlign w:val="center"/>
          </w:tcPr>
          <w:p w14:paraId="51CF1E9A" w14:textId="227EE6D4" w:rsidR="00170AAC" w:rsidRPr="005930BE" w:rsidRDefault="00170AAC"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2025</w:t>
            </w:r>
          </w:p>
        </w:tc>
        <w:tc>
          <w:tcPr>
            <w:tcW w:w="1670" w:type="dxa"/>
            <w:shd w:val="clear" w:color="auto" w:fill="F6E3B4" w:themeFill="accent4" w:themeFillTint="99"/>
            <w:vAlign w:val="center"/>
          </w:tcPr>
          <w:p w14:paraId="11D5CA7F" w14:textId="7632C86D" w:rsidR="00170AAC" w:rsidRPr="00610E74" w:rsidRDefault="00170AAC" w:rsidP="00DE0D39">
            <w:pPr>
              <w:spacing w:after="120"/>
              <w:jc w:val="center"/>
              <w:rPr>
                <w:rFonts w:asciiTheme="majorHAnsi" w:hAnsiTheme="majorHAnsi" w:cstheme="majorHAnsi"/>
                <w:b/>
                <w:kern w:val="0"/>
                <w:sz w:val="16"/>
                <w:szCs w:val="16"/>
                <w:lang w:eastAsia="zh-CN" w:bidi="th-TH"/>
                <w14:ligatures w14:val="none"/>
              </w:rPr>
            </w:pPr>
            <w:r w:rsidRPr="00610E74">
              <w:rPr>
                <w:rFonts w:asciiTheme="majorHAnsi" w:hAnsiTheme="majorHAnsi" w:cstheme="majorHAnsi"/>
                <w:b/>
                <w:kern w:val="0"/>
                <w:sz w:val="16"/>
                <w:szCs w:val="16"/>
                <w:lang w:eastAsia="zh-CN" w:bidi="th-TH"/>
                <w14:ligatures w14:val="none"/>
              </w:rPr>
              <w:t>2026</w:t>
            </w:r>
          </w:p>
        </w:tc>
      </w:tr>
      <w:tr w:rsidR="00170AAC" w:rsidRPr="00A165EB" w14:paraId="51EE39B0" w14:textId="77777777" w:rsidTr="00DE0D39">
        <w:trPr>
          <w:trHeight w:val="397"/>
        </w:trPr>
        <w:tc>
          <w:tcPr>
            <w:tcW w:w="3823" w:type="dxa"/>
            <w:tcMar>
              <w:top w:w="0" w:type="dxa"/>
              <w:left w:w="108" w:type="dxa"/>
              <w:bottom w:w="0" w:type="dxa"/>
              <w:right w:w="108" w:type="dxa"/>
            </w:tcMar>
            <w:vAlign w:val="center"/>
            <w:hideMark/>
          </w:tcPr>
          <w:p w14:paraId="39EEF040" w14:textId="04A36F55" w:rsidR="00170AAC" w:rsidRPr="00A165EB" w:rsidRDefault="00C37C73"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Cyber security analysis</w:t>
            </w:r>
          </w:p>
        </w:tc>
        <w:tc>
          <w:tcPr>
            <w:tcW w:w="1670" w:type="dxa"/>
            <w:vAlign w:val="center"/>
          </w:tcPr>
          <w:p w14:paraId="1E838D63" w14:textId="589350F7" w:rsidR="00170AAC" w:rsidRPr="005930BE" w:rsidRDefault="00C37C73"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48%</w:t>
            </w:r>
          </w:p>
        </w:tc>
        <w:tc>
          <w:tcPr>
            <w:tcW w:w="1670" w:type="dxa"/>
            <w:vAlign w:val="center"/>
          </w:tcPr>
          <w:p w14:paraId="37D3C30A" w14:textId="6F91D73A" w:rsidR="00170AAC" w:rsidRPr="00610E74" w:rsidRDefault="00C37C73" w:rsidP="00DE0D39">
            <w:pPr>
              <w:spacing w:after="120"/>
              <w:jc w:val="center"/>
              <w:rPr>
                <w:rFonts w:asciiTheme="majorHAnsi" w:hAnsiTheme="majorHAnsi" w:cstheme="majorHAnsi"/>
                <w:b/>
                <w:kern w:val="0"/>
                <w:sz w:val="16"/>
                <w:szCs w:val="16"/>
                <w:lang w:eastAsia="zh-CN" w:bidi="th-TH"/>
                <w14:ligatures w14:val="none"/>
              </w:rPr>
            </w:pPr>
            <w:r w:rsidRPr="00610E74">
              <w:rPr>
                <w:rFonts w:asciiTheme="majorHAnsi" w:hAnsiTheme="majorHAnsi" w:cstheme="majorHAnsi"/>
                <w:b/>
                <w:kern w:val="0"/>
                <w:sz w:val="16"/>
                <w:szCs w:val="16"/>
                <w:lang w:eastAsia="zh-CN" w:bidi="th-TH"/>
                <w14:ligatures w14:val="none"/>
              </w:rPr>
              <w:t>54%</w:t>
            </w:r>
          </w:p>
        </w:tc>
      </w:tr>
      <w:tr w:rsidR="00170AAC" w:rsidRPr="00A165EB" w14:paraId="2C320ADF" w14:textId="77777777" w:rsidTr="00DE0D39">
        <w:trPr>
          <w:trHeight w:val="397"/>
        </w:trPr>
        <w:tc>
          <w:tcPr>
            <w:tcW w:w="3823" w:type="dxa"/>
            <w:tcMar>
              <w:top w:w="0" w:type="dxa"/>
              <w:left w:w="108" w:type="dxa"/>
              <w:bottom w:w="0" w:type="dxa"/>
              <w:right w:w="108" w:type="dxa"/>
            </w:tcMar>
            <w:vAlign w:val="center"/>
          </w:tcPr>
          <w:p w14:paraId="3B27F3B9" w14:textId="0ADDA875" w:rsidR="00170AAC" w:rsidRPr="00A165EB" w:rsidRDefault="00C37C73"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IT support</w:t>
            </w:r>
          </w:p>
        </w:tc>
        <w:tc>
          <w:tcPr>
            <w:tcW w:w="1670" w:type="dxa"/>
            <w:vAlign w:val="center"/>
          </w:tcPr>
          <w:p w14:paraId="06BDD16F" w14:textId="2CF79E66" w:rsidR="00170AAC" w:rsidRPr="005930BE" w:rsidRDefault="00C37C73"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48%</w:t>
            </w:r>
          </w:p>
        </w:tc>
        <w:tc>
          <w:tcPr>
            <w:tcW w:w="1670" w:type="dxa"/>
            <w:vAlign w:val="center"/>
          </w:tcPr>
          <w:p w14:paraId="3B183EE8" w14:textId="0F9C2AC4" w:rsidR="00170AAC" w:rsidRPr="00610E74" w:rsidRDefault="00C37C73" w:rsidP="00DE0D39">
            <w:pPr>
              <w:spacing w:after="120"/>
              <w:jc w:val="center"/>
              <w:rPr>
                <w:rFonts w:asciiTheme="majorHAnsi" w:hAnsiTheme="majorHAnsi" w:cstheme="majorHAnsi"/>
                <w:b/>
                <w:kern w:val="0"/>
                <w:sz w:val="16"/>
                <w:szCs w:val="16"/>
                <w:lang w:eastAsia="zh-CN" w:bidi="th-TH"/>
                <w14:ligatures w14:val="none"/>
              </w:rPr>
            </w:pPr>
            <w:r w:rsidRPr="00610E74">
              <w:rPr>
                <w:rFonts w:asciiTheme="majorHAnsi" w:hAnsiTheme="majorHAnsi" w:cstheme="majorHAnsi"/>
                <w:b/>
                <w:kern w:val="0"/>
                <w:sz w:val="16"/>
                <w:szCs w:val="16"/>
                <w:lang w:eastAsia="zh-CN" w:bidi="th-TH"/>
                <w14:ligatures w14:val="none"/>
              </w:rPr>
              <w:t>51%</w:t>
            </w:r>
          </w:p>
        </w:tc>
      </w:tr>
      <w:tr w:rsidR="00170AAC" w:rsidRPr="00A165EB" w14:paraId="15689559" w14:textId="77777777" w:rsidTr="00DE0D39">
        <w:trPr>
          <w:trHeight w:val="397"/>
        </w:trPr>
        <w:tc>
          <w:tcPr>
            <w:tcW w:w="3823" w:type="dxa"/>
            <w:tcMar>
              <w:top w:w="0" w:type="dxa"/>
              <w:left w:w="108" w:type="dxa"/>
              <w:bottom w:w="0" w:type="dxa"/>
              <w:right w:w="108" w:type="dxa"/>
            </w:tcMar>
            <w:vAlign w:val="center"/>
          </w:tcPr>
          <w:p w14:paraId="3C54AF08" w14:textId="2A116FE5" w:rsidR="00170AAC" w:rsidRDefault="00C37C73"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Web and app development</w:t>
            </w:r>
          </w:p>
        </w:tc>
        <w:tc>
          <w:tcPr>
            <w:tcW w:w="1670" w:type="dxa"/>
            <w:vAlign w:val="center"/>
          </w:tcPr>
          <w:p w14:paraId="17CB8AD8" w14:textId="14675D8F" w:rsidR="00170AAC" w:rsidRPr="005930BE" w:rsidRDefault="00C37C73"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50%</w:t>
            </w:r>
          </w:p>
        </w:tc>
        <w:tc>
          <w:tcPr>
            <w:tcW w:w="1670" w:type="dxa"/>
            <w:vAlign w:val="center"/>
          </w:tcPr>
          <w:p w14:paraId="769A3823" w14:textId="78094E71" w:rsidR="00170AAC" w:rsidRPr="00610E74" w:rsidRDefault="00C37C73" w:rsidP="00DE0D39">
            <w:pPr>
              <w:spacing w:after="120"/>
              <w:jc w:val="center"/>
              <w:rPr>
                <w:rFonts w:asciiTheme="majorHAnsi" w:hAnsiTheme="majorHAnsi" w:cstheme="majorHAnsi"/>
                <w:b/>
                <w:kern w:val="0"/>
                <w:sz w:val="16"/>
                <w:szCs w:val="16"/>
                <w:lang w:eastAsia="zh-CN" w:bidi="th-TH"/>
                <w14:ligatures w14:val="none"/>
              </w:rPr>
            </w:pPr>
            <w:r w:rsidRPr="00610E74">
              <w:rPr>
                <w:rFonts w:asciiTheme="majorHAnsi" w:hAnsiTheme="majorHAnsi" w:cstheme="majorHAnsi"/>
                <w:b/>
                <w:kern w:val="0"/>
                <w:sz w:val="16"/>
                <w:szCs w:val="16"/>
                <w:lang w:eastAsia="zh-CN" w:bidi="th-TH"/>
                <w14:ligatures w14:val="none"/>
              </w:rPr>
              <w:t>50%</w:t>
            </w:r>
          </w:p>
        </w:tc>
      </w:tr>
      <w:tr w:rsidR="00170AAC" w:rsidRPr="00A165EB" w14:paraId="1ED317C5" w14:textId="77777777" w:rsidTr="00DE0D39">
        <w:trPr>
          <w:trHeight w:val="397"/>
        </w:trPr>
        <w:tc>
          <w:tcPr>
            <w:tcW w:w="3823" w:type="dxa"/>
            <w:tcMar>
              <w:top w:w="0" w:type="dxa"/>
              <w:left w:w="108" w:type="dxa"/>
              <w:bottom w:w="0" w:type="dxa"/>
              <w:right w:w="108" w:type="dxa"/>
            </w:tcMar>
            <w:vAlign w:val="center"/>
          </w:tcPr>
          <w:p w14:paraId="05B70737" w14:textId="57864E03" w:rsidR="00170AAC" w:rsidRDefault="00C37C73"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Network and systems administration</w:t>
            </w:r>
          </w:p>
        </w:tc>
        <w:tc>
          <w:tcPr>
            <w:tcW w:w="1670" w:type="dxa"/>
            <w:vAlign w:val="center"/>
          </w:tcPr>
          <w:p w14:paraId="599C7DCE" w14:textId="685E4DE9" w:rsidR="00170AAC" w:rsidRPr="005930BE" w:rsidRDefault="00C37C73"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47%</w:t>
            </w:r>
          </w:p>
        </w:tc>
        <w:tc>
          <w:tcPr>
            <w:tcW w:w="1670" w:type="dxa"/>
            <w:vAlign w:val="center"/>
          </w:tcPr>
          <w:p w14:paraId="639323D9" w14:textId="5EE96ADC" w:rsidR="00170AAC" w:rsidRPr="00610E74" w:rsidRDefault="00C37C73" w:rsidP="00DE0D39">
            <w:pPr>
              <w:spacing w:after="120"/>
              <w:jc w:val="center"/>
              <w:rPr>
                <w:rFonts w:asciiTheme="majorHAnsi" w:hAnsiTheme="majorHAnsi" w:cstheme="majorHAnsi"/>
                <w:b/>
                <w:kern w:val="0"/>
                <w:sz w:val="16"/>
                <w:szCs w:val="16"/>
                <w:lang w:eastAsia="zh-CN" w:bidi="th-TH"/>
                <w14:ligatures w14:val="none"/>
              </w:rPr>
            </w:pPr>
            <w:r w:rsidRPr="00610E74">
              <w:rPr>
                <w:rFonts w:asciiTheme="majorHAnsi" w:hAnsiTheme="majorHAnsi" w:cstheme="majorHAnsi"/>
                <w:b/>
                <w:kern w:val="0"/>
                <w:sz w:val="16"/>
                <w:szCs w:val="16"/>
                <w:lang w:eastAsia="zh-CN" w:bidi="th-TH"/>
                <w14:ligatures w14:val="none"/>
              </w:rPr>
              <w:t>50%</w:t>
            </w:r>
          </w:p>
        </w:tc>
      </w:tr>
      <w:tr w:rsidR="00170AAC" w:rsidRPr="00A165EB" w14:paraId="1CA7F25D" w14:textId="77777777" w:rsidTr="00DE0D39">
        <w:trPr>
          <w:trHeight w:val="397"/>
        </w:trPr>
        <w:tc>
          <w:tcPr>
            <w:tcW w:w="3823" w:type="dxa"/>
            <w:tcMar>
              <w:top w:w="0" w:type="dxa"/>
              <w:left w:w="108" w:type="dxa"/>
              <w:bottom w:w="0" w:type="dxa"/>
              <w:right w:w="108" w:type="dxa"/>
            </w:tcMar>
            <w:vAlign w:val="center"/>
          </w:tcPr>
          <w:p w14:paraId="1D78C274" w14:textId="13E7E9DA" w:rsidR="00170AAC" w:rsidRDefault="00C37C73"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Data science</w:t>
            </w:r>
          </w:p>
        </w:tc>
        <w:tc>
          <w:tcPr>
            <w:tcW w:w="1670" w:type="dxa"/>
            <w:vAlign w:val="center"/>
          </w:tcPr>
          <w:p w14:paraId="3CC8A69F" w14:textId="3968D395" w:rsidR="00170AAC" w:rsidRPr="005930BE" w:rsidRDefault="00C37C73"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47%</w:t>
            </w:r>
          </w:p>
        </w:tc>
        <w:tc>
          <w:tcPr>
            <w:tcW w:w="1670" w:type="dxa"/>
            <w:vAlign w:val="center"/>
          </w:tcPr>
          <w:p w14:paraId="78ACEA5D" w14:textId="52014206" w:rsidR="00170AAC" w:rsidRPr="00610E74" w:rsidRDefault="00C37C73" w:rsidP="00DE0D39">
            <w:pPr>
              <w:spacing w:after="120"/>
              <w:jc w:val="center"/>
              <w:rPr>
                <w:rFonts w:asciiTheme="majorHAnsi" w:hAnsiTheme="majorHAnsi" w:cstheme="majorHAnsi"/>
                <w:b/>
                <w:kern w:val="0"/>
                <w:sz w:val="16"/>
                <w:szCs w:val="16"/>
                <w:lang w:eastAsia="zh-CN" w:bidi="th-TH"/>
                <w14:ligatures w14:val="none"/>
              </w:rPr>
            </w:pPr>
            <w:r w:rsidRPr="00610E74">
              <w:rPr>
                <w:rFonts w:asciiTheme="majorHAnsi" w:hAnsiTheme="majorHAnsi" w:cstheme="majorHAnsi"/>
                <w:b/>
                <w:kern w:val="0"/>
                <w:sz w:val="16"/>
                <w:szCs w:val="16"/>
                <w:lang w:eastAsia="zh-CN" w:bidi="th-TH"/>
                <w14:ligatures w14:val="none"/>
              </w:rPr>
              <w:t>48%</w:t>
            </w:r>
          </w:p>
        </w:tc>
      </w:tr>
      <w:tr w:rsidR="00170AAC" w:rsidRPr="00A165EB" w14:paraId="0106E39C" w14:textId="77777777" w:rsidTr="00DE0D39">
        <w:trPr>
          <w:trHeight w:val="397"/>
        </w:trPr>
        <w:tc>
          <w:tcPr>
            <w:tcW w:w="3823" w:type="dxa"/>
            <w:tcMar>
              <w:top w:w="0" w:type="dxa"/>
              <w:left w:w="108" w:type="dxa"/>
              <w:bottom w:w="0" w:type="dxa"/>
              <w:right w:w="108" w:type="dxa"/>
            </w:tcMar>
            <w:vAlign w:val="center"/>
          </w:tcPr>
          <w:p w14:paraId="2F179DE9" w14:textId="1C307D01" w:rsidR="00170AAC" w:rsidRDefault="00C37C73"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AI prompt engineering</w:t>
            </w:r>
          </w:p>
        </w:tc>
        <w:tc>
          <w:tcPr>
            <w:tcW w:w="1670" w:type="dxa"/>
            <w:vAlign w:val="center"/>
          </w:tcPr>
          <w:p w14:paraId="3811CA7D" w14:textId="5EEBB258" w:rsidR="00170AAC" w:rsidRPr="005930BE" w:rsidRDefault="00C37C73"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44%</w:t>
            </w:r>
          </w:p>
        </w:tc>
        <w:tc>
          <w:tcPr>
            <w:tcW w:w="1670" w:type="dxa"/>
            <w:vAlign w:val="center"/>
          </w:tcPr>
          <w:p w14:paraId="1D91E4E5" w14:textId="30F656A6" w:rsidR="00170AAC" w:rsidRPr="00610E74" w:rsidRDefault="00C37C73" w:rsidP="00DE0D39">
            <w:pPr>
              <w:spacing w:after="120"/>
              <w:jc w:val="center"/>
              <w:rPr>
                <w:rFonts w:asciiTheme="majorHAnsi" w:hAnsiTheme="majorHAnsi" w:cstheme="majorHAnsi"/>
                <w:b/>
                <w:kern w:val="0"/>
                <w:sz w:val="16"/>
                <w:szCs w:val="16"/>
                <w:lang w:eastAsia="zh-CN" w:bidi="th-TH"/>
                <w14:ligatures w14:val="none"/>
              </w:rPr>
            </w:pPr>
            <w:r w:rsidRPr="00610E74">
              <w:rPr>
                <w:rFonts w:asciiTheme="majorHAnsi" w:hAnsiTheme="majorHAnsi" w:cstheme="majorHAnsi"/>
                <w:b/>
                <w:kern w:val="0"/>
                <w:sz w:val="16"/>
                <w:szCs w:val="16"/>
                <w:lang w:eastAsia="zh-CN" w:bidi="th-TH"/>
                <w14:ligatures w14:val="none"/>
              </w:rPr>
              <w:t>46%</w:t>
            </w:r>
          </w:p>
        </w:tc>
      </w:tr>
      <w:tr w:rsidR="00170AAC" w:rsidRPr="00A165EB" w14:paraId="57B73BD9" w14:textId="77777777" w:rsidTr="00DE0D39">
        <w:trPr>
          <w:trHeight w:val="397"/>
        </w:trPr>
        <w:tc>
          <w:tcPr>
            <w:tcW w:w="3823" w:type="dxa"/>
            <w:tcMar>
              <w:top w:w="0" w:type="dxa"/>
              <w:left w:w="108" w:type="dxa"/>
              <w:bottom w:w="0" w:type="dxa"/>
              <w:right w:w="108" w:type="dxa"/>
            </w:tcMar>
            <w:vAlign w:val="center"/>
          </w:tcPr>
          <w:p w14:paraId="746BFB34" w14:textId="3F9D53BD" w:rsidR="00170AAC" w:rsidRDefault="00C37C73"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Software engineering</w:t>
            </w:r>
          </w:p>
        </w:tc>
        <w:tc>
          <w:tcPr>
            <w:tcW w:w="1670" w:type="dxa"/>
            <w:vAlign w:val="center"/>
          </w:tcPr>
          <w:p w14:paraId="6D90F898" w14:textId="65CFDC55" w:rsidR="00170AAC" w:rsidRPr="005930BE" w:rsidRDefault="00C37C73"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44%</w:t>
            </w:r>
          </w:p>
        </w:tc>
        <w:tc>
          <w:tcPr>
            <w:tcW w:w="1670" w:type="dxa"/>
            <w:vAlign w:val="center"/>
          </w:tcPr>
          <w:p w14:paraId="6D9DBF0D" w14:textId="50DE6211" w:rsidR="00170AAC" w:rsidRPr="00610E74" w:rsidRDefault="00C37C73" w:rsidP="00DE0D39">
            <w:pPr>
              <w:spacing w:after="120"/>
              <w:jc w:val="center"/>
              <w:rPr>
                <w:rFonts w:asciiTheme="majorHAnsi" w:hAnsiTheme="majorHAnsi" w:cstheme="majorHAnsi"/>
                <w:b/>
                <w:kern w:val="0"/>
                <w:sz w:val="16"/>
                <w:szCs w:val="16"/>
                <w:lang w:eastAsia="zh-CN" w:bidi="th-TH"/>
                <w14:ligatures w14:val="none"/>
              </w:rPr>
            </w:pPr>
            <w:r w:rsidRPr="00610E74">
              <w:rPr>
                <w:rFonts w:asciiTheme="majorHAnsi" w:hAnsiTheme="majorHAnsi" w:cstheme="majorHAnsi"/>
                <w:b/>
                <w:kern w:val="0"/>
                <w:sz w:val="16"/>
                <w:szCs w:val="16"/>
                <w:lang w:eastAsia="zh-CN" w:bidi="th-TH"/>
                <w14:ligatures w14:val="none"/>
              </w:rPr>
              <w:t>45%</w:t>
            </w:r>
          </w:p>
        </w:tc>
      </w:tr>
      <w:tr w:rsidR="00170AAC" w:rsidRPr="00A165EB" w14:paraId="7CC6EBA1" w14:textId="77777777" w:rsidTr="00DE0D39">
        <w:trPr>
          <w:trHeight w:val="397"/>
        </w:trPr>
        <w:tc>
          <w:tcPr>
            <w:tcW w:w="3823" w:type="dxa"/>
            <w:tcMar>
              <w:top w:w="0" w:type="dxa"/>
              <w:left w:w="108" w:type="dxa"/>
              <w:bottom w:w="0" w:type="dxa"/>
              <w:right w:w="108" w:type="dxa"/>
            </w:tcMar>
            <w:vAlign w:val="center"/>
          </w:tcPr>
          <w:p w14:paraId="6D5B5BFA" w14:textId="56686830" w:rsidR="00170AAC" w:rsidRDefault="00C37C73"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User experience design</w:t>
            </w:r>
          </w:p>
        </w:tc>
        <w:tc>
          <w:tcPr>
            <w:tcW w:w="1670" w:type="dxa"/>
            <w:vAlign w:val="center"/>
          </w:tcPr>
          <w:p w14:paraId="64E47157" w14:textId="0F503EA9" w:rsidR="00170AAC" w:rsidRPr="005930BE" w:rsidRDefault="00C37C73"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50%</w:t>
            </w:r>
          </w:p>
        </w:tc>
        <w:tc>
          <w:tcPr>
            <w:tcW w:w="1670" w:type="dxa"/>
            <w:vAlign w:val="center"/>
          </w:tcPr>
          <w:p w14:paraId="2ADD099F" w14:textId="5DBF43F7" w:rsidR="00170AAC" w:rsidRPr="00610E74" w:rsidRDefault="00C37C73" w:rsidP="00DE0D39">
            <w:pPr>
              <w:spacing w:after="120"/>
              <w:jc w:val="center"/>
              <w:rPr>
                <w:rFonts w:asciiTheme="majorHAnsi" w:hAnsiTheme="majorHAnsi" w:cstheme="majorHAnsi"/>
                <w:b/>
                <w:kern w:val="0"/>
                <w:sz w:val="16"/>
                <w:szCs w:val="16"/>
                <w:lang w:eastAsia="zh-CN" w:bidi="th-TH"/>
                <w14:ligatures w14:val="none"/>
              </w:rPr>
            </w:pPr>
            <w:r w:rsidRPr="00610E74">
              <w:rPr>
                <w:rFonts w:asciiTheme="majorHAnsi" w:hAnsiTheme="majorHAnsi" w:cstheme="majorHAnsi"/>
                <w:b/>
                <w:kern w:val="0"/>
                <w:sz w:val="16"/>
                <w:szCs w:val="16"/>
                <w:lang w:eastAsia="zh-CN" w:bidi="th-TH"/>
                <w14:ligatures w14:val="none"/>
              </w:rPr>
              <w:t>44%</w:t>
            </w:r>
          </w:p>
        </w:tc>
      </w:tr>
    </w:tbl>
    <w:p w14:paraId="16D7D685" w14:textId="77777777" w:rsidR="00170AAC" w:rsidRDefault="00170AAC" w:rsidP="00170AAC">
      <w:pPr>
        <w:rPr>
          <w:color w:val="282533"/>
        </w:rPr>
      </w:pPr>
      <w:r>
        <w:rPr>
          <w:color w:val="282533"/>
        </w:rPr>
        <w:br/>
      </w:r>
    </w:p>
    <w:p w14:paraId="714D670F" w14:textId="77777777" w:rsidR="00170AAC" w:rsidRDefault="00170AAC" w:rsidP="00170AAC">
      <w:pPr>
        <w:rPr>
          <w:color w:val="282533"/>
        </w:rPr>
      </w:pPr>
    </w:p>
    <w:p w14:paraId="417793E0" w14:textId="77777777" w:rsidR="00170AAC" w:rsidRDefault="00170AAC" w:rsidP="00170AAC">
      <w:pPr>
        <w:rPr>
          <w:color w:val="282533"/>
        </w:rPr>
      </w:pPr>
    </w:p>
    <w:p w14:paraId="151ABDD5" w14:textId="77777777" w:rsidR="00170AAC" w:rsidRDefault="00170AAC" w:rsidP="005116AF">
      <w:pPr>
        <w:widowControl w:val="0"/>
        <w:tabs>
          <w:tab w:val="left" w:pos="10757"/>
        </w:tabs>
        <w:autoSpaceDE w:val="0"/>
        <w:autoSpaceDN w:val="0"/>
        <w:spacing w:before="135" w:after="0" w:line="206" w:lineRule="auto"/>
        <w:ind w:right="163"/>
        <w:rPr>
          <w:color w:val="282533"/>
        </w:rPr>
      </w:pPr>
    </w:p>
    <w:p w14:paraId="083CC398" w14:textId="77777777" w:rsidR="00585312" w:rsidRDefault="00585312" w:rsidP="005116AF">
      <w:pPr>
        <w:widowControl w:val="0"/>
        <w:tabs>
          <w:tab w:val="left" w:pos="10757"/>
        </w:tabs>
        <w:autoSpaceDE w:val="0"/>
        <w:autoSpaceDN w:val="0"/>
        <w:spacing w:before="135" w:after="0" w:line="206" w:lineRule="auto"/>
        <w:ind w:right="163"/>
        <w:rPr>
          <w:color w:val="282533"/>
        </w:rPr>
      </w:pPr>
    </w:p>
    <w:p w14:paraId="0A8E2574" w14:textId="77777777" w:rsidR="00585312" w:rsidRDefault="00585312" w:rsidP="005116AF">
      <w:pPr>
        <w:widowControl w:val="0"/>
        <w:tabs>
          <w:tab w:val="left" w:pos="10757"/>
        </w:tabs>
        <w:autoSpaceDE w:val="0"/>
        <w:autoSpaceDN w:val="0"/>
        <w:spacing w:before="135" w:after="0" w:line="206" w:lineRule="auto"/>
        <w:ind w:right="163"/>
        <w:rPr>
          <w:color w:val="282533"/>
        </w:rPr>
      </w:pPr>
    </w:p>
    <w:p w14:paraId="4508FB62" w14:textId="77777777" w:rsidR="00585312" w:rsidRDefault="00585312" w:rsidP="005116AF">
      <w:pPr>
        <w:widowControl w:val="0"/>
        <w:tabs>
          <w:tab w:val="left" w:pos="10757"/>
        </w:tabs>
        <w:autoSpaceDE w:val="0"/>
        <w:autoSpaceDN w:val="0"/>
        <w:spacing w:before="135" w:after="0" w:line="206" w:lineRule="auto"/>
        <w:ind w:right="163"/>
        <w:rPr>
          <w:color w:val="282533"/>
        </w:rPr>
      </w:pPr>
    </w:p>
    <w:p w14:paraId="21F7E979" w14:textId="77777777" w:rsidR="00585312" w:rsidRDefault="00585312" w:rsidP="005116AF">
      <w:pPr>
        <w:widowControl w:val="0"/>
        <w:tabs>
          <w:tab w:val="left" w:pos="10757"/>
        </w:tabs>
        <w:autoSpaceDE w:val="0"/>
        <w:autoSpaceDN w:val="0"/>
        <w:spacing w:before="135" w:after="0" w:line="206" w:lineRule="auto"/>
        <w:ind w:right="163"/>
        <w:rPr>
          <w:color w:val="282533"/>
        </w:rPr>
      </w:pPr>
    </w:p>
    <w:p w14:paraId="13577D77" w14:textId="77777777" w:rsidR="00585312" w:rsidRDefault="00585312" w:rsidP="005116AF">
      <w:pPr>
        <w:widowControl w:val="0"/>
        <w:tabs>
          <w:tab w:val="left" w:pos="10757"/>
        </w:tabs>
        <w:autoSpaceDE w:val="0"/>
        <w:autoSpaceDN w:val="0"/>
        <w:spacing w:before="135" w:after="0" w:line="206" w:lineRule="auto"/>
        <w:ind w:right="163"/>
        <w:rPr>
          <w:color w:val="282533"/>
        </w:rPr>
      </w:pPr>
    </w:p>
    <w:p w14:paraId="06D40528" w14:textId="77777777" w:rsidR="00585312" w:rsidRDefault="00585312" w:rsidP="005116AF">
      <w:pPr>
        <w:widowControl w:val="0"/>
        <w:tabs>
          <w:tab w:val="left" w:pos="10757"/>
        </w:tabs>
        <w:autoSpaceDE w:val="0"/>
        <w:autoSpaceDN w:val="0"/>
        <w:spacing w:before="135" w:after="0" w:line="206" w:lineRule="auto"/>
        <w:ind w:right="163"/>
        <w:rPr>
          <w:color w:val="282533"/>
        </w:rPr>
      </w:pPr>
    </w:p>
    <w:p w14:paraId="53FA1197" w14:textId="0D9D8F6F" w:rsidR="00585312" w:rsidRDefault="00585312" w:rsidP="005116AF">
      <w:pPr>
        <w:widowControl w:val="0"/>
        <w:tabs>
          <w:tab w:val="left" w:pos="10757"/>
        </w:tabs>
        <w:autoSpaceDE w:val="0"/>
        <w:autoSpaceDN w:val="0"/>
        <w:spacing w:before="135" w:after="0" w:line="206" w:lineRule="auto"/>
        <w:ind w:right="163"/>
        <w:rPr>
          <w:color w:val="282533"/>
        </w:rPr>
      </w:pPr>
      <w:r w:rsidRPr="00585312">
        <w:rPr>
          <w:color w:val="282533"/>
        </w:rPr>
        <w:t>Interest in improving digital skills is significantly higher among men, younger consumers (aged 18-34), people who work in office-based jobs, and people from culturally and linguistically diverse backgrounds. This is equally true when focusing on cyber security and AI skills.</w:t>
      </w:r>
    </w:p>
    <w:p w14:paraId="466C3158" w14:textId="2AB08F83" w:rsidR="0028363A" w:rsidRPr="0028363A" w:rsidRDefault="0028363A" w:rsidP="005116AF">
      <w:pPr>
        <w:widowControl w:val="0"/>
        <w:tabs>
          <w:tab w:val="left" w:pos="10757"/>
        </w:tabs>
        <w:autoSpaceDE w:val="0"/>
        <w:autoSpaceDN w:val="0"/>
        <w:spacing w:before="135" w:after="0" w:line="206" w:lineRule="auto"/>
        <w:ind w:right="163"/>
        <w:rPr>
          <w:b/>
          <w:bCs/>
          <w:color w:val="282533"/>
        </w:rPr>
      </w:pPr>
      <w:r>
        <w:rPr>
          <w:b/>
          <w:bCs/>
          <w:color w:val="282533"/>
        </w:rPr>
        <w:t>Interest in developing cyber security analysis skills:</w:t>
      </w:r>
    </w:p>
    <w:p w14:paraId="54CAD5CE" w14:textId="0B97D61A" w:rsidR="009625DE" w:rsidRDefault="0028363A" w:rsidP="009625DE">
      <w:pPr>
        <w:pStyle w:val="ListParagraph"/>
        <w:widowControl w:val="0"/>
        <w:numPr>
          <w:ilvl w:val="0"/>
          <w:numId w:val="26"/>
        </w:numPr>
        <w:tabs>
          <w:tab w:val="left" w:pos="10757"/>
        </w:tabs>
        <w:autoSpaceDE w:val="0"/>
        <w:autoSpaceDN w:val="0"/>
        <w:spacing w:before="135" w:after="0" w:line="206" w:lineRule="auto"/>
        <w:ind w:right="163"/>
        <w:rPr>
          <w:color w:val="282533"/>
        </w:rPr>
      </w:pPr>
      <w:r>
        <w:rPr>
          <w:color w:val="282533"/>
        </w:rPr>
        <w:t>64% men vs 45% women</w:t>
      </w:r>
    </w:p>
    <w:p w14:paraId="55A7776B" w14:textId="7779952C" w:rsidR="0028363A" w:rsidRDefault="0028363A" w:rsidP="009625DE">
      <w:pPr>
        <w:pStyle w:val="ListParagraph"/>
        <w:widowControl w:val="0"/>
        <w:numPr>
          <w:ilvl w:val="0"/>
          <w:numId w:val="26"/>
        </w:numPr>
        <w:tabs>
          <w:tab w:val="left" w:pos="10757"/>
        </w:tabs>
        <w:autoSpaceDE w:val="0"/>
        <w:autoSpaceDN w:val="0"/>
        <w:spacing w:before="135" w:after="0" w:line="206" w:lineRule="auto"/>
        <w:ind w:right="163"/>
        <w:rPr>
          <w:color w:val="282533"/>
        </w:rPr>
      </w:pPr>
      <w:r>
        <w:rPr>
          <w:color w:val="282533"/>
        </w:rPr>
        <w:t>65% office workers vs 46% manual workers</w:t>
      </w:r>
    </w:p>
    <w:p w14:paraId="1786A92F" w14:textId="344D0543" w:rsidR="0028363A" w:rsidRDefault="0028363A" w:rsidP="0028363A">
      <w:pPr>
        <w:widowControl w:val="0"/>
        <w:tabs>
          <w:tab w:val="left" w:pos="10757"/>
        </w:tabs>
        <w:autoSpaceDE w:val="0"/>
        <w:autoSpaceDN w:val="0"/>
        <w:spacing w:before="135" w:after="0" w:line="206" w:lineRule="auto"/>
        <w:ind w:right="163"/>
        <w:rPr>
          <w:b/>
          <w:bCs/>
          <w:color w:val="282533"/>
        </w:rPr>
      </w:pPr>
      <w:r>
        <w:rPr>
          <w:b/>
          <w:bCs/>
          <w:color w:val="282533"/>
        </w:rPr>
        <w:t>Interest in developing AI prompt engineering skills:</w:t>
      </w:r>
    </w:p>
    <w:p w14:paraId="00C27340" w14:textId="63CCD629" w:rsidR="0028363A" w:rsidRPr="0028363A" w:rsidRDefault="0028363A" w:rsidP="0028363A">
      <w:pPr>
        <w:pStyle w:val="ListParagraph"/>
        <w:widowControl w:val="0"/>
        <w:numPr>
          <w:ilvl w:val="0"/>
          <w:numId w:val="27"/>
        </w:numPr>
        <w:tabs>
          <w:tab w:val="left" w:pos="10757"/>
        </w:tabs>
        <w:autoSpaceDE w:val="0"/>
        <w:autoSpaceDN w:val="0"/>
        <w:spacing w:before="135" w:after="0" w:line="206" w:lineRule="auto"/>
        <w:ind w:right="163"/>
        <w:rPr>
          <w:b/>
          <w:bCs/>
          <w:color w:val="282533"/>
        </w:rPr>
      </w:pPr>
      <w:r>
        <w:rPr>
          <w:color w:val="282533"/>
        </w:rPr>
        <w:t>56% men vs 36% women</w:t>
      </w:r>
    </w:p>
    <w:p w14:paraId="03757FE3" w14:textId="7DF26D23" w:rsidR="0028363A" w:rsidRPr="00401D93" w:rsidRDefault="0028363A" w:rsidP="0028363A">
      <w:pPr>
        <w:pStyle w:val="ListParagraph"/>
        <w:widowControl w:val="0"/>
        <w:numPr>
          <w:ilvl w:val="0"/>
          <w:numId w:val="27"/>
        </w:numPr>
        <w:tabs>
          <w:tab w:val="left" w:pos="10757"/>
        </w:tabs>
        <w:autoSpaceDE w:val="0"/>
        <w:autoSpaceDN w:val="0"/>
        <w:spacing w:before="135" w:after="0" w:line="206" w:lineRule="auto"/>
        <w:ind w:right="163"/>
        <w:rPr>
          <w:b/>
          <w:bCs/>
          <w:color w:val="282533"/>
        </w:rPr>
      </w:pPr>
      <w:r>
        <w:rPr>
          <w:color w:val="282533"/>
        </w:rPr>
        <w:t>59% office workers vs 35% manual workers</w:t>
      </w:r>
    </w:p>
    <w:p w14:paraId="465B2FCC" w14:textId="77777777" w:rsidR="008F4FCB" w:rsidRDefault="006116ED" w:rsidP="00401D93">
      <w:pPr>
        <w:rPr>
          <w:b/>
          <w:sz w:val="32"/>
          <w:szCs w:val="32"/>
        </w:rPr>
      </w:pPr>
      <w:r>
        <w:rPr>
          <w:b/>
          <w:bCs/>
          <w:sz w:val="28"/>
          <w:szCs w:val="36"/>
        </w:rPr>
        <w:br/>
      </w:r>
    </w:p>
    <w:p w14:paraId="5FEF14F6" w14:textId="5941A4C6" w:rsidR="00F53A5F" w:rsidRPr="002321EF" w:rsidRDefault="00401D93" w:rsidP="00401D93">
      <w:pPr>
        <w:rPr>
          <w:b/>
          <w:sz w:val="32"/>
          <w:szCs w:val="32"/>
        </w:rPr>
      </w:pPr>
      <w:r w:rsidRPr="002321EF">
        <w:rPr>
          <w:b/>
          <w:sz w:val="32"/>
          <w:szCs w:val="32"/>
        </w:rPr>
        <w:lastRenderedPageBreak/>
        <w:t>Employee-led digital skills training and online formats are preferred</w:t>
      </w:r>
    </w:p>
    <w:p w14:paraId="4CED7A0F" w14:textId="326B7B9D" w:rsidR="005A62D1" w:rsidRPr="005A62D1" w:rsidRDefault="0053089C" w:rsidP="00401D93">
      <w:r w:rsidRPr="0053089C">
        <w:t>Findings reveal a strong expectation that employers will provide training on cyber security and AI skills in the workplace. Participants show a strong preference for online training - either structured online courses or shorter videos that allow self-guided learning. These training and support preferences were consistent across all types of digital skills surveyed.</w:t>
      </w:r>
      <w:r w:rsidR="005A62D1">
        <w:br/>
      </w:r>
      <w:r w:rsidR="005A62D1">
        <w:rPr>
          <w:rFonts w:asciiTheme="majorHAnsi" w:eastAsiaTheme="minorHAnsi" w:hAnsiTheme="majorHAnsi" w:cstheme="majorHAnsi"/>
          <w:b/>
          <w:bCs/>
        </w:rPr>
        <w:br/>
      </w:r>
      <w:r w:rsidR="005A62D1" w:rsidRPr="005930BE">
        <w:rPr>
          <w:rFonts w:asciiTheme="majorHAnsi" w:eastAsiaTheme="minorHAnsi" w:hAnsiTheme="majorHAnsi" w:cstheme="majorHAnsi"/>
          <w:b/>
          <w:bCs/>
        </w:rPr>
        <w:t xml:space="preserve">Table – </w:t>
      </w:r>
      <w:r w:rsidR="005B614E">
        <w:rPr>
          <w:rFonts w:asciiTheme="majorHAnsi" w:eastAsiaTheme="minorHAnsi" w:hAnsiTheme="majorHAnsi" w:cstheme="majorHAnsi"/>
          <w:b/>
          <w:bCs/>
        </w:rPr>
        <w:t>Most helpful format for training or support</w:t>
      </w:r>
      <w:r w:rsidR="005A62D1">
        <w:rPr>
          <w:rFonts w:asciiTheme="majorHAnsi" w:eastAsiaTheme="minorHAnsi" w:hAnsiTheme="majorHAnsi" w:cstheme="majorHAnsi"/>
          <w:b/>
          <w:bCs/>
        </w:rPr>
        <w:t xml:space="preserve"> </w:t>
      </w:r>
      <w:r w:rsidR="005A62D1" w:rsidRPr="005930BE">
        <w:rPr>
          <w:rFonts w:asciiTheme="majorHAnsi" w:eastAsiaTheme="minorHAnsi" w:hAnsiTheme="majorHAnsi" w:cstheme="majorHAnsi"/>
          <w:b/>
          <w:bCs/>
        </w:rPr>
        <w:t>(%</w:t>
      </w:r>
      <w:r w:rsidR="005A62D1">
        <w:rPr>
          <w:rFonts w:asciiTheme="majorHAnsi" w:eastAsiaTheme="minorHAnsi" w:hAnsiTheme="majorHAnsi" w:cstheme="majorHAnsi"/>
          <w:b/>
          <w:bCs/>
        </w:rPr>
        <w:t xml:space="preserve"> Working </w:t>
      </w:r>
      <w:r w:rsidR="005B614E">
        <w:rPr>
          <w:rFonts w:asciiTheme="majorHAnsi" w:eastAsiaTheme="minorHAnsi" w:hAnsiTheme="majorHAnsi" w:cstheme="majorHAnsi"/>
          <w:b/>
          <w:bCs/>
        </w:rPr>
        <w:t>age consumers</w:t>
      </w:r>
      <w:r w:rsidR="005A62D1">
        <w:rPr>
          <w:rFonts w:asciiTheme="majorHAnsi" w:eastAsiaTheme="minorHAnsi" w:hAnsiTheme="majorHAnsi" w:cstheme="majorHAnsi"/>
          <w:b/>
          <w:bCs/>
        </w:rPr>
        <w:t xml:space="preserve"> – </w:t>
      </w:r>
      <w:r w:rsidR="005B614E">
        <w:rPr>
          <w:rFonts w:asciiTheme="majorHAnsi" w:eastAsiaTheme="minorHAnsi" w:hAnsiTheme="majorHAnsi" w:cstheme="majorHAnsi"/>
          <w:b/>
          <w:bCs/>
        </w:rPr>
        <w:t>Interested in developing skills)</w:t>
      </w:r>
    </w:p>
    <w:tbl>
      <w:tblPr>
        <w:tblpPr w:leftFromText="180" w:rightFromText="180" w:vertAnchor="text" w:horzAnchor="margin" w:tblpY="101"/>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55"/>
        <w:gridCol w:w="2077"/>
        <w:gridCol w:w="2077"/>
      </w:tblGrid>
      <w:tr w:rsidR="005A62D1" w:rsidRPr="00A165EB" w14:paraId="6F56F5F2" w14:textId="77777777" w:rsidTr="005B614E">
        <w:trPr>
          <w:trHeight w:val="329"/>
        </w:trPr>
        <w:tc>
          <w:tcPr>
            <w:tcW w:w="4755" w:type="dxa"/>
            <w:shd w:val="clear" w:color="auto" w:fill="F6E3B4" w:themeFill="accent4" w:themeFillTint="99"/>
            <w:tcMar>
              <w:top w:w="0" w:type="dxa"/>
              <w:left w:w="108" w:type="dxa"/>
              <w:bottom w:w="0" w:type="dxa"/>
              <w:right w:w="108" w:type="dxa"/>
            </w:tcMar>
            <w:vAlign w:val="center"/>
            <w:hideMark/>
          </w:tcPr>
          <w:p w14:paraId="613795DE" w14:textId="77777777" w:rsidR="005A62D1" w:rsidRPr="00A165EB" w:rsidRDefault="005A62D1" w:rsidP="00DE0D39">
            <w:pPr>
              <w:spacing w:after="120"/>
              <w:rPr>
                <w:rFonts w:asciiTheme="majorHAnsi" w:hAnsiTheme="majorHAnsi" w:cstheme="majorHAnsi"/>
                <w:kern w:val="0"/>
                <w:sz w:val="16"/>
                <w:szCs w:val="16"/>
                <w:lang w:eastAsia="zh-CN" w:bidi="th-TH"/>
                <w14:ligatures w14:val="none"/>
              </w:rPr>
            </w:pPr>
          </w:p>
        </w:tc>
        <w:tc>
          <w:tcPr>
            <w:tcW w:w="2077" w:type="dxa"/>
            <w:shd w:val="clear" w:color="auto" w:fill="F6E3B4" w:themeFill="accent4" w:themeFillTint="99"/>
            <w:vAlign w:val="center"/>
          </w:tcPr>
          <w:p w14:paraId="2C7D4F4D" w14:textId="7C7AA255" w:rsidR="005A62D1" w:rsidRPr="005930BE"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Cyber security analysis</w:t>
            </w:r>
          </w:p>
        </w:tc>
        <w:tc>
          <w:tcPr>
            <w:tcW w:w="2077" w:type="dxa"/>
            <w:shd w:val="clear" w:color="auto" w:fill="F6E3B4" w:themeFill="accent4" w:themeFillTint="99"/>
            <w:vAlign w:val="center"/>
          </w:tcPr>
          <w:p w14:paraId="5E57F4CB" w14:textId="4E4D1E99" w:rsidR="005A62D1"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AI prompt engineering</w:t>
            </w:r>
          </w:p>
        </w:tc>
      </w:tr>
      <w:tr w:rsidR="005A62D1" w:rsidRPr="00A165EB" w14:paraId="3FF875CE" w14:textId="77777777" w:rsidTr="005B614E">
        <w:trPr>
          <w:trHeight w:val="384"/>
        </w:trPr>
        <w:tc>
          <w:tcPr>
            <w:tcW w:w="4755" w:type="dxa"/>
            <w:tcMar>
              <w:top w:w="0" w:type="dxa"/>
              <w:left w:w="108" w:type="dxa"/>
              <w:bottom w:w="0" w:type="dxa"/>
              <w:right w:w="108" w:type="dxa"/>
            </w:tcMar>
            <w:vAlign w:val="center"/>
            <w:hideMark/>
          </w:tcPr>
          <w:p w14:paraId="76263BD3" w14:textId="6FDDAC70" w:rsidR="005A62D1" w:rsidRPr="00A165EB" w:rsidRDefault="005B614E"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Training within workplace</w:t>
            </w:r>
          </w:p>
        </w:tc>
        <w:tc>
          <w:tcPr>
            <w:tcW w:w="2077" w:type="dxa"/>
            <w:vAlign w:val="center"/>
          </w:tcPr>
          <w:p w14:paraId="33D1F1AF" w14:textId="57FEE6CA" w:rsidR="005A62D1" w:rsidRPr="005930BE"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59%</w:t>
            </w:r>
          </w:p>
        </w:tc>
        <w:tc>
          <w:tcPr>
            <w:tcW w:w="2077" w:type="dxa"/>
            <w:vAlign w:val="center"/>
          </w:tcPr>
          <w:p w14:paraId="18318CEF" w14:textId="2456352E" w:rsidR="005A62D1" w:rsidRPr="005930BE"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56%</w:t>
            </w:r>
          </w:p>
        </w:tc>
      </w:tr>
      <w:tr w:rsidR="005A62D1" w:rsidRPr="00A165EB" w14:paraId="1F4B5B77" w14:textId="77777777" w:rsidTr="005B614E">
        <w:trPr>
          <w:trHeight w:val="384"/>
        </w:trPr>
        <w:tc>
          <w:tcPr>
            <w:tcW w:w="4755" w:type="dxa"/>
            <w:tcMar>
              <w:top w:w="0" w:type="dxa"/>
              <w:left w:w="108" w:type="dxa"/>
              <w:bottom w:w="0" w:type="dxa"/>
              <w:right w:w="108" w:type="dxa"/>
            </w:tcMar>
            <w:vAlign w:val="center"/>
          </w:tcPr>
          <w:p w14:paraId="39CC3687" w14:textId="21EB1D4D" w:rsidR="005A62D1" w:rsidRPr="00A165EB" w:rsidRDefault="005B614E"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Online course or webinar</w:t>
            </w:r>
          </w:p>
        </w:tc>
        <w:tc>
          <w:tcPr>
            <w:tcW w:w="2077" w:type="dxa"/>
            <w:vAlign w:val="center"/>
          </w:tcPr>
          <w:p w14:paraId="6A54B8F3" w14:textId="0BF37F47" w:rsidR="005A62D1" w:rsidRPr="005930BE"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57%</w:t>
            </w:r>
          </w:p>
        </w:tc>
        <w:tc>
          <w:tcPr>
            <w:tcW w:w="2077" w:type="dxa"/>
            <w:vAlign w:val="center"/>
          </w:tcPr>
          <w:p w14:paraId="4F482F4C" w14:textId="0F80393D" w:rsidR="005A62D1" w:rsidRPr="005930BE"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55%</w:t>
            </w:r>
          </w:p>
        </w:tc>
      </w:tr>
      <w:tr w:rsidR="005A62D1" w:rsidRPr="00A165EB" w14:paraId="586AECD3" w14:textId="77777777" w:rsidTr="005B614E">
        <w:trPr>
          <w:trHeight w:val="384"/>
        </w:trPr>
        <w:tc>
          <w:tcPr>
            <w:tcW w:w="4755" w:type="dxa"/>
            <w:tcMar>
              <w:top w:w="0" w:type="dxa"/>
              <w:left w:w="108" w:type="dxa"/>
              <w:bottom w:w="0" w:type="dxa"/>
              <w:right w:w="108" w:type="dxa"/>
            </w:tcMar>
            <w:vAlign w:val="center"/>
          </w:tcPr>
          <w:p w14:paraId="2900AA71" w14:textId="5721097A" w:rsidR="005A62D1" w:rsidRDefault="005B614E"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Online video / self-guided tutorial</w:t>
            </w:r>
          </w:p>
        </w:tc>
        <w:tc>
          <w:tcPr>
            <w:tcW w:w="2077" w:type="dxa"/>
            <w:vAlign w:val="center"/>
          </w:tcPr>
          <w:p w14:paraId="19976C19" w14:textId="7FA7E225" w:rsidR="005A62D1" w:rsidRPr="005930BE"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40%</w:t>
            </w:r>
          </w:p>
        </w:tc>
        <w:tc>
          <w:tcPr>
            <w:tcW w:w="2077" w:type="dxa"/>
            <w:vAlign w:val="center"/>
          </w:tcPr>
          <w:p w14:paraId="611AB3A7" w14:textId="594334AC" w:rsidR="005A62D1"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49%</w:t>
            </w:r>
          </w:p>
        </w:tc>
      </w:tr>
      <w:tr w:rsidR="005A62D1" w:rsidRPr="00A165EB" w14:paraId="0A9C5908" w14:textId="77777777" w:rsidTr="005B614E">
        <w:trPr>
          <w:trHeight w:val="384"/>
        </w:trPr>
        <w:tc>
          <w:tcPr>
            <w:tcW w:w="4755" w:type="dxa"/>
            <w:tcMar>
              <w:top w:w="0" w:type="dxa"/>
              <w:left w:w="108" w:type="dxa"/>
              <w:bottom w:w="0" w:type="dxa"/>
              <w:right w:w="108" w:type="dxa"/>
            </w:tcMar>
            <w:vAlign w:val="center"/>
          </w:tcPr>
          <w:p w14:paraId="190C4EB8" w14:textId="0FE4E544" w:rsidR="005A62D1" w:rsidRDefault="005B614E"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Free community workshop</w:t>
            </w:r>
          </w:p>
        </w:tc>
        <w:tc>
          <w:tcPr>
            <w:tcW w:w="2077" w:type="dxa"/>
            <w:vAlign w:val="center"/>
          </w:tcPr>
          <w:p w14:paraId="0834AA2F" w14:textId="788DCB2A" w:rsidR="005A62D1" w:rsidRPr="005930BE"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30%</w:t>
            </w:r>
          </w:p>
        </w:tc>
        <w:tc>
          <w:tcPr>
            <w:tcW w:w="2077" w:type="dxa"/>
            <w:vAlign w:val="center"/>
          </w:tcPr>
          <w:p w14:paraId="67718F89" w14:textId="3DFD47D7" w:rsidR="005A62D1"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29%</w:t>
            </w:r>
          </w:p>
        </w:tc>
      </w:tr>
      <w:tr w:rsidR="005A62D1" w:rsidRPr="00A165EB" w14:paraId="3891C8D4" w14:textId="77777777" w:rsidTr="005B614E">
        <w:trPr>
          <w:trHeight w:val="384"/>
        </w:trPr>
        <w:tc>
          <w:tcPr>
            <w:tcW w:w="4755" w:type="dxa"/>
            <w:tcMar>
              <w:top w:w="0" w:type="dxa"/>
              <w:left w:w="108" w:type="dxa"/>
              <w:bottom w:w="0" w:type="dxa"/>
              <w:right w:w="108" w:type="dxa"/>
            </w:tcMar>
            <w:vAlign w:val="center"/>
          </w:tcPr>
          <w:p w14:paraId="2B104EB7" w14:textId="39B3694D" w:rsidR="005A62D1" w:rsidRDefault="005B614E"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Regular email or newsletter</w:t>
            </w:r>
          </w:p>
        </w:tc>
        <w:tc>
          <w:tcPr>
            <w:tcW w:w="2077" w:type="dxa"/>
            <w:vAlign w:val="center"/>
          </w:tcPr>
          <w:p w14:paraId="2BA88EE9" w14:textId="0147F2F3" w:rsidR="005A62D1" w:rsidRPr="005930BE"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27%</w:t>
            </w:r>
          </w:p>
        </w:tc>
        <w:tc>
          <w:tcPr>
            <w:tcW w:w="2077" w:type="dxa"/>
            <w:vAlign w:val="center"/>
          </w:tcPr>
          <w:p w14:paraId="7C7F3E9B" w14:textId="42F6C2D3" w:rsidR="005A62D1"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26%</w:t>
            </w:r>
          </w:p>
        </w:tc>
      </w:tr>
      <w:tr w:rsidR="005A62D1" w:rsidRPr="00A165EB" w14:paraId="73FD3102" w14:textId="77777777" w:rsidTr="005B614E">
        <w:trPr>
          <w:trHeight w:val="384"/>
        </w:trPr>
        <w:tc>
          <w:tcPr>
            <w:tcW w:w="4755" w:type="dxa"/>
            <w:tcMar>
              <w:top w:w="0" w:type="dxa"/>
              <w:left w:w="108" w:type="dxa"/>
              <w:bottom w:w="0" w:type="dxa"/>
              <w:right w:w="108" w:type="dxa"/>
            </w:tcMar>
            <w:vAlign w:val="center"/>
          </w:tcPr>
          <w:p w14:paraId="4BD2450E" w14:textId="16EA895C" w:rsidR="005A62D1" w:rsidRDefault="005B614E" w:rsidP="00DE0D39">
            <w:pPr>
              <w:spacing w:before="120" w:after="120"/>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Interactive online forum</w:t>
            </w:r>
          </w:p>
        </w:tc>
        <w:tc>
          <w:tcPr>
            <w:tcW w:w="2077" w:type="dxa"/>
            <w:vAlign w:val="center"/>
          </w:tcPr>
          <w:p w14:paraId="5CB01455" w14:textId="2BA4AD5B" w:rsidR="005A62D1" w:rsidRPr="005930BE"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27%</w:t>
            </w:r>
          </w:p>
        </w:tc>
        <w:tc>
          <w:tcPr>
            <w:tcW w:w="2077" w:type="dxa"/>
            <w:vAlign w:val="center"/>
          </w:tcPr>
          <w:p w14:paraId="6A08F072" w14:textId="72326C7F" w:rsidR="005A62D1" w:rsidRDefault="005B614E" w:rsidP="00DE0D39">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34%</w:t>
            </w:r>
          </w:p>
        </w:tc>
      </w:tr>
    </w:tbl>
    <w:p w14:paraId="54A225FC" w14:textId="2697156A" w:rsidR="005A62D1" w:rsidRDefault="005B614E" w:rsidP="00401D93">
      <w:r>
        <w:br/>
      </w:r>
      <w:r w:rsidR="005A62D1" w:rsidRPr="005A62D1">
        <w:t>During qualitative discussions, small businesses expressed a desire for more accessible cyber security education and resources specifically for small businesses, noting a lack of clear guidance on best practices and the risks associated with emerging technologies such as AI.</w:t>
      </w:r>
    </w:p>
    <w:p w14:paraId="15B09238" w14:textId="4FD0835A" w:rsidR="005B614E" w:rsidRPr="002A7615" w:rsidRDefault="005B614E" w:rsidP="005B614E">
      <w:pPr>
        <w:rPr>
          <w:rFonts w:asciiTheme="majorHAnsi" w:eastAsiaTheme="minorHAnsi" w:hAnsiTheme="majorHAnsi" w:cstheme="majorHAnsi"/>
          <w:b/>
          <w:color w:val="9462A8" w:themeColor="accent6" w:themeShade="BF"/>
          <w:sz w:val="28"/>
          <w:szCs w:val="28"/>
        </w:rPr>
      </w:pPr>
      <w:r w:rsidRPr="002A7615">
        <w:rPr>
          <w:rFonts w:asciiTheme="majorHAnsi" w:eastAsiaTheme="minorHAnsi" w:hAnsiTheme="majorHAnsi" w:cstheme="majorHAnsi"/>
          <w:b/>
          <w:color w:val="9462A8" w:themeColor="accent6" w:themeShade="BF"/>
          <w:sz w:val="28"/>
          <w:szCs w:val="28"/>
        </w:rPr>
        <w:t xml:space="preserve">Digital lives in focus: </w:t>
      </w:r>
      <w:r>
        <w:rPr>
          <w:rFonts w:asciiTheme="majorHAnsi" w:eastAsiaTheme="minorHAnsi" w:hAnsiTheme="majorHAnsi" w:cstheme="majorHAnsi"/>
          <w:b/>
          <w:color w:val="9462A8" w:themeColor="accent6" w:themeShade="BF"/>
          <w:sz w:val="28"/>
          <w:szCs w:val="28"/>
        </w:rPr>
        <w:t>Connor</w:t>
      </w:r>
    </w:p>
    <w:p w14:paraId="31E63168" w14:textId="77777777" w:rsidR="005B614E" w:rsidRPr="002A7615" w:rsidRDefault="005B614E" w:rsidP="005B614E">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Participant profile:</w:t>
      </w:r>
    </w:p>
    <w:p w14:paraId="67022C0F" w14:textId="77777777" w:rsidR="005B614E" w:rsidRPr="002A7615" w:rsidRDefault="005B614E" w:rsidP="005B614E">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Male</w:t>
      </w:r>
    </w:p>
    <w:p w14:paraId="59612E03" w14:textId="1C7B3437" w:rsidR="005B614E" w:rsidRPr="002A7615" w:rsidRDefault="005B614E" w:rsidP="005B614E">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Small business</w:t>
      </w:r>
    </w:p>
    <w:p w14:paraId="002F1EE2" w14:textId="5519E72F" w:rsidR="005B614E" w:rsidRDefault="005B614E" w:rsidP="005B614E">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Regional TAS</w:t>
      </w:r>
    </w:p>
    <w:p w14:paraId="32D7AB01" w14:textId="4F1CE423" w:rsidR="005B614E" w:rsidRPr="002A7615" w:rsidRDefault="005B614E" w:rsidP="005B614E">
      <w:pPr>
        <w:pStyle w:val="ListParagraph"/>
        <w:numPr>
          <w:ilvl w:val="0"/>
          <w:numId w:val="3"/>
        </w:numPr>
        <w:rPr>
          <w:rFonts w:asciiTheme="majorHAnsi" w:eastAsiaTheme="minorHAnsi" w:hAnsiTheme="majorHAnsi" w:cstheme="majorHAnsi"/>
          <w:bCs/>
          <w:szCs w:val="20"/>
        </w:rPr>
      </w:pPr>
      <w:r>
        <w:rPr>
          <w:rFonts w:asciiTheme="majorHAnsi" w:eastAsiaTheme="minorHAnsi" w:hAnsiTheme="majorHAnsi" w:cstheme="majorHAnsi"/>
          <w:bCs/>
          <w:szCs w:val="20"/>
        </w:rPr>
        <w:t>Insurance</w:t>
      </w:r>
    </w:p>
    <w:p w14:paraId="2AC065E5" w14:textId="77777777" w:rsidR="005F5208" w:rsidRPr="005F5208" w:rsidRDefault="005B614E" w:rsidP="005F5208">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Key points:</w:t>
      </w:r>
    </w:p>
    <w:p w14:paraId="6C68A33D" w14:textId="77777777" w:rsidR="005F5208" w:rsidRPr="005F5208" w:rsidRDefault="005F5208" w:rsidP="005F5208">
      <w:pPr>
        <w:pStyle w:val="ListParagraph"/>
        <w:numPr>
          <w:ilvl w:val="0"/>
          <w:numId w:val="30"/>
        </w:numPr>
        <w:rPr>
          <w:rFonts w:asciiTheme="majorHAnsi" w:eastAsiaTheme="minorHAnsi" w:hAnsiTheme="majorHAnsi" w:cstheme="majorHAnsi"/>
          <w:bCs/>
          <w:szCs w:val="20"/>
        </w:rPr>
      </w:pPr>
      <w:r w:rsidRPr="005F5208">
        <w:rPr>
          <w:rFonts w:asciiTheme="majorHAnsi" w:eastAsiaTheme="minorHAnsi" w:hAnsiTheme="majorHAnsi" w:cstheme="majorHAnsi"/>
          <w:bCs/>
          <w:szCs w:val="20"/>
        </w:rPr>
        <w:t>Sees AI as a valuable productivity tool for small businesses</w:t>
      </w:r>
    </w:p>
    <w:p w14:paraId="054B5094" w14:textId="77777777" w:rsidR="005F5208" w:rsidRPr="005F5208" w:rsidRDefault="005F5208" w:rsidP="005F5208">
      <w:pPr>
        <w:pStyle w:val="ListParagraph"/>
        <w:numPr>
          <w:ilvl w:val="0"/>
          <w:numId w:val="30"/>
        </w:numPr>
        <w:rPr>
          <w:rFonts w:asciiTheme="majorHAnsi" w:eastAsiaTheme="minorHAnsi" w:hAnsiTheme="majorHAnsi" w:cstheme="majorHAnsi"/>
          <w:bCs/>
          <w:szCs w:val="20"/>
        </w:rPr>
      </w:pPr>
      <w:r w:rsidRPr="005F5208">
        <w:rPr>
          <w:rFonts w:asciiTheme="majorHAnsi" w:eastAsiaTheme="minorHAnsi" w:hAnsiTheme="majorHAnsi" w:cstheme="majorHAnsi"/>
          <w:bCs/>
          <w:szCs w:val="20"/>
        </w:rPr>
        <w:t>Believes the biggest cyber security risk is human error</w:t>
      </w:r>
    </w:p>
    <w:p w14:paraId="355EE328" w14:textId="77777777" w:rsidR="005F5208" w:rsidRPr="005F5208" w:rsidRDefault="005F5208" w:rsidP="005F5208">
      <w:pPr>
        <w:pStyle w:val="ListParagraph"/>
        <w:numPr>
          <w:ilvl w:val="0"/>
          <w:numId w:val="30"/>
        </w:numPr>
        <w:rPr>
          <w:rFonts w:asciiTheme="majorHAnsi" w:eastAsiaTheme="minorHAnsi" w:hAnsiTheme="majorHAnsi" w:cstheme="majorHAnsi"/>
          <w:bCs/>
          <w:szCs w:val="20"/>
        </w:rPr>
      </w:pPr>
      <w:r w:rsidRPr="005F5208">
        <w:rPr>
          <w:rFonts w:asciiTheme="majorHAnsi" w:eastAsiaTheme="minorHAnsi" w:hAnsiTheme="majorHAnsi" w:cstheme="majorHAnsi"/>
          <w:bCs/>
          <w:szCs w:val="20"/>
        </w:rPr>
        <w:t>Provides ongoing AI and cyber security training for staff</w:t>
      </w:r>
    </w:p>
    <w:p w14:paraId="7476CEDC" w14:textId="77777777" w:rsidR="00C1165C" w:rsidRPr="00C1165C" w:rsidRDefault="00C1165C" w:rsidP="00C1165C">
      <w:pPr>
        <w:rPr>
          <w:rFonts w:asciiTheme="majorHAnsi" w:eastAsiaTheme="minorHAnsi" w:hAnsiTheme="majorHAnsi" w:cstheme="majorHAnsi"/>
          <w:bCs/>
          <w:szCs w:val="20"/>
        </w:rPr>
      </w:pPr>
      <w:r w:rsidRPr="00C1165C">
        <w:rPr>
          <w:rFonts w:asciiTheme="majorHAnsi" w:eastAsiaTheme="minorHAnsi" w:hAnsiTheme="majorHAnsi" w:cstheme="majorHAnsi"/>
          <w:bCs/>
          <w:szCs w:val="20"/>
        </w:rPr>
        <w:lastRenderedPageBreak/>
        <w:t xml:space="preserve">Connor’s business works with sensitive client </w:t>
      </w:r>
      <w:proofErr w:type="gramStart"/>
      <w:r w:rsidRPr="00C1165C">
        <w:rPr>
          <w:rFonts w:asciiTheme="majorHAnsi" w:eastAsiaTheme="minorHAnsi" w:hAnsiTheme="majorHAnsi" w:cstheme="majorHAnsi"/>
          <w:bCs/>
          <w:szCs w:val="20"/>
        </w:rPr>
        <w:t>information</w:t>
      </w:r>
      <w:proofErr w:type="gramEnd"/>
      <w:r w:rsidRPr="00C1165C">
        <w:rPr>
          <w:rFonts w:asciiTheme="majorHAnsi" w:eastAsiaTheme="minorHAnsi" w:hAnsiTheme="majorHAnsi" w:cstheme="majorHAnsi"/>
          <w:bCs/>
          <w:szCs w:val="20"/>
        </w:rPr>
        <w:t xml:space="preserve"> and he has taken a deliberate, structured approach to introducing AI, alongside long</w:t>
      </w:r>
      <w:r w:rsidRPr="00C1165C">
        <w:rPr>
          <w:rFonts w:asciiTheme="majorHAnsi" w:eastAsiaTheme="minorHAnsi" w:hAnsiTheme="majorHAnsi" w:cstheme="majorHAnsi"/>
          <w:bCs/>
          <w:szCs w:val="20"/>
        </w:rPr>
        <w:noBreakHyphen/>
        <w:t xml:space="preserve">standing investments in cyber security. </w:t>
      </w:r>
    </w:p>
    <w:p w14:paraId="0CEAD5EC" w14:textId="77777777" w:rsidR="00C1165C" w:rsidRPr="00C1165C" w:rsidRDefault="00C1165C" w:rsidP="00C1165C">
      <w:pPr>
        <w:rPr>
          <w:rFonts w:asciiTheme="majorHAnsi" w:eastAsiaTheme="minorHAnsi" w:hAnsiTheme="majorHAnsi" w:cstheme="majorHAnsi"/>
          <w:bCs/>
          <w:szCs w:val="20"/>
        </w:rPr>
      </w:pPr>
      <w:r w:rsidRPr="00C1165C">
        <w:rPr>
          <w:rFonts w:asciiTheme="majorHAnsi" w:eastAsiaTheme="minorHAnsi" w:hAnsiTheme="majorHAnsi" w:cstheme="majorHAnsi"/>
          <w:bCs/>
          <w:szCs w:val="20"/>
        </w:rPr>
        <w:t>The business has developed a formal AI policy outlining approved tools, acceptable uses and restrictions. It also provides ongoing AI training and embeds AI into everyday practice through regular discussions, shared examples and reinforced policy settings.</w:t>
      </w:r>
    </w:p>
    <w:p w14:paraId="281D65EC" w14:textId="77777777" w:rsidR="00C1165C" w:rsidRPr="00C1165C" w:rsidRDefault="00C1165C" w:rsidP="00C1165C">
      <w:pPr>
        <w:rPr>
          <w:rFonts w:asciiTheme="majorHAnsi" w:eastAsiaTheme="minorHAnsi" w:hAnsiTheme="majorHAnsi" w:cstheme="majorHAnsi"/>
          <w:bCs/>
          <w:szCs w:val="20"/>
        </w:rPr>
      </w:pPr>
      <w:r w:rsidRPr="00C1165C">
        <w:rPr>
          <w:rFonts w:asciiTheme="majorHAnsi" w:eastAsiaTheme="minorHAnsi" w:hAnsiTheme="majorHAnsi" w:cstheme="majorHAnsi"/>
          <w:bCs/>
          <w:szCs w:val="20"/>
        </w:rPr>
        <w:t>Alongside AI adoption, cyber security is treated as a core business priority. Training begins during staff onboarding and is reinforced through regular reminders, supervision and monitoring.</w:t>
      </w:r>
    </w:p>
    <w:p w14:paraId="0BE7D202" w14:textId="0ADBE881" w:rsidR="00C1165C" w:rsidRPr="00C1165C" w:rsidRDefault="00C1165C" w:rsidP="00C1165C">
      <w:pPr>
        <w:rPr>
          <w:rFonts w:asciiTheme="majorHAnsi" w:eastAsiaTheme="minorHAnsi" w:hAnsiTheme="majorHAnsi" w:cstheme="majorHAnsi"/>
          <w:bCs/>
          <w:szCs w:val="20"/>
        </w:rPr>
      </w:pPr>
      <w:r w:rsidRPr="00C1165C">
        <w:rPr>
          <w:rFonts w:asciiTheme="majorHAnsi" w:eastAsiaTheme="minorHAnsi" w:hAnsiTheme="majorHAnsi" w:cstheme="majorHAnsi"/>
          <w:bCs/>
          <w:szCs w:val="20"/>
        </w:rPr>
        <w:t>Connor believes a proactive rather than reactive approach to AI and cyber security is crucial for sustainability and risk mitigation, viewing the measures implemented and staff training as invaluable.</w:t>
      </w:r>
    </w:p>
    <w:p w14:paraId="2DE81894" w14:textId="173CE688" w:rsidR="005A62D1" w:rsidRPr="00401D93" w:rsidRDefault="005B614E" w:rsidP="00401D93">
      <w:pPr>
        <w:rPr>
          <w:b/>
          <w:bCs/>
          <w:sz w:val="28"/>
          <w:szCs w:val="36"/>
        </w:rPr>
      </w:pPr>
      <w:r w:rsidRPr="00252514">
        <w:rPr>
          <w:rFonts w:asciiTheme="majorHAnsi" w:eastAsiaTheme="minorHAnsi" w:hAnsiTheme="majorHAnsi" w:cstheme="majorHAnsi"/>
          <w:szCs w:val="20"/>
        </w:rPr>
        <w:t>Quote:</w:t>
      </w:r>
      <w:r>
        <w:rPr>
          <w:rFonts w:asciiTheme="majorHAnsi" w:eastAsiaTheme="minorHAnsi" w:hAnsiTheme="majorHAnsi" w:cstheme="majorHAnsi"/>
          <w:bCs/>
          <w:i/>
          <w:iCs/>
          <w:szCs w:val="20"/>
        </w:rPr>
        <w:t xml:space="preserve"> </w:t>
      </w:r>
      <w:r w:rsidR="00845188" w:rsidRPr="00845188">
        <w:rPr>
          <w:rFonts w:asciiTheme="majorHAnsi" w:eastAsiaTheme="minorHAnsi" w:hAnsiTheme="majorHAnsi" w:cstheme="majorHAnsi"/>
          <w:bCs/>
          <w:i/>
          <w:iCs/>
          <w:szCs w:val="20"/>
        </w:rPr>
        <w:t>“The excitement for staff is they can see the benefit of using technology, and that is efficiency. And efficiency means the capability to do more in a day.”</w:t>
      </w:r>
    </w:p>
    <w:p w14:paraId="1733EE55" w14:textId="77777777" w:rsidR="00401D93" w:rsidRPr="00401D93" w:rsidRDefault="00401D93" w:rsidP="00401D93">
      <w:pPr>
        <w:widowControl w:val="0"/>
        <w:tabs>
          <w:tab w:val="left" w:pos="10757"/>
        </w:tabs>
        <w:autoSpaceDE w:val="0"/>
        <w:autoSpaceDN w:val="0"/>
        <w:spacing w:before="135" w:after="0" w:line="206" w:lineRule="auto"/>
        <w:ind w:right="163"/>
        <w:rPr>
          <w:b/>
          <w:bCs/>
          <w:color w:val="282533"/>
        </w:rPr>
      </w:pPr>
    </w:p>
    <w:p w14:paraId="39DCEA15" w14:textId="2A327319" w:rsidR="00A04D52" w:rsidRPr="00F00D1E" w:rsidRDefault="00861B8E" w:rsidP="00A04D52">
      <w:pPr>
        <w:pStyle w:val="Heading1"/>
        <w:rPr>
          <w:rFonts w:cstheme="majorHAnsi"/>
        </w:rPr>
      </w:pPr>
      <w:bookmarkStart w:id="17" w:name="_Toc232061604"/>
      <w:r w:rsidRPr="00F00D1E">
        <w:rPr>
          <w:rFonts w:cstheme="majorHAnsi"/>
        </w:rPr>
        <w:lastRenderedPageBreak/>
        <w:t>Digital ID</w:t>
      </w:r>
      <w:bookmarkEnd w:id="17"/>
    </w:p>
    <w:p w14:paraId="4E52D522" w14:textId="77777777" w:rsidR="00861B8E" w:rsidRPr="002321EF" w:rsidRDefault="00861B8E" w:rsidP="0014783E">
      <w:pPr>
        <w:rPr>
          <w:b/>
          <w:sz w:val="32"/>
          <w:szCs w:val="32"/>
        </w:rPr>
      </w:pPr>
      <w:r w:rsidRPr="002321EF">
        <w:rPr>
          <w:b/>
          <w:sz w:val="32"/>
          <w:szCs w:val="32"/>
        </w:rPr>
        <w:t xml:space="preserve">Digital ID continues to be met with confusion </w:t>
      </w:r>
    </w:p>
    <w:p w14:paraId="03766566" w14:textId="53A6B7FC" w:rsidR="00751E3E" w:rsidRPr="00F00D1E" w:rsidRDefault="00751E3E" w:rsidP="00751E3E">
      <w:r w:rsidRPr="00F00D1E">
        <w:t>Digital ID</w:t>
      </w:r>
      <w:r w:rsidR="00F00D1E" w:rsidRPr="002F76D6">
        <w:t xml:space="preserve"> (link to: https://www.digitalidsystem.gov.au/)</w:t>
      </w:r>
      <w:r w:rsidRPr="002F76D6">
        <w:t xml:space="preserve"> </w:t>
      </w:r>
      <w:r w:rsidRPr="00F00D1E">
        <w:t xml:space="preserve">is a technology that enables identity verification online without the identity holder having to further share sensitive documents such as a drivers’ licence or passport with third parties. Digital IDs are issued by providers accredited by the Australian Government. Examples of </w:t>
      </w:r>
      <w:r w:rsidRPr="0017297E">
        <w:t xml:space="preserve">Digital IDs include </w:t>
      </w:r>
      <w:proofErr w:type="spellStart"/>
      <w:r w:rsidRPr="0017297E">
        <w:t>myID</w:t>
      </w:r>
      <w:proofErr w:type="spellEnd"/>
      <w:r w:rsidRPr="0017297E">
        <w:t xml:space="preserve"> (the Digital ID platform operated by the Australian Government), IDVerse (document authentication and biometric verification platform) and </w:t>
      </w:r>
      <w:proofErr w:type="spellStart"/>
      <w:r w:rsidRPr="0017297E">
        <w:t>ConnectID</w:t>
      </w:r>
      <w:proofErr w:type="spellEnd"/>
      <w:r w:rsidRPr="0017297E">
        <w:t xml:space="preserve"> (Australian digital</w:t>
      </w:r>
      <w:r w:rsidRPr="00F00D1E">
        <w:t xml:space="preserve"> identity verification platform). </w:t>
      </w:r>
    </w:p>
    <w:p w14:paraId="701CA1D7" w14:textId="77777777" w:rsidR="00751E3E" w:rsidRPr="00F00D1E" w:rsidRDefault="00751E3E" w:rsidP="00751E3E">
      <w:r w:rsidRPr="00F00D1E">
        <w:t xml:space="preserve">According to Australian government data, more than 15 million people (54% of the population) have registered with </w:t>
      </w:r>
      <w:proofErr w:type="spellStart"/>
      <w:r w:rsidRPr="00F00D1E">
        <w:t>myID</w:t>
      </w:r>
      <w:proofErr w:type="spellEnd"/>
      <w:r w:rsidRPr="00F00D1E">
        <w:t xml:space="preserve">. </w:t>
      </w:r>
    </w:p>
    <w:p w14:paraId="1579A042" w14:textId="77777777" w:rsidR="00751E3E" w:rsidRPr="00F00D1E" w:rsidRDefault="00751E3E" w:rsidP="00751E3E">
      <w:r w:rsidRPr="00F00D1E">
        <w:t xml:space="preserve">Though our survey results show that most Australians know about Digital ID (69% of consumers, 81% of small businesses), only 37% of consumers report having a Digital ID, much lower than the proportion indicated by government data. A further one in five (18%) are unsure if they have one. </w:t>
      </w:r>
    </w:p>
    <w:p w14:paraId="66DC1C56" w14:textId="77777777" w:rsidR="00751E3E" w:rsidRPr="00F00D1E" w:rsidRDefault="00751E3E" w:rsidP="00751E3E">
      <w:r w:rsidRPr="00F00D1E">
        <w:t xml:space="preserve">These results reflect similar findings to last year’s survey, highlighting ongoing confusion about what Digital ID is, and if people who use </w:t>
      </w:r>
      <w:proofErr w:type="spellStart"/>
      <w:r w:rsidRPr="00F00D1E">
        <w:t>myID</w:t>
      </w:r>
      <w:proofErr w:type="spellEnd"/>
      <w:r w:rsidRPr="00F00D1E">
        <w:t xml:space="preserve"> are aware they have a Digital ID. </w:t>
      </w:r>
    </w:p>
    <w:p w14:paraId="3B9403BD" w14:textId="466A3A16" w:rsidR="00950CD7" w:rsidRPr="000B2A63" w:rsidRDefault="00950CD7" w:rsidP="00751E3E">
      <w:pPr>
        <w:rPr>
          <w:rFonts w:asciiTheme="majorHAnsi" w:eastAsiaTheme="minorHAnsi" w:hAnsiTheme="majorHAnsi" w:cstheme="majorHAnsi"/>
          <w:b/>
          <w:bCs/>
        </w:rPr>
      </w:pPr>
      <w:r w:rsidRPr="000B2A63">
        <w:rPr>
          <w:rFonts w:asciiTheme="majorHAnsi" w:eastAsiaTheme="minorHAnsi" w:hAnsiTheme="majorHAnsi" w:cstheme="majorHAnsi"/>
          <w:b/>
          <w:bCs/>
        </w:rPr>
        <w:t xml:space="preserve">Table – </w:t>
      </w:r>
      <w:r w:rsidR="00741A20" w:rsidRPr="000B2A63">
        <w:rPr>
          <w:rFonts w:asciiTheme="majorHAnsi" w:eastAsiaTheme="minorHAnsi" w:hAnsiTheme="majorHAnsi" w:cstheme="majorHAnsi"/>
          <w:b/>
          <w:bCs/>
        </w:rPr>
        <w:t>Do you currently have Digital ID set up?</w:t>
      </w:r>
      <w:r w:rsidRPr="000B2A63">
        <w:rPr>
          <w:rFonts w:asciiTheme="majorHAnsi" w:eastAsiaTheme="minorHAnsi" w:hAnsiTheme="majorHAnsi" w:cstheme="majorHAnsi"/>
          <w:b/>
          <w:bCs/>
        </w:rPr>
        <w:t xml:space="preserve"> (% Consumers)</w:t>
      </w:r>
    </w:p>
    <w:tbl>
      <w:tblPr>
        <w:tblpPr w:leftFromText="180" w:rightFromText="180" w:vertAnchor="text" w:horzAnchor="margin" w:tblpY="10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93"/>
        <w:gridCol w:w="1464"/>
        <w:gridCol w:w="1543"/>
        <w:gridCol w:w="1516"/>
      </w:tblGrid>
      <w:tr w:rsidR="00741A20" w:rsidRPr="000B2A63" w14:paraId="306475BB" w14:textId="77777777" w:rsidTr="00741A20">
        <w:trPr>
          <w:trHeight w:val="294"/>
        </w:trPr>
        <w:tc>
          <w:tcPr>
            <w:tcW w:w="4493" w:type="dxa"/>
            <w:shd w:val="clear" w:color="auto" w:fill="F6E3B4" w:themeFill="accent4" w:themeFillTint="99"/>
            <w:tcMar>
              <w:top w:w="0" w:type="dxa"/>
              <w:left w:w="108" w:type="dxa"/>
              <w:bottom w:w="0" w:type="dxa"/>
              <w:right w:w="108" w:type="dxa"/>
            </w:tcMar>
            <w:vAlign w:val="center"/>
            <w:hideMark/>
          </w:tcPr>
          <w:p w14:paraId="38603EB4" w14:textId="3FB1040C" w:rsidR="00741A20" w:rsidRPr="000B2A63" w:rsidRDefault="00741A20" w:rsidP="00741A20">
            <w:pPr>
              <w:spacing w:after="120"/>
              <w:rPr>
                <w:rFonts w:asciiTheme="majorHAnsi" w:hAnsiTheme="majorHAnsi" w:cstheme="majorHAnsi"/>
                <w:kern w:val="0"/>
                <w:sz w:val="16"/>
                <w:szCs w:val="16"/>
                <w:lang w:eastAsia="zh-CN" w:bidi="th-TH"/>
                <w14:ligatures w14:val="none"/>
              </w:rPr>
            </w:pPr>
          </w:p>
        </w:tc>
        <w:tc>
          <w:tcPr>
            <w:tcW w:w="1464" w:type="dxa"/>
            <w:shd w:val="clear" w:color="auto" w:fill="F6E3B4" w:themeFill="accent4" w:themeFillTint="99"/>
            <w:vAlign w:val="center"/>
          </w:tcPr>
          <w:p w14:paraId="7C32177D" w14:textId="3F2F2924" w:rsidR="00741A20" w:rsidRPr="000B2A63" w:rsidRDefault="00741A20" w:rsidP="00741A20">
            <w:pPr>
              <w:spacing w:after="120"/>
              <w:jc w:val="center"/>
              <w:rPr>
                <w:rFonts w:asciiTheme="majorHAnsi" w:hAnsiTheme="majorHAnsi" w:cstheme="majorHAnsi"/>
                <w:kern w:val="0"/>
                <w:sz w:val="16"/>
                <w:szCs w:val="16"/>
                <w:lang w:eastAsia="zh-CN" w:bidi="th-TH"/>
                <w14:ligatures w14:val="none"/>
              </w:rPr>
            </w:pPr>
            <w:r w:rsidRPr="000B2A63">
              <w:rPr>
                <w:rFonts w:asciiTheme="majorHAnsi" w:hAnsiTheme="majorHAnsi" w:cstheme="majorHAnsi"/>
                <w:kern w:val="0"/>
                <w:sz w:val="16"/>
                <w:szCs w:val="16"/>
                <w:lang w:eastAsia="zh-CN" w:bidi="th-TH"/>
                <w14:ligatures w14:val="none"/>
              </w:rPr>
              <w:t>Yes</w:t>
            </w:r>
          </w:p>
        </w:tc>
        <w:tc>
          <w:tcPr>
            <w:tcW w:w="1543" w:type="dxa"/>
            <w:shd w:val="clear" w:color="auto" w:fill="F6E3B4" w:themeFill="accent4" w:themeFillTint="99"/>
            <w:tcMar>
              <w:top w:w="0" w:type="dxa"/>
              <w:left w:w="108" w:type="dxa"/>
              <w:bottom w:w="0" w:type="dxa"/>
              <w:right w:w="108" w:type="dxa"/>
            </w:tcMar>
            <w:vAlign w:val="center"/>
            <w:hideMark/>
          </w:tcPr>
          <w:p w14:paraId="5F525F72" w14:textId="2C25360A" w:rsidR="00741A20" w:rsidRPr="000B2A63" w:rsidRDefault="00741A20" w:rsidP="00741A20">
            <w:pPr>
              <w:spacing w:after="120"/>
              <w:jc w:val="center"/>
              <w:rPr>
                <w:rFonts w:asciiTheme="majorHAnsi" w:hAnsiTheme="majorHAnsi" w:cstheme="majorHAnsi"/>
                <w:kern w:val="0"/>
                <w:sz w:val="16"/>
                <w:szCs w:val="16"/>
                <w:lang w:eastAsia="zh-CN" w:bidi="th-TH"/>
                <w14:ligatures w14:val="none"/>
              </w:rPr>
            </w:pPr>
            <w:r w:rsidRPr="000B2A63">
              <w:rPr>
                <w:rFonts w:asciiTheme="majorHAnsi" w:hAnsiTheme="majorHAnsi" w:cstheme="majorHAnsi"/>
                <w:kern w:val="0"/>
                <w:sz w:val="16"/>
                <w:szCs w:val="16"/>
                <w:lang w:eastAsia="zh-CN" w:bidi="th-TH"/>
                <w14:ligatures w14:val="none"/>
              </w:rPr>
              <w:t>No</w:t>
            </w:r>
          </w:p>
        </w:tc>
        <w:tc>
          <w:tcPr>
            <w:tcW w:w="1516" w:type="dxa"/>
            <w:shd w:val="clear" w:color="auto" w:fill="F6E3B4" w:themeFill="accent4" w:themeFillTint="99"/>
            <w:vAlign w:val="center"/>
          </w:tcPr>
          <w:p w14:paraId="7624935E" w14:textId="1F5BF70C" w:rsidR="00741A20" w:rsidRPr="000B2A63" w:rsidRDefault="00741A20" w:rsidP="00741A20">
            <w:pPr>
              <w:spacing w:after="120"/>
              <w:jc w:val="center"/>
              <w:rPr>
                <w:rFonts w:asciiTheme="majorHAnsi" w:hAnsiTheme="majorHAnsi" w:cstheme="majorHAnsi"/>
                <w:kern w:val="0"/>
                <w:sz w:val="16"/>
                <w:szCs w:val="16"/>
                <w:lang w:eastAsia="zh-CN" w:bidi="th-TH"/>
                <w14:ligatures w14:val="none"/>
              </w:rPr>
            </w:pPr>
            <w:r w:rsidRPr="000B2A63">
              <w:rPr>
                <w:rFonts w:asciiTheme="majorHAnsi" w:hAnsiTheme="majorHAnsi" w:cstheme="majorHAnsi"/>
                <w:kern w:val="0"/>
                <w:sz w:val="16"/>
                <w:szCs w:val="16"/>
                <w:lang w:eastAsia="zh-CN" w:bidi="th-TH"/>
                <w14:ligatures w14:val="none"/>
              </w:rPr>
              <w:t>Unsure</w:t>
            </w:r>
          </w:p>
        </w:tc>
      </w:tr>
      <w:tr w:rsidR="00741A20" w:rsidRPr="000B2A63" w14:paraId="37C77FD1" w14:textId="77777777" w:rsidTr="00741A20">
        <w:trPr>
          <w:trHeight w:val="343"/>
        </w:trPr>
        <w:tc>
          <w:tcPr>
            <w:tcW w:w="4493" w:type="dxa"/>
            <w:tcMar>
              <w:top w:w="0" w:type="dxa"/>
              <w:left w:w="108" w:type="dxa"/>
              <w:bottom w:w="0" w:type="dxa"/>
              <w:right w:w="108" w:type="dxa"/>
            </w:tcMar>
            <w:vAlign w:val="center"/>
            <w:hideMark/>
          </w:tcPr>
          <w:p w14:paraId="190565B8" w14:textId="4D11ED07" w:rsidR="00741A20" w:rsidRPr="00EF6E9A" w:rsidRDefault="00741A20" w:rsidP="00741A20">
            <w:pPr>
              <w:spacing w:before="120" w:after="120"/>
              <w:rPr>
                <w:rFonts w:asciiTheme="majorHAnsi" w:eastAsia="Times New Roman" w:hAnsiTheme="majorHAnsi" w:cstheme="majorHAnsi"/>
                <w:b/>
                <w:bCs/>
                <w:kern w:val="0"/>
                <w:sz w:val="16"/>
                <w:szCs w:val="16"/>
                <w14:ligatures w14:val="none"/>
              </w:rPr>
            </w:pPr>
            <w:r w:rsidRPr="00EF6E9A">
              <w:rPr>
                <w:rFonts w:asciiTheme="majorHAnsi" w:eastAsia="Times New Roman" w:hAnsiTheme="majorHAnsi" w:cstheme="majorHAnsi"/>
                <w:b/>
                <w:bCs/>
                <w:kern w:val="0"/>
                <w:sz w:val="16"/>
                <w:szCs w:val="16"/>
                <w14:ligatures w14:val="none"/>
              </w:rPr>
              <w:t>2026</w:t>
            </w:r>
          </w:p>
        </w:tc>
        <w:tc>
          <w:tcPr>
            <w:tcW w:w="1464" w:type="dxa"/>
            <w:vAlign w:val="center"/>
          </w:tcPr>
          <w:p w14:paraId="4DD3F912" w14:textId="69F2ADE0" w:rsidR="00741A20" w:rsidRPr="00EF6E9A" w:rsidRDefault="00361CC5" w:rsidP="00741A20">
            <w:pPr>
              <w:spacing w:after="120"/>
              <w:jc w:val="center"/>
              <w:rPr>
                <w:rFonts w:asciiTheme="majorHAnsi" w:hAnsiTheme="majorHAnsi" w:cstheme="majorHAnsi"/>
                <w:b/>
                <w:bCs/>
                <w:kern w:val="0"/>
                <w:sz w:val="16"/>
                <w:szCs w:val="16"/>
                <w:lang w:eastAsia="zh-CN" w:bidi="th-TH"/>
                <w14:ligatures w14:val="none"/>
              </w:rPr>
            </w:pPr>
            <w:r w:rsidRPr="00EF6E9A">
              <w:rPr>
                <w:rFonts w:asciiTheme="majorHAnsi" w:hAnsiTheme="majorHAnsi" w:cstheme="majorHAnsi"/>
                <w:b/>
                <w:bCs/>
                <w:kern w:val="0"/>
                <w:sz w:val="16"/>
                <w:szCs w:val="16"/>
                <w:lang w:eastAsia="zh-CN" w:bidi="th-TH"/>
                <w14:ligatures w14:val="none"/>
              </w:rPr>
              <w:t>37%</w:t>
            </w:r>
          </w:p>
        </w:tc>
        <w:tc>
          <w:tcPr>
            <w:tcW w:w="1543" w:type="dxa"/>
            <w:tcMar>
              <w:top w:w="0" w:type="dxa"/>
              <w:left w:w="108" w:type="dxa"/>
              <w:bottom w:w="0" w:type="dxa"/>
              <w:right w:w="108" w:type="dxa"/>
            </w:tcMar>
            <w:vAlign w:val="center"/>
            <w:hideMark/>
          </w:tcPr>
          <w:p w14:paraId="7F1C1510" w14:textId="5A7D9F75" w:rsidR="00741A20" w:rsidRPr="00EF6E9A" w:rsidRDefault="00361CC5" w:rsidP="00741A20">
            <w:pPr>
              <w:spacing w:after="120"/>
              <w:jc w:val="center"/>
              <w:rPr>
                <w:rFonts w:asciiTheme="majorHAnsi" w:hAnsiTheme="majorHAnsi" w:cstheme="majorHAnsi"/>
                <w:b/>
                <w:bCs/>
                <w:kern w:val="0"/>
                <w:sz w:val="16"/>
                <w:szCs w:val="16"/>
                <w:lang w:eastAsia="zh-CN" w:bidi="th-TH"/>
                <w14:ligatures w14:val="none"/>
              </w:rPr>
            </w:pPr>
            <w:r w:rsidRPr="00EF6E9A">
              <w:rPr>
                <w:rFonts w:asciiTheme="majorHAnsi" w:hAnsiTheme="majorHAnsi" w:cstheme="majorHAnsi"/>
                <w:b/>
                <w:bCs/>
                <w:kern w:val="0"/>
                <w:sz w:val="16"/>
                <w:szCs w:val="16"/>
                <w:lang w:eastAsia="zh-CN" w:bidi="th-TH"/>
                <w14:ligatures w14:val="none"/>
              </w:rPr>
              <w:t>45%</w:t>
            </w:r>
          </w:p>
        </w:tc>
        <w:tc>
          <w:tcPr>
            <w:tcW w:w="1516" w:type="dxa"/>
            <w:vAlign w:val="center"/>
          </w:tcPr>
          <w:p w14:paraId="7361031E" w14:textId="5920DA01" w:rsidR="00741A20" w:rsidRPr="00EF6E9A" w:rsidRDefault="00361CC5" w:rsidP="00741A20">
            <w:pPr>
              <w:spacing w:after="120"/>
              <w:jc w:val="center"/>
              <w:rPr>
                <w:rFonts w:asciiTheme="majorHAnsi" w:hAnsiTheme="majorHAnsi" w:cstheme="majorHAnsi"/>
                <w:b/>
                <w:bCs/>
                <w:kern w:val="0"/>
                <w:sz w:val="16"/>
                <w:szCs w:val="16"/>
                <w:lang w:eastAsia="zh-CN" w:bidi="th-TH"/>
                <w14:ligatures w14:val="none"/>
              </w:rPr>
            </w:pPr>
            <w:r w:rsidRPr="00EF6E9A">
              <w:rPr>
                <w:rFonts w:asciiTheme="majorHAnsi" w:hAnsiTheme="majorHAnsi" w:cstheme="majorHAnsi"/>
                <w:b/>
                <w:bCs/>
                <w:kern w:val="0"/>
                <w:sz w:val="16"/>
                <w:szCs w:val="16"/>
                <w:lang w:eastAsia="zh-CN" w:bidi="th-TH"/>
                <w14:ligatures w14:val="none"/>
              </w:rPr>
              <w:t>18%</w:t>
            </w:r>
          </w:p>
        </w:tc>
      </w:tr>
      <w:tr w:rsidR="00741A20" w:rsidRPr="000B2A63" w14:paraId="2078EE01" w14:textId="77777777" w:rsidTr="00741A20">
        <w:trPr>
          <w:trHeight w:val="343"/>
        </w:trPr>
        <w:tc>
          <w:tcPr>
            <w:tcW w:w="4493" w:type="dxa"/>
            <w:tcMar>
              <w:top w:w="0" w:type="dxa"/>
              <w:left w:w="108" w:type="dxa"/>
              <w:bottom w:w="0" w:type="dxa"/>
              <w:right w:w="108" w:type="dxa"/>
            </w:tcMar>
            <w:vAlign w:val="center"/>
          </w:tcPr>
          <w:p w14:paraId="7B7F3DE7" w14:textId="2F08F766" w:rsidR="00741A20" w:rsidRPr="000B2A63" w:rsidRDefault="00741A20" w:rsidP="00741A20">
            <w:pPr>
              <w:spacing w:before="120" w:after="120"/>
              <w:rPr>
                <w:rFonts w:asciiTheme="majorHAnsi" w:eastAsia="Times New Roman" w:hAnsiTheme="majorHAnsi" w:cstheme="majorHAnsi"/>
                <w:kern w:val="0"/>
                <w:sz w:val="16"/>
                <w:szCs w:val="16"/>
                <w14:ligatures w14:val="none"/>
              </w:rPr>
            </w:pPr>
            <w:r w:rsidRPr="000B2A63">
              <w:rPr>
                <w:rFonts w:asciiTheme="majorHAnsi" w:eastAsia="Times New Roman" w:hAnsiTheme="majorHAnsi" w:cstheme="majorHAnsi"/>
                <w:kern w:val="0"/>
                <w:sz w:val="16"/>
                <w:szCs w:val="16"/>
                <w14:ligatures w14:val="none"/>
              </w:rPr>
              <w:t>2025</w:t>
            </w:r>
          </w:p>
        </w:tc>
        <w:tc>
          <w:tcPr>
            <w:tcW w:w="1464" w:type="dxa"/>
            <w:vAlign w:val="center"/>
          </w:tcPr>
          <w:p w14:paraId="0DC38A18" w14:textId="00B74818" w:rsidR="00741A20" w:rsidRPr="000B2A63" w:rsidRDefault="00361CC5" w:rsidP="00741A20">
            <w:pPr>
              <w:spacing w:after="120"/>
              <w:jc w:val="center"/>
              <w:rPr>
                <w:rFonts w:asciiTheme="majorHAnsi" w:hAnsiTheme="majorHAnsi" w:cstheme="majorHAnsi"/>
                <w:kern w:val="0"/>
                <w:sz w:val="16"/>
                <w:szCs w:val="16"/>
                <w:lang w:eastAsia="zh-CN" w:bidi="th-TH"/>
                <w14:ligatures w14:val="none"/>
              </w:rPr>
            </w:pPr>
            <w:r w:rsidRPr="000B2A63">
              <w:rPr>
                <w:rFonts w:asciiTheme="majorHAnsi" w:hAnsiTheme="majorHAnsi" w:cstheme="majorHAnsi"/>
                <w:kern w:val="0"/>
                <w:sz w:val="16"/>
                <w:szCs w:val="16"/>
                <w:lang w:eastAsia="zh-CN" w:bidi="th-TH"/>
                <w14:ligatures w14:val="none"/>
              </w:rPr>
              <w:t>34%</w:t>
            </w:r>
          </w:p>
        </w:tc>
        <w:tc>
          <w:tcPr>
            <w:tcW w:w="1543" w:type="dxa"/>
            <w:tcMar>
              <w:top w:w="0" w:type="dxa"/>
              <w:left w:w="108" w:type="dxa"/>
              <w:bottom w:w="0" w:type="dxa"/>
              <w:right w:w="108" w:type="dxa"/>
            </w:tcMar>
            <w:vAlign w:val="center"/>
          </w:tcPr>
          <w:p w14:paraId="5B76C3F9" w14:textId="1F54652C" w:rsidR="00741A20" w:rsidRPr="000B2A63" w:rsidRDefault="00361CC5" w:rsidP="00741A20">
            <w:pPr>
              <w:spacing w:after="120"/>
              <w:jc w:val="center"/>
              <w:rPr>
                <w:rFonts w:asciiTheme="majorHAnsi" w:hAnsiTheme="majorHAnsi" w:cstheme="majorHAnsi"/>
                <w:kern w:val="0"/>
                <w:sz w:val="16"/>
                <w:szCs w:val="16"/>
                <w:lang w:eastAsia="zh-CN" w:bidi="th-TH"/>
                <w14:ligatures w14:val="none"/>
              </w:rPr>
            </w:pPr>
            <w:r w:rsidRPr="000B2A63">
              <w:rPr>
                <w:rFonts w:asciiTheme="majorHAnsi" w:hAnsiTheme="majorHAnsi" w:cstheme="majorHAnsi"/>
                <w:kern w:val="0"/>
                <w:sz w:val="16"/>
                <w:szCs w:val="16"/>
                <w:lang w:eastAsia="zh-CN" w:bidi="th-TH"/>
                <w14:ligatures w14:val="none"/>
              </w:rPr>
              <w:t>51%</w:t>
            </w:r>
          </w:p>
        </w:tc>
        <w:tc>
          <w:tcPr>
            <w:tcW w:w="1516" w:type="dxa"/>
            <w:vAlign w:val="center"/>
          </w:tcPr>
          <w:p w14:paraId="76490770" w14:textId="77699378" w:rsidR="00741A20" w:rsidRPr="000B2A63" w:rsidRDefault="00361CC5" w:rsidP="00741A20">
            <w:pPr>
              <w:spacing w:after="120"/>
              <w:jc w:val="center"/>
              <w:rPr>
                <w:rFonts w:asciiTheme="majorHAnsi" w:hAnsiTheme="majorHAnsi" w:cstheme="majorHAnsi"/>
                <w:kern w:val="0"/>
                <w:sz w:val="16"/>
                <w:szCs w:val="16"/>
                <w:lang w:eastAsia="zh-CN" w:bidi="th-TH"/>
                <w14:ligatures w14:val="none"/>
              </w:rPr>
            </w:pPr>
            <w:r w:rsidRPr="000B2A63">
              <w:rPr>
                <w:rFonts w:asciiTheme="majorHAnsi" w:hAnsiTheme="majorHAnsi" w:cstheme="majorHAnsi"/>
                <w:kern w:val="0"/>
                <w:sz w:val="16"/>
                <w:szCs w:val="16"/>
                <w:lang w:eastAsia="zh-CN" w:bidi="th-TH"/>
                <w14:ligatures w14:val="none"/>
              </w:rPr>
              <w:t>14%</w:t>
            </w:r>
          </w:p>
        </w:tc>
      </w:tr>
    </w:tbl>
    <w:p w14:paraId="66E23120" w14:textId="77777777" w:rsidR="00EF6E9A" w:rsidRDefault="00950CD7" w:rsidP="00EF6E9A">
      <w:r w:rsidRPr="000B2A63">
        <w:br/>
      </w:r>
      <w:r w:rsidR="004B6E08" w:rsidRPr="000B2A63">
        <w:t xml:space="preserve">Qualitative findings reflect these results, with awareness and understanding of Digital ID typically being high-level only. Digital ID is predominantly associated with </w:t>
      </w:r>
      <w:proofErr w:type="spellStart"/>
      <w:r w:rsidR="004B6E08" w:rsidRPr="000B2A63">
        <w:t>myID</w:t>
      </w:r>
      <w:proofErr w:type="spellEnd"/>
      <w:r w:rsidR="004B6E08" w:rsidRPr="000B2A63">
        <w:t>, however there is also confusion as many also think Digital ID relates to digital driving licences or other digital forms of identity documents.</w:t>
      </w:r>
    </w:p>
    <w:p w14:paraId="22FEED78" w14:textId="3E9B4CE8" w:rsidR="00C900D1" w:rsidRPr="00EF6E9A" w:rsidRDefault="004F3172" w:rsidP="00EF6E9A">
      <w:r w:rsidRPr="002321EF">
        <w:rPr>
          <w:rFonts w:asciiTheme="majorHAnsi" w:eastAsiaTheme="minorHAnsi" w:hAnsiTheme="majorHAnsi" w:cstheme="majorHAnsi"/>
          <w:b/>
          <w:sz w:val="32"/>
          <w:szCs w:val="32"/>
        </w:rPr>
        <w:t>The benefits of Digital ID are compelling, but limited opportunities for use prevents benefits from being realised</w:t>
      </w:r>
    </w:p>
    <w:p w14:paraId="580E0CE6" w14:textId="77777777" w:rsidR="004F3172" w:rsidRPr="000B2A63" w:rsidRDefault="004F3172" w:rsidP="00A60E25">
      <w:pPr>
        <w:widowControl w:val="0"/>
        <w:tabs>
          <w:tab w:val="left" w:pos="10757"/>
        </w:tabs>
        <w:autoSpaceDE w:val="0"/>
        <w:autoSpaceDN w:val="0"/>
        <w:spacing w:before="135" w:after="0" w:line="206" w:lineRule="auto"/>
        <w:ind w:right="163"/>
        <w:rPr>
          <w:color w:val="282533"/>
        </w:rPr>
      </w:pPr>
      <w:proofErr w:type="gramStart"/>
      <w:r w:rsidRPr="000B2A63">
        <w:rPr>
          <w:color w:val="282533"/>
        </w:rPr>
        <w:t>A majority of</w:t>
      </w:r>
      <w:proofErr w:type="gramEnd"/>
      <w:r w:rsidRPr="000B2A63">
        <w:rPr>
          <w:color w:val="282533"/>
        </w:rPr>
        <w:t xml:space="preserve"> Australians see the potential convenience of Digital ID when accessing government services (67%) or when submitting applications or opening accounts (66%).</w:t>
      </w:r>
    </w:p>
    <w:p w14:paraId="2532EBF5" w14:textId="76C21E9C" w:rsidR="004F3172" w:rsidRPr="000B2A63" w:rsidRDefault="004F3172" w:rsidP="004F3172">
      <w:pPr>
        <w:pStyle w:val="ListParagraph"/>
        <w:widowControl w:val="0"/>
        <w:numPr>
          <w:ilvl w:val="0"/>
          <w:numId w:val="22"/>
        </w:numPr>
        <w:tabs>
          <w:tab w:val="left" w:pos="10757"/>
        </w:tabs>
        <w:autoSpaceDE w:val="0"/>
        <w:autoSpaceDN w:val="0"/>
        <w:spacing w:before="135" w:after="0" w:line="206" w:lineRule="auto"/>
        <w:ind w:right="163"/>
        <w:rPr>
          <w:color w:val="282533"/>
        </w:rPr>
      </w:pPr>
      <w:r w:rsidRPr="000B2A63">
        <w:rPr>
          <w:rFonts w:asciiTheme="majorHAnsi" w:eastAsiaTheme="minorHAnsi" w:hAnsiTheme="majorHAnsi" w:cstheme="majorHAnsi"/>
        </w:rPr>
        <w:t>58% of Australian consumers who do not already use Digital ID are interested in setting it up</w:t>
      </w:r>
    </w:p>
    <w:p w14:paraId="2A43511E" w14:textId="77777777" w:rsidR="000B2A63" w:rsidRPr="000B2A63" w:rsidRDefault="000B2A63" w:rsidP="000B2A63">
      <w:pPr>
        <w:widowControl w:val="0"/>
        <w:tabs>
          <w:tab w:val="left" w:pos="10757"/>
        </w:tabs>
        <w:autoSpaceDE w:val="0"/>
        <w:autoSpaceDN w:val="0"/>
        <w:spacing w:before="135" w:after="0" w:line="206" w:lineRule="auto"/>
        <w:ind w:right="163"/>
        <w:rPr>
          <w:color w:val="282533"/>
        </w:rPr>
      </w:pPr>
      <w:r w:rsidRPr="000B2A63">
        <w:rPr>
          <w:color w:val="282533"/>
        </w:rPr>
        <w:lastRenderedPageBreak/>
        <w:t>The main perceived benefits for consumers interested in Digital ID are reduced paperwork, no need to share documents and improved security of personal data.</w:t>
      </w:r>
    </w:p>
    <w:p w14:paraId="738BB39A" w14:textId="77777777" w:rsidR="000B2A63" w:rsidRPr="000B2A63" w:rsidRDefault="000B2A63" w:rsidP="000B2A63">
      <w:pPr>
        <w:widowControl w:val="0"/>
        <w:tabs>
          <w:tab w:val="left" w:pos="10757"/>
        </w:tabs>
        <w:autoSpaceDE w:val="0"/>
        <w:autoSpaceDN w:val="0"/>
        <w:spacing w:before="135" w:after="0" w:line="206" w:lineRule="auto"/>
        <w:ind w:right="163"/>
        <w:rPr>
          <w:color w:val="282533"/>
        </w:rPr>
      </w:pPr>
      <w:r w:rsidRPr="000B2A63">
        <w:rPr>
          <w:color w:val="282533"/>
        </w:rPr>
        <w:t xml:space="preserve">Of those who have Digital ID, most only use it for the service they set it up for (e.g. tax return), citing lack of need to use it elsewhere. A few want to use it elsewhere but it is not accepted. Some people only remembered they had a Digital ID once an explanation was provided, attributing this to lack of use. </w:t>
      </w:r>
    </w:p>
    <w:p w14:paraId="4E3EB16E" w14:textId="517614A1" w:rsidR="004F3172" w:rsidRPr="000B2A63" w:rsidRDefault="000B2A63" w:rsidP="000B2A63">
      <w:pPr>
        <w:widowControl w:val="0"/>
        <w:tabs>
          <w:tab w:val="left" w:pos="10757"/>
        </w:tabs>
        <w:autoSpaceDE w:val="0"/>
        <w:autoSpaceDN w:val="0"/>
        <w:spacing w:before="135" w:after="0" w:line="206" w:lineRule="auto"/>
        <w:ind w:right="163"/>
        <w:rPr>
          <w:color w:val="282533"/>
        </w:rPr>
      </w:pPr>
      <w:r w:rsidRPr="000B2A63">
        <w:rPr>
          <w:color w:val="282533"/>
        </w:rPr>
        <w:t>For small businesses, interest in being able to accept Digital ID when they need to verify identification stems from a belief it would reduce administration burden, improve security and streamline onboarding or transactions.</w:t>
      </w:r>
    </w:p>
    <w:p w14:paraId="6F64C804" w14:textId="4ABFDF0D" w:rsidR="000B2A63" w:rsidRPr="002321EF" w:rsidRDefault="002321EF" w:rsidP="000B2A63">
      <w:pPr>
        <w:widowControl w:val="0"/>
        <w:tabs>
          <w:tab w:val="left" w:pos="10757"/>
        </w:tabs>
        <w:autoSpaceDE w:val="0"/>
        <w:autoSpaceDN w:val="0"/>
        <w:spacing w:before="135" w:after="0" w:line="206" w:lineRule="auto"/>
        <w:ind w:right="163"/>
        <w:rPr>
          <w:b/>
          <w:sz w:val="32"/>
          <w:szCs w:val="32"/>
        </w:rPr>
      </w:pPr>
      <w:r>
        <w:rPr>
          <w:rFonts w:asciiTheme="majorHAnsi" w:eastAsiaTheme="minorHAnsi" w:hAnsiTheme="majorHAnsi" w:cstheme="majorHAnsi"/>
          <w:b/>
          <w:bCs/>
          <w:sz w:val="28"/>
          <w:szCs w:val="28"/>
        </w:rPr>
        <w:br/>
      </w:r>
      <w:r w:rsidR="000B2A63" w:rsidRPr="002321EF">
        <w:rPr>
          <w:rFonts w:asciiTheme="majorHAnsi" w:eastAsiaTheme="minorHAnsi" w:hAnsiTheme="majorHAnsi" w:cstheme="majorHAnsi"/>
          <w:b/>
          <w:sz w:val="32"/>
          <w:szCs w:val="32"/>
        </w:rPr>
        <w:t>Many small businesses are eager to increase their use of Digital ID to streamline identity verification processes</w:t>
      </w:r>
    </w:p>
    <w:p w14:paraId="5C8A7364" w14:textId="2A5588CF" w:rsidR="000B2A63" w:rsidRPr="004F3172" w:rsidRDefault="000F3681" w:rsidP="004F3172">
      <w:pPr>
        <w:widowControl w:val="0"/>
        <w:tabs>
          <w:tab w:val="left" w:pos="10757"/>
        </w:tabs>
        <w:autoSpaceDE w:val="0"/>
        <w:autoSpaceDN w:val="0"/>
        <w:spacing w:before="135" w:after="0" w:line="206" w:lineRule="auto"/>
        <w:ind w:right="163"/>
        <w:rPr>
          <w:color w:val="282533"/>
          <w:highlight w:val="yellow"/>
        </w:rPr>
      </w:pPr>
      <w:r w:rsidRPr="000F3681">
        <w:rPr>
          <w:color w:val="282533"/>
        </w:rPr>
        <w:t>46% of small businesses currently need to verify the identity of groups that interact with the business (such as employees, customers, suppliers and visitors). Among those who do not currently accept, or are unsure if they accept, Digital ID, interest in the technology is high.</w:t>
      </w:r>
    </w:p>
    <w:p w14:paraId="4E7CCC3B" w14:textId="7C9E3D59" w:rsidR="00A60E25" w:rsidRPr="00AD1B3F" w:rsidRDefault="00A60E25" w:rsidP="000F3681">
      <w:pPr>
        <w:widowControl w:val="0"/>
        <w:tabs>
          <w:tab w:val="left" w:pos="10757"/>
        </w:tabs>
        <w:autoSpaceDE w:val="0"/>
        <w:autoSpaceDN w:val="0"/>
        <w:spacing w:before="135" w:after="0" w:line="206" w:lineRule="auto"/>
        <w:ind w:right="163"/>
        <w:rPr>
          <w:color w:val="282533"/>
        </w:rPr>
      </w:pPr>
      <w:r w:rsidRPr="00AD1B3F">
        <w:rPr>
          <w:rFonts w:asciiTheme="majorHAnsi" w:eastAsiaTheme="minorHAnsi" w:hAnsiTheme="majorHAnsi" w:cstheme="majorHAnsi"/>
          <w:b/>
          <w:bCs/>
        </w:rPr>
        <w:t xml:space="preserve">Table </w:t>
      </w:r>
      <w:r w:rsidR="000F3681" w:rsidRPr="00AD1B3F">
        <w:rPr>
          <w:rFonts w:asciiTheme="majorHAnsi" w:eastAsiaTheme="minorHAnsi" w:hAnsiTheme="majorHAnsi" w:cstheme="majorHAnsi"/>
          <w:b/>
          <w:bCs/>
        </w:rPr>
        <w:t>– Interest in accepting Digital ID for the following groups</w:t>
      </w:r>
      <w:r w:rsidRPr="00AD1B3F">
        <w:rPr>
          <w:rFonts w:asciiTheme="majorHAnsi" w:eastAsiaTheme="minorHAnsi" w:hAnsiTheme="majorHAnsi" w:cstheme="majorHAnsi"/>
          <w:b/>
          <w:bCs/>
        </w:rPr>
        <w:t xml:space="preserve"> (% </w:t>
      </w:r>
      <w:r w:rsidR="000F3681" w:rsidRPr="00AD1B3F">
        <w:rPr>
          <w:rFonts w:asciiTheme="majorHAnsi" w:eastAsiaTheme="minorHAnsi" w:hAnsiTheme="majorHAnsi" w:cstheme="majorHAnsi"/>
          <w:b/>
          <w:bCs/>
        </w:rPr>
        <w:t>Small businesses not currently or unsure if accepting Digital ID for each group)</w:t>
      </w:r>
    </w:p>
    <w:tbl>
      <w:tblPr>
        <w:tblpPr w:leftFromText="180" w:rightFromText="180" w:vertAnchor="text" w:horzAnchor="margin" w:tblpY="101"/>
        <w:tblW w:w="7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1247"/>
      </w:tblGrid>
      <w:tr w:rsidR="000F3681" w:rsidRPr="00AD1B3F" w14:paraId="754C88C6" w14:textId="77777777" w:rsidTr="000F3681">
        <w:trPr>
          <w:trHeight w:val="340"/>
        </w:trPr>
        <w:tc>
          <w:tcPr>
            <w:tcW w:w="6576" w:type="dxa"/>
            <w:shd w:val="clear" w:color="auto" w:fill="F6E3B4" w:themeFill="accent4" w:themeFillTint="99"/>
            <w:tcMar>
              <w:top w:w="0" w:type="dxa"/>
              <w:left w:w="108" w:type="dxa"/>
              <w:bottom w:w="0" w:type="dxa"/>
              <w:right w:w="108" w:type="dxa"/>
            </w:tcMar>
            <w:vAlign w:val="center"/>
            <w:hideMark/>
          </w:tcPr>
          <w:p w14:paraId="3630399A" w14:textId="461C997E" w:rsidR="000F3681" w:rsidRPr="00AD1B3F" w:rsidRDefault="000F3681" w:rsidP="00BE03DA">
            <w:pPr>
              <w:spacing w:after="120"/>
              <w:rPr>
                <w:rFonts w:asciiTheme="majorHAnsi" w:hAnsiTheme="majorHAnsi" w:cstheme="majorHAnsi"/>
                <w:kern w:val="0"/>
                <w:sz w:val="16"/>
                <w:szCs w:val="16"/>
                <w:lang w:eastAsia="zh-CN" w:bidi="th-TH"/>
                <w14:ligatures w14:val="none"/>
              </w:rPr>
            </w:pPr>
          </w:p>
        </w:tc>
        <w:tc>
          <w:tcPr>
            <w:tcW w:w="1247" w:type="dxa"/>
            <w:shd w:val="clear" w:color="auto" w:fill="F6E3B4" w:themeFill="accent4" w:themeFillTint="99"/>
            <w:vAlign w:val="center"/>
          </w:tcPr>
          <w:p w14:paraId="7801BA14" w14:textId="236A9EEF" w:rsidR="000F3681" w:rsidRPr="00AD1B3F" w:rsidRDefault="000F3681" w:rsidP="00BE03DA">
            <w:pPr>
              <w:spacing w:after="120"/>
              <w:jc w:val="center"/>
              <w:rPr>
                <w:rFonts w:asciiTheme="majorHAnsi" w:hAnsiTheme="majorHAnsi" w:cstheme="majorHAnsi"/>
                <w:b/>
                <w:bCs/>
                <w:kern w:val="0"/>
                <w:sz w:val="16"/>
                <w:szCs w:val="16"/>
                <w:lang w:eastAsia="zh-CN" w:bidi="th-TH"/>
                <w14:ligatures w14:val="none"/>
              </w:rPr>
            </w:pPr>
          </w:p>
        </w:tc>
      </w:tr>
      <w:tr w:rsidR="000F3681" w:rsidRPr="00AD1B3F" w14:paraId="4E0F7CF5" w14:textId="77777777" w:rsidTr="000F3681">
        <w:trPr>
          <w:trHeight w:val="397"/>
        </w:trPr>
        <w:tc>
          <w:tcPr>
            <w:tcW w:w="6576" w:type="dxa"/>
            <w:tcMar>
              <w:top w:w="0" w:type="dxa"/>
              <w:left w:w="108" w:type="dxa"/>
              <w:bottom w:w="0" w:type="dxa"/>
              <w:right w:w="108" w:type="dxa"/>
            </w:tcMar>
            <w:vAlign w:val="center"/>
            <w:hideMark/>
          </w:tcPr>
          <w:p w14:paraId="14280958" w14:textId="7D325B76" w:rsidR="000F3681" w:rsidRPr="00AD1B3F" w:rsidRDefault="000F3681" w:rsidP="00BE03DA">
            <w:pPr>
              <w:spacing w:before="120" w:after="120"/>
              <w:rPr>
                <w:rFonts w:asciiTheme="majorHAnsi" w:eastAsia="Times New Roman" w:hAnsiTheme="majorHAnsi" w:cstheme="majorHAnsi"/>
                <w:kern w:val="0"/>
                <w:sz w:val="16"/>
                <w:szCs w:val="16"/>
                <w14:ligatures w14:val="none"/>
              </w:rPr>
            </w:pPr>
            <w:r w:rsidRPr="00AD1B3F">
              <w:rPr>
                <w:rFonts w:asciiTheme="majorHAnsi" w:eastAsia="Times New Roman" w:hAnsiTheme="majorHAnsi" w:cstheme="majorHAnsi"/>
                <w:kern w:val="0"/>
                <w:sz w:val="16"/>
                <w:szCs w:val="16"/>
                <w14:ligatures w14:val="none"/>
              </w:rPr>
              <w:t>Customers</w:t>
            </w:r>
          </w:p>
        </w:tc>
        <w:tc>
          <w:tcPr>
            <w:tcW w:w="1247" w:type="dxa"/>
            <w:vAlign w:val="center"/>
          </w:tcPr>
          <w:p w14:paraId="67EEC52F" w14:textId="2CE725B5" w:rsidR="000F3681" w:rsidRPr="00AD1B3F" w:rsidRDefault="000F3681" w:rsidP="00BE03DA">
            <w:pPr>
              <w:spacing w:after="120"/>
              <w:jc w:val="center"/>
              <w:rPr>
                <w:rFonts w:asciiTheme="majorHAnsi" w:hAnsiTheme="majorHAnsi" w:cstheme="majorHAnsi"/>
                <w:b/>
                <w:bCs/>
                <w:kern w:val="0"/>
                <w:sz w:val="16"/>
                <w:szCs w:val="16"/>
                <w:lang w:eastAsia="zh-CN" w:bidi="th-TH"/>
                <w14:ligatures w14:val="none"/>
              </w:rPr>
            </w:pPr>
            <w:r w:rsidRPr="00AD1B3F">
              <w:rPr>
                <w:rFonts w:asciiTheme="majorHAnsi" w:hAnsiTheme="majorHAnsi" w:cstheme="majorHAnsi"/>
                <w:b/>
                <w:bCs/>
                <w:kern w:val="0"/>
                <w:sz w:val="16"/>
                <w:szCs w:val="16"/>
                <w:lang w:eastAsia="zh-CN" w:bidi="th-TH"/>
                <w14:ligatures w14:val="none"/>
              </w:rPr>
              <w:t>79%</w:t>
            </w:r>
          </w:p>
        </w:tc>
      </w:tr>
      <w:tr w:rsidR="000F3681" w:rsidRPr="00AD1B3F" w14:paraId="213C7FD8" w14:textId="77777777" w:rsidTr="000F3681">
        <w:trPr>
          <w:trHeight w:val="397"/>
        </w:trPr>
        <w:tc>
          <w:tcPr>
            <w:tcW w:w="6576" w:type="dxa"/>
            <w:tcMar>
              <w:top w:w="0" w:type="dxa"/>
              <w:left w:w="108" w:type="dxa"/>
              <w:bottom w:w="0" w:type="dxa"/>
              <w:right w:w="108" w:type="dxa"/>
            </w:tcMar>
            <w:vAlign w:val="center"/>
          </w:tcPr>
          <w:p w14:paraId="63676895" w14:textId="6473FC31" w:rsidR="000F3681" w:rsidRPr="00AD1B3F" w:rsidRDefault="000F3681" w:rsidP="00BE03DA">
            <w:pPr>
              <w:spacing w:before="120" w:after="120"/>
              <w:rPr>
                <w:rFonts w:asciiTheme="majorHAnsi" w:eastAsia="Times New Roman" w:hAnsiTheme="majorHAnsi" w:cstheme="majorHAnsi"/>
                <w:kern w:val="0"/>
                <w:sz w:val="16"/>
                <w:szCs w:val="16"/>
                <w14:ligatures w14:val="none"/>
              </w:rPr>
            </w:pPr>
            <w:r w:rsidRPr="00AD1B3F">
              <w:rPr>
                <w:rFonts w:asciiTheme="majorHAnsi" w:eastAsia="Times New Roman" w:hAnsiTheme="majorHAnsi" w:cstheme="majorHAnsi"/>
                <w:kern w:val="0"/>
                <w:sz w:val="16"/>
                <w:szCs w:val="16"/>
                <w14:ligatures w14:val="none"/>
              </w:rPr>
              <w:t>Employees</w:t>
            </w:r>
          </w:p>
        </w:tc>
        <w:tc>
          <w:tcPr>
            <w:tcW w:w="1247" w:type="dxa"/>
            <w:vAlign w:val="center"/>
          </w:tcPr>
          <w:p w14:paraId="3003EA33" w14:textId="5FE0E41B" w:rsidR="000F3681" w:rsidRPr="00AD1B3F" w:rsidRDefault="000F3681" w:rsidP="00BE03DA">
            <w:pPr>
              <w:spacing w:after="120"/>
              <w:jc w:val="center"/>
              <w:rPr>
                <w:rFonts w:asciiTheme="majorHAnsi" w:hAnsiTheme="majorHAnsi" w:cstheme="majorHAnsi"/>
                <w:b/>
                <w:bCs/>
                <w:kern w:val="0"/>
                <w:sz w:val="16"/>
                <w:szCs w:val="16"/>
                <w:lang w:eastAsia="zh-CN" w:bidi="th-TH"/>
                <w14:ligatures w14:val="none"/>
              </w:rPr>
            </w:pPr>
            <w:r w:rsidRPr="00AD1B3F">
              <w:rPr>
                <w:rFonts w:asciiTheme="majorHAnsi" w:hAnsiTheme="majorHAnsi" w:cstheme="majorHAnsi"/>
                <w:b/>
                <w:bCs/>
                <w:kern w:val="0"/>
                <w:sz w:val="16"/>
                <w:szCs w:val="16"/>
                <w:lang w:eastAsia="zh-CN" w:bidi="th-TH"/>
                <w14:ligatures w14:val="none"/>
              </w:rPr>
              <w:t>76%</w:t>
            </w:r>
          </w:p>
        </w:tc>
      </w:tr>
      <w:tr w:rsidR="000F3681" w:rsidRPr="00AD1B3F" w14:paraId="213DB22B" w14:textId="77777777" w:rsidTr="000F3681">
        <w:trPr>
          <w:trHeight w:val="397"/>
        </w:trPr>
        <w:tc>
          <w:tcPr>
            <w:tcW w:w="6576" w:type="dxa"/>
            <w:tcMar>
              <w:top w:w="0" w:type="dxa"/>
              <w:left w:w="108" w:type="dxa"/>
              <w:bottom w:w="0" w:type="dxa"/>
              <w:right w:w="108" w:type="dxa"/>
            </w:tcMar>
            <w:vAlign w:val="center"/>
          </w:tcPr>
          <w:p w14:paraId="7D460B75" w14:textId="04CAAAE2" w:rsidR="000F3681" w:rsidRPr="00AD1B3F" w:rsidRDefault="000F3681" w:rsidP="00BE03DA">
            <w:pPr>
              <w:spacing w:before="120" w:after="120"/>
              <w:rPr>
                <w:rFonts w:asciiTheme="majorHAnsi" w:eastAsia="Times New Roman" w:hAnsiTheme="majorHAnsi" w:cstheme="majorHAnsi"/>
                <w:kern w:val="0"/>
                <w:sz w:val="16"/>
                <w:szCs w:val="16"/>
                <w14:ligatures w14:val="none"/>
              </w:rPr>
            </w:pPr>
            <w:r w:rsidRPr="00AD1B3F">
              <w:rPr>
                <w:rFonts w:asciiTheme="majorHAnsi" w:eastAsia="Times New Roman" w:hAnsiTheme="majorHAnsi" w:cstheme="majorHAnsi"/>
                <w:kern w:val="0"/>
                <w:sz w:val="16"/>
                <w:szCs w:val="16"/>
                <w14:ligatures w14:val="none"/>
              </w:rPr>
              <w:t>Suppliers</w:t>
            </w:r>
          </w:p>
        </w:tc>
        <w:tc>
          <w:tcPr>
            <w:tcW w:w="1247" w:type="dxa"/>
            <w:vAlign w:val="center"/>
          </w:tcPr>
          <w:p w14:paraId="42FA8E9B" w14:textId="1EDD721A" w:rsidR="000F3681" w:rsidRPr="00AD1B3F" w:rsidRDefault="000F3681" w:rsidP="00BE03DA">
            <w:pPr>
              <w:spacing w:after="120"/>
              <w:jc w:val="center"/>
              <w:rPr>
                <w:rFonts w:asciiTheme="majorHAnsi" w:hAnsiTheme="majorHAnsi" w:cstheme="majorHAnsi"/>
                <w:b/>
                <w:bCs/>
                <w:kern w:val="0"/>
                <w:sz w:val="16"/>
                <w:szCs w:val="16"/>
                <w:lang w:eastAsia="zh-CN" w:bidi="th-TH"/>
                <w14:ligatures w14:val="none"/>
              </w:rPr>
            </w:pPr>
            <w:r w:rsidRPr="00AD1B3F">
              <w:rPr>
                <w:rFonts w:asciiTheme="majorHAnsi" w:hAnsiTheme="majorHAnsi" w:cstheme="majorHAnsi"/>
                <w:b/>
                <w:bCs/>
                <w:kern w:val="0"/>
                <w:sz w:val="16"/>
                <w:szCs w:val="16"/>
                <w:lang w:eastAsia="zh-CN" w:bidi="th-TH"/>
                <w14:ligatures w14:val="none"/>
              </w:rPr>
              <w:t>74%</w:t>
            </w:r>
          </w:p>
        </w:tc>
      </w:tr>
      <w:tr w:rsidR="000F3681" w:rsidRPr="00AD1B3F" w14:paraId="4DD2BB24" w14:textId="77777777" w:rsidTr="000F3681">
        <w:trPr>
          <w:trHeight w:val="397"/>
        </w:trPr>
        <w:tc>
          <w:tcPr>
            <w:tcW w:w="6576" w:type="dxa"/>
            <w:tcMar>
              <w:top w:w="0" w:type="dxa"/>
              <w:left w:w="108" w:type="dxa"/>
              <w:bottom w:w="0" w:type="dxa"/>
              <w:right w:w="108" w:type="dxa"/>
            </w:tcMar>
            <w:vAlign w:val="center"/>
          </w:tcPr>
          <w:p w14:paraId="1E5C8459" w14:textId="5E127607" w:rsidR="000F3681" w:rsidRPr="00AD1B3F" w:rsidRDefault="000F3681" w:rsidP="00BE03DA">
            <w:pPr>
              <w:spacing w:before="120" w:after="120"/>
              <w:rPr>
                <w:rFonts w:asciiTheme="majorHAnsi" w:eastAsia="Times New Roman" w:hAnsiTheme="majorHAnsi" w:cstheme="majorHAnsi"/>
                <w:kern w:val="0"/>
                <w:sz w:val="16"/>
                <w:szCs w:val="16"/>
                <w14:ligatures w14:val="none"/>
              </w:rPr>
            </w:pPr>
            <w:r w:rsidRPr="00AD1B3F">
              <w:rPr>
                <w:rFonts w:asciiTheme="majorHAnsi" w:eastAsia="Times New Roman" w:hAnsiTheme="majorHAnsi" w:cstheme="majorHAnsi"/>
                <w:kern w:val="0"/>
                <w:sz w:val="16"/>
                <w:szCs w:val="16"/>
                <w14:ligatures w14:val="none"/>
              </w:rPr>
              <w:t>Visitors</w:t>
            </w:r>
          </w:p>
        </w:tc>
        <w:tc>
          <w:tcPr>
            <w:tcW w:w="1247" w:type="dxa"/>
            <w:vAlign w:val="center"/>
          </w:tcPr>
          <w:p w14:paraId="72EECA45" w14:textId="69C8D3D6" w:rsidR="000F3681" w:rsidRPr="00AD1B3F" w:rsidRDefault="000F3681" w:rsidP="00BE03DA">
            <w:pPr>
              <w:spacing w:after="120"/>
              <w:jc w:val="center"/>
              <w:rPr>
                <w:rFonts w:asciiTheme="majorHAnsi" w:hAnsiTheme="majorHAnsi" w:cstheme="majorHAnsi"/>
                <w:b/>
                <w:bCs/>
                <w:kern w:val="0"/>
                <w:sz w:val="16"/>
                <w:szCs w:val="16"/>
                <w:lang w:eastAsia="zh-CN" w:bidi="th-TH"/>
                <w14:ligatures w14:val="none"/>
              </w:rPr>
            </w:pPr>
            <w:r w:rsidRPr="00AD1B3F">
              <w:rPr>
                <w:rFonts w:asciiTheme="majorHAnsi" w:hAnsiTheme="majorHAnsi" w:cstheme="majorHAnsi"/>
                <w:b/>
                <w:bCs/>
                <w:kern w:val="0"/>
                <w:sz w:val="16"/>
                <w:szCs w:val="16"/>
                <w:lang w:eastAsia="zh-CN" w:bidi="th-TH"/>
                <w14:ligatures w14:val="none"/>
              </w:rPr>
              <w:t>61%</w:t>
            </w:r>
          </w:p>
        </w:tc>
      </w:tr>
    </w:tbl>
    <w:p w14:paraId="38A49D94" w14:textId="77777777" w:rsidR="000F3681" w:rsidRPr="00AD1B3F" w:rsidRDefault="000F3681" w:rsidP="00CA493F">
      <w:pPr>
        <w:widowControl w:val="0"/>
        <w:tabs>
          <w:tab w:val="left" w:pos="10757"/>
        </w:tabs>
        <w:autoSpaceDE w:val="0"/>
        <w:autoSpaceDN w:val="0"/>
        <w:spacing w:before="135" w:after="0" w:line="206" w:lineRule="auto"/>
        <w:ind w:right="163"/>
        <w:rPr>
          <w:color w:val="282533"/>
        </w:rPr>
      </w:pPr>
    </w:p>
    <w:p w14:paraId="4A1929A2" w14:textId="77777777" w:rsidR="000F3681" w:rsidRPr="00AD1B3F" w:rsidRDefault="000F3681" w:rsidP="00CA493F">
      <w:pPr>
        <w:widowControl w:val="0"/>
        <w:tabs>
          <w:tab w:val="left" w:pos="10757"/>
        </w:tabs>
        <w:autoSpaceDE w:val="0"/>
        <w:autoSpaceDN w:val="0"/>
        <w:spacing w:before="135" w:after="0" w:line="206" w:lineRule="auto"/>
        <w:ind w:right="163"/>
        <w:rPr>
          <w:color w:val="282533"/>
        </w:rPr>
      </w:pPr>
    </w:p>
    <w:p w14:paraId="51E30F0D" w14:textId="77777777" w:rsidR="000F3681" w:rsidRPr="00AD1B3F" w:rsidRDefault="000F3681" w:rsidP="00CA493F">
      <w:pPr>
        <w:widowControl w:val="0"/>
        <w:tabs>
          <w:tab w:val="left" w:pos="10757"/>
        </w:tabs>
        <w:autoSpaceDE w:val="0"/>
        <w:autoSpaceDN w:val="0"/>
        <w:spacing w:before="135" w:after="0" w:line="206" w:lineRule="auto"/>
        <w:ind w:right="163"/>
        <w:rPr>
          <w:color w:val="282533"/>
        </w:rPr>
      </w:pPr>
    </w:p>
    <w:p w14:paraId="405AE687" w14:textId="77777777" w:rsidR="000F3681" w:rsidRPr="00AD1B3F" w:rsidRDefault="000F3681" w:rsidP="00CA493F">
      <w:pPr>
        <w:widowControl w:val="0"/>
        <w:tabs>
          <w:tab w:val="left" w:pos="10757"/>
        </w:tabs>
        <w:autoSpaceDE w:val="0"/>
        <w:autoSpaceDN w:val="0"/>
        <w:spacing w:before="135" w:after="0" w:line="206" w:lineRule="auto"/>
        <w:ind w:right="163"/>
        <w:rPr>
          <w:color w:val="282533"/>
        </w:rPr>
      </w:pPr>
    </w:p>
    <w:p w14:paraId="1C09ED45" w14:textId="77777777" w:rsidR="000F3681" w:rsidRPr="00AD1B3F" w:rsidRDefault="000F3681" w:rsidP="00CA493F">
      <w:pPr>
        <w:widowControl w:val="0"/>
        <w:tabs>
          <w:tab w:val="left" w:pos="10757"/>
        </w:tabs>
        <w:autoSpaceDE w:val="0"/>
        <w:autoSpaceDN w:val="0"/>
        <w:spacing w:before="135" w:after="0" w:line="206" w:lineRule="auto"/>
        <w:ind w:right="163"/>
        <w:rPr>
          <w:color w:val="282533"/>
        </w:rPr>
      </w:pPr>
    </w:p>
    <w:p w14:paraId="081F646A" w14:textId="77777777" w:rsidR="000F3681" w:rsidRPr="00AD1B3F" w:rsidRDefault="000F3681" w:rsidP="00CA493F">
      <w:pPr>
        <w:widowControl w:val="0"/>
        <w:tabs>
          <w:tab w:val="left" w:pos="10757"/>
        </w:tabs>
        <w:autoSpaceDE w:val="0"/>
        <w:autoSpaceDN w:val="0"/>
        <w:spacing w:before="135" w:after="0" w:line="206" w:lineRule="auto"/>
        <w:ind w:right="163"/>
        <w:rPr>
          <w:color w:val="282533"/>
        </w:rPr>
      </w:pPr>
    </w:p>
    <w:p w14:paraId="5B8D1E93" w14:textId="77777777" w:rsidR="000F3681" w:rsidRPr="00AD1B3F" w:rsidRDefault="000F3681" w:rsidP="00CA493F">
      <w:pPr>
        <w:widowControl w:val="0"/>
        <w:tabs>
          <w:tab w:val="left" w:pos="10757"/>
        </w:tabs>
        <w:autoSpaceDE w:val="0"/>
        <w:autoSpaceDN w:val="0"/>
        <w:spacing w:before="135" w:after="0" w:line="206" w:lineRule="auto"/>
        <w:ind w:right="163"/>
        <w:rPr>
          <w:color w:val="282533"/>
        </w:rPr>
      </w:pPr>
    </w:p>
    <w:p w14:paraId="4FDADEB1" w14:textId="77777777" w:rsidR="000F3681" w:rsidRPr="002321EF" w:rsidRDefault="000F3681" w:rsidP="000F3681">
      <w:pPr>
        <w:widowControl w:val="0"/>
        <w:tabs>
          <w:tab w:val="left" w:pos="10757"/>
        </w:tabs>
        <w:autoSpaceDE w:val="0"/>
        <w:autoSpaceDN w:val="0"/>
        <w:spacing w:before="135" w:after="0" w:line="206" w:lineRule="auto"/>
        <w:ind w:right="163"/>
        <w:rPr>
          <w:b/>
          <w:sz w:val="32"/>
          <w:szCs w:val="32"/>
        </w:rPr>
      </w:pPr>
      <w:r w:rsidRPr="002321EF">
        <w:rPr>
          <w:rFonts w:asciiTheme="majorHAnsi" w:eastAsiaTheme="minorHAnsi" w:hAnsiTheme="majorHAnsi" w:cstheme="majorHAnsi"/>
          <w:b/>
          <w:sz w:val="32"/>
          <w:szCs w:val="32"/>
        </w:rPr>
        <w:t>Persistent concerns about Digital ID represent barriers to uptake</w:t>
      </w:r>
    </w:p>
    <w:p w14:paraId="43C21EC7" w14:textId="77777777" w:rsidR="000A7D73" w:rsidRPr="00AD1B3F" w:rsidRDefault="000A7D73" w:rsidP="000A7D73">
      <w:pPr>
        <w:widowControl w:val="0"/>
        <w:tabs>
          <w:tab w:val="left" w:pos="10757"/>
        </w:tabs>
        <w:autoSpaceDE w:val="0"/>
        <w:autoSpaceDN w:val="0"/>
        <w:spacing w:before="135" w:after="0" w:line="206" w:lineRule="auto"/>
        <w:ind w:right="163"/>
        <w:rPr>
          <w:color w:val="282533"/>
        </w:rPr>
      </w:pPr>
      <w:r w:rsidRPr="00AD1B3F">
        <w:rPr>
          <w:color w:val="282533"/>
        </w:rPr>
        <w:t xml:space="preserve">The perceived benefits of Digital ID are felt to be limited unless it can be used more broadly with a range of service providers and replace the need for multiple logins or documents. </w:t>
      </w:r>
    </w:p>
    <w:p w14:paraId="7110A2E6" w14:textId="77777777" w:rsidR="000A7D73" w:rsidRPr="00AD1B3F" w:rsidRDefault="000A7D73" w:rsidP="000A7D73">
      <w:pPr>
        <w:widowControl w:val="0"/>
        <w:tabs>
          <w:tab w:val="left" w:pos="10757"/>
        </w:tabs>
        <w:autoSpaceDE w:val="0"/>
        <w:autoSpaceDN w:val="0"/>
        <w:spacing w:before="135" w:after="0" w:line="206" w:lineRule="auto"/>
        <w:ind w:right="163"/>
        <w:rPr>
          <w:color w:val="282533"/>
        </w:rPr>
      </w:pPr>
      <w:r w:rsidRPr="00AD1B3F">
        <w:rPr>
          <w:color w:val="282533"/>
        </w:rPr>
        <w:t>Currently, people feel there are insufficient ways to use Digital ID for it to be worth setting up. Survey results show a high proportion (62%) of consumers would be more likely to use Digital ID if it could be used with all service providers.</w:t>
      </w:r>
    </w:p>
    <w:p w14:paraId="5A035A97" w14:textId="68BA3A1E" w:rsidR="00301A43" w:rsidRPr="00D258AA" w:rsidRDefault="00301A43" w:rsidP="000A7D73">
      <w:pPr>
        <w:widowControl w:val="0"/>
        <w:tabs>
          <w:tab w:val="left" w:pos="10757"/>
        </w:tabs>
        <w:autoSpaceDE w:val="0"/>
        <w:autoSpaceDN w:val="0"/>
        <w:spacing w:before="135" w:after="0" w:line="206" w:lineRule="auto"/>
        <w:ind w:right="163"/>
        <w:rPr>
          <w:color w:val="282533"/>
        </w:rPr>
      </w:pPr>
      <w:r w:rsidRPr="00D258AA">
        <w:rPr>
          <w:color w:val="282533"/>
        </w:rPr>
        <w:t xml:space="preserve">Participant quote: </w:t>
      </w:r>
      <w:r w:rsidR="00BC0FEC" w:rsidRPr="00D258AA">
        <w:rPr>
          <w:color w:val="282533"/>
        </w:rPr>
        <w:t xml:space="preserve">“I don’t know what I will get from the time spent setting it up. If there were more </w:t>
      </w:r>
      <w:proofErr w:type="gramStart"/>
      <w:r w:rsidR="00BC0FEC" w:rsidRPr="00D258AA">
        <w:rPr>
          <w:color w:val="282533"/>
        </w:rPr>
        <w:t>benefits</w:t>
      </w:r>
      <w:proofErr w:type="gramEnd"/>
      <w:r w:rsidR="00BC0FEC" w:rsidRPr="00D258AA">
        <w:rPr>
          <w:color w:val="282533"/>
        </w:rPr>
        <w:t xml:space="preserve"> then I would be more inclined.” </w:t>
      </w:r>
      <w:r w:rsidR="00CA493F" w:rsidRPr="00D258AA">
        <w:rPr>
          <w:color w:val="282533"/>
        </w:rPr>
        <w:t xml:space="preserve">– Female, 18-34, </w:t>
      </w:r>
      <w:r w:rsidR="00BC0FEC" w:rsidRPr="00D258AA">
        <w:rPr>
          <w:color w:val="282533"/>
        </w:rPr>
        <w:t>Regional</w:t>
      </w:r>
      <w:r w:rsidR="00CA493F" w:rsidRPr="00D258AA">
        <w:rPr>
          <w:color w:val="282533"/>
        </w:rPr>
        <w:t xml:space="preserve"> VIC</w:t>
      </w:r>
    </w:p>
    <w:p w14:paraId="63939C63" w14:textId="27CD77B4" w:rsidR="00CC0269" w:rsidRPr="00D258AA" w:rsidRDefault="00BC0FEC" w:rsidP="00CA493F">
      <w:pPr>
        <w:widowControl w:val="0"/>
        <w:tabs>
          <w:tab w:val="left" w:pos="10757"/>
        </w:tabs>
        <w:autoSpaceDE w:val="0"/>
        <w:autoSpaceDN w:val="0"/>
        <w:spacing w:before="135" w:after="0" w:line="206" w:lineRule="auto"/>
        <w:ind w:right="163"/>
        <w:rPr>
          <w:color w:val="282533"/>
        </w:rPr>
      </w:pPr>
      <w:r w:rsidRPr="00D258AA">
        <w:rPr>
          <w:color w:val="282533"/>
        </w:rPr>
        <w:t>Participant quote</w:t>
      </w:r>
      <w:r w:rsidR="00AD1B3F" w:rsidRPr="00D258AA">
        <w:rPr>
          <w:color w:val="282533"/>
        </w:rPr>
        <w:t>:</w:t>
      </w:r>
      <w:r w:rsidR="00AD1B3F" w:rsidRPr="00D258AA">
        <w:rPr>
          <w:rFonts w:ascii="Gilroy Italic" w:eastAsiaTheme="minorHAnsi" w:hAnsi="Gilroy Italic" w:cs="Gilroy Italic"/>
          <w:color w:val="282532"/>
          <w:kern w:val="0"/>
          <w:sz w:val="16"/>
          <w:szCs w:val="16"/>
        </w:rPr>
        <w:t xml:space="preserve"> </w:t>
      </w:r>
      <w:r w:rsidR="00AD1B3F" w:rsidRPr="00D258AA">
        <w:rPr>
          <w:color w:val="282533"/>
        </w:rPr>
        <w:t xml:space="preserve">“If it streamlined other </w:t>
      </w:r>
      <w:proofErr w:type="gramStart"/>
      <w:r w:rsidR="00AD1B3F" w:rsidRPr="00D258AA">
        <w:rPr>
          <w:color w:val="282533"/>
        </w:rPr>
        <w:t>logins</w:t>
      </w:r>
      <w:proofErr w:type="gramEnd"/>
      <w:r w:rsidR="00AD1B3F" w:rsidRPr="00D258AA">
        <w:rPr>
          <w:color w:val="282533"/>
        </w:rPr>
        <w:t xml:space="preserve"> I’d be more inclined to set up a Digital ID. There’s really no incentive </w:t>
      </w:r>
      <w:proofErr w:type="gramStart"/>
      <w:r w:rsidR="00AD1B3F" w:rsidRPr="00D258AA">
        <w:rPr>
          <w:color w:val="282533"/>
        </w:rPr>
        <w:t>at the moment</w:t>
      </w:r>
      <w:proofErr w:type="gramEnd"/>
      <w:r w:rsidR="00AD1B3F" w:rsidRPr="00D258AA">
        <w:rPr>
          <w:color w:val="282533"/>
        </w:rPr>
        <w:t xml:space="preserve">.” </w:t>
      </w:r>
      <w:r w:rsidRPr="00D258AA">
        <w:rPr>
          <w:color w:val="282533"/>
        </w:rPr>
        <w:t xml:space="preserve">– </w:t>
      </w:r>
      <w:r w:rsidR="00AD1B3F" w:rsidRPr="00D258AA">
        <w:rPr>
          <w:color w:val="282533"/>
        </w:rPr>
        <w:t>Male</w:t>
      </w:r>
      <w:r w:rsidRPr="00D258AA">
        <w:rPr>
          <w:color w:val="282533"/>
        </w:rPr>
        <w:t xml:space="preserve">, 18-34, </w:t>
      </w:r>
      <w:r w:rsidR="00AD1B3F" w:rsidRPr="00D258AA">
        <w:rPr>
          <w:color w:val="282533"/>
        </w:rPr>
        <w:t>Adelaide, SA</w:t>
      </w:r>
    </w:p>
    <w:p w14:paraId="0DA3C846" w14:textId="77777777" w:rsidR="002321EF" w:rsidRDefault="00CC0269" w:rsidP="00CA493F">
      <w:pPr>
        <w:widowControl w:val="0"/>
        <w:tabs>
          <w:tab w:val="left" w:pos="10757"/>
        </w:tabs>
        <w:autoSpaceDE w:val="0"/>
        <w:autoSpaceDN w:val="0"/>
        <w:spacing w:before="135" w:after="0" w:line="206" w:lineRule="auto"/>
        <w:ind w:right="163"/>
        <w:rPr>
          <w:b/>
          <w:bCs/>
          <w:color w:val="282533"/>
          <w:sz w:val="32"/>
          <w:szCs w:val="32"/>
        </w:rPr>
      </w:pPr>
      <w:r>
        <w:rPr>
          <w:color w:val="282533"/>
        </w:rPr>
        <w:br/>
      </w:r>
    </w:p>
    <w:p w14:paraId="7C859501" w14:textId="5914CA5A" w:rsidR="00090CFD" w:rsidRPr="002321EF" w:rsidRDefault="00823021" w:rsidP="00CA493F">
      <w:pPr>
        <w:widowControl w:val="0"/>
        <w:tabs>
          <w:tab w:val="left" w:pos="10757"/>
        </w:tabs>
        <w:autoSpaceDE w:val="0"/>
        <w:autoSpaceDN w:val="0"/>
        <w:spacing w:before="135" w:after="0" w:line="206" w:lineRule="auto"/>
        <w:ind w:right="163"/>
        <w:rPr>
          <w:color w:val="282533"/>
          <w:sz w:val="32"/>
          <w:szCs w:val="32"/>
        </w:rPr>
      </w:pPr>
      <w:r w:rsidRPr="002321EF">
        <w:rPr>
          <w:b/>
          <w:color w:val="282533"/>
          <w:sz w:val="32"/>
          <w:szCs w:val="32"/>
        </w:rPr>
        <w:lastRenderedPageBreak/>
        <w:t>Concerns over data security underpin Digital ID apprehension</w:t>
      </w:r>
    </w:p>
    <w:p w14:paraId="0C73D7D7" w14:textId="77777777" w:rsidR="004D0CC8" w:rsidRPr="004D0CC8" w:rsidRDefault="004D0CC8" w:rsidP="004D0CC8">
      <w:pPr>
        <w:widowControl w:val="0"/>
        <w:tabs>
          <w:tab w:val="left" w:pos="10757"/>
        </w:tabs>
        <w:autoSpaceDE w:val="0"/>
        <w:autoSpaceDN w:val="0"/>
        <w:spacing w:before="135" w:after="0" w:line="206" w:lineRule="auto"/>
        <w:ind w:right="163"/>
        <w:rPr>
          <w:color w:val="282533"/>
        </w:rPr>
      </w:pPr>
      <w:r w:rsidRPr="004D0CC8">
        <w:rPr>
          <w:color w:val="282533"/>
        </w:rPr>
        <w:t>Strong protections are expected, and people want clear safeguards, transparency and reassurance about who can access their data and for what purpose. Support for Digital ID increases when systems are perceived as secure, voluntary and delivering clear value, reinforcing that trust, not technical literacy, is the main barrier to broader uptake.</w:t>
      </w:r>
    </w:p>
    <w:p w14:paraId="156E0E35" w14:textId="5F46D648" w:rsidR="00EE3E79" w:rsidRPr="007B33D2" w:rsidRDefault="004D0CC8" w:rsidP="004D0CC8">
      <w:pPr>
        <w:widowControl w:val="0"/>
        <w:tabs>
          <w:tab w:val="left" w:pos="10757"/>
        </w:tabs>
        <w:autoSpaceDE w:val="0"/>
        <w:autoSpaceDN w:val="0"/>
        <w:spacing w:before="135" w:after="0" w:line="206" w:lineRule="auto"/>
        <w:ind w:right="163"/>
        <w:rPr>
          <w:color w:val="282533"/>
          <w:spacing w:val="-2"/>
          <w:highlight w:val="yellow"/>
        </w:rPr>
      </w:pPr>
      <w:r w:rsidRPr="004D0CC8">
        <w:rPr>
          <w:color w:val="282533"/>
        </w:rPr>
        <w:t>Notably, there are clear differences in perceptions towards Digital ID amongst those who do and do not currently have one. Those who use Digital ID are more likely to see it as convenient, secure and privacy enhancing, while those without it are more likely to worry about data misuse or theft.</w:t>
      </w:r>
      <w:r w:rsidR="002321EF">
        <w:rPr>
          <w:color w:val="282533"/>
        </w:rPr>
        <w:br/>
      </w:r>
    </w:p>
    <w:p w14:paraId="7916A16A" w14:textId="3B97727B" w:rsidR="007C146C" w:rsidRPr="00935DA7" w:rsidRDefault="00F31831" w:rsidP="00CA493F">
      <w:pPr>
        <w:widowControl w:val="0"/>
        <w:tabs>
          <w:tab w:val="left" w:pos="10757"/>
        </w:tabs>
        <w:autoSpaceDE w:val="0"/>
        <w:autoSpaceDN w:val="0"/>
        <w:spacing w:before="135" w:after="0" w:line="206" w:lineRule="auto"/>
        <w:ind w:right="163"/>
        <w:rPr>
          <w:b/>
          <w:bCs/>
          <w:color w:val="282533"/>
          <w:spacing w:val="-2"/>
        </w:rPr>
      </w:pPr>
      <w:r w:rsidRPr="00935DA7">
        <w:rPr>
          <w:b/>
          <w:bCs/>
          <w:color w:val="282533"/>
          <w:spacing w:val="-2"/>
        </w:rPr>
        <w:t xml:space="preserve">Table </w:t>
      </w:r>
      <w:r w:rsidR="00E3750C" w:rsidRPr="00935DA7">
        <w:rPr>
          <w:b/>
          <w:bCs/>
          <w:color w:val="282533"/>
          <w:spacing w:val="-2"/>
        </w:rPr>
        <w:t>–</w:t>
      </w:r>
      <w:r w:rsidRPr="00935DA7">
        <w:rPr>
          <w:b/>
          <w:bCs/>
          <w:color w:val="282533"/>
          <w:spacing w:val="-2"/>
        </w:rPr>
        <w:t xml:space="preserve"> </w:t>
      </w:r>
      <w:r w:rsidR="004D0CC8" w:rsidRPr="00935DA7">
        <w:rPr>
          <w:b/>
          <w:bCs/>
          <w:color w:val="282533"/>
          <w:spacing w:val="-2"/>
        </w:rPr>
        <w:t>Feelings towards Digital ID: Consumers</w:t>
      </w:r>
      <w:r w:rsidR="00453445" w:rsidRPr="00935DA7">
        <w:rPr>
          <w:b/>
          <w:bCs/>
          <w:color w:val="282533"/>
          <w:spacing w:val="-2"/>
        </w:rPr>
        <w:t xml:space="preserve"> (%</w:t>
      </w:r>
      <w:r w:rsidR="00E3750C" w:rsidRPr="00935DA7">
        <w:rPr>
          <w:b/>
          <w:bCs/>
          <w:color w:val="282533"/>
          <w:spacing w:val="-2"/>
        </w:rPr>
        <w:t xml:space="preserve"> </w:t>
      </w:r>
      <w:r w:rsidR="004D0CC8" w:rsidRPr="00935DA7">
        <w:rPr>
          <w:b/>
          <w:bCs/>
          <w:color w:val="282533"/>
          <w:spacing w:val="-2"/>
        </w:rPr>
        <w:t>Strongly or somewhat agree</w:t>
      </w:r>
      <w:r w:rsidR="00453445" w:rsidRPr="00935DA7">
        <w:rPr>
          <w:b/>
          <w:bCs/>
          <w:color w:val="282533"/>
          <w:spacing w:val="-2"/>
        </w:rPr>
        <w:t>)</w:t>
      </w:r>
      <w:r w:rsidR="002321EF">
        <w:rPr>
          <w:b/>
          <w:color w:val="282533"/>
          <w:spacing w:val="-2"/>
        </w:rPr>
        <w:br/>
      </w:r>
    </w:p>
    <w:tbl>
      <w:tblPr>
        <w:tblpPr w:leftFromText="180" w:rightFromText="180" w:vertAnchor="text" w:horzAnchor="margin" w:tblpY="1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6"/>
        <w:gridCol w:w="1928"/>
        <w:gridCol w:w="1928"/>
      </w:tblGrid>
      <w:tr w:rsidR="009B0471" w:rsidRPr="00935DA7" w14:paraId="3F12EE4B" w14:textId="77777777" w:rsidTr="004C0CCC">
        <w:trPr>
          <w:trHeight w:val="340"/>
        </w:trPr>
        <w:tc>
          <w:tcPr>
            <w:tcW w:w="5216" w:type="dxa"/>
            <w:shd w:val="clear" w:color="auto" w:fill="F6E3B4" w:themeFill="accent4" w:themeFillTint="99"/>
            <w:tcMar>
              <w:top w:w="0" w:type="dxa"/>
              <w:left w:w="108" w:type="dxa"/>
              <w:bottom w:w="0" w:type="dxa"/>
              <w:right w:w="108" w:type="dxa"/>
            </w:tcMar>
            <w:vAlign w:val="center"/>
            <w:hideMark/>
          </w:tcPr>
          <w:p w14:paraId="72B29857" w14:textId="77777777" w:rsidR="009B0471" w:rsidRPr="00935DA7" w:rsidRDefault="009B0471">
            <w:pPr>
              <w:spacing w:after="120"/>
              <w:rPr>
                <w:rFonts w:asciiTheme="majorHAnsi" w:hAnsiTheme="majorHAnsi" w:cstheme="majorHAnsi"/>
                <w:kern w:val="0"/>
                <w:sz w:val="16"/>
                <w:szCs w:val="16"/>
                <w:lang w:eastAsia="zh-CN" w:bidi="th-TH"/>
                <w14:ligatures w14:val="none"/>
              </w:rPr>
            </w:pPr>
          </w:p>
        </w:tc>
        <w:tc>
          <w:tcPr>
            <w:tcW w:w="1928" w:type="dxa"/>
            <w:shd w:val="clear" w:color="auto" w:fill="F6E3B4" w:themeFill="accent4" w:themeFillTint="99"/>
            <w:tcMar>
              <w:top w:w="0" w:type="dxa"/>
              <w:left w:w="108" w:type="dxa"/>
              <w:bottom w:w="0" w:type="dxa"/>
              <w:right w:w="108" w:type="dxa"/>
            </w:tcMar>
            <w:vAlign w:val="center"/>
            <w:hideMark/>
          </w:tcPr>
          <w:p w14:paraId="488B46AE" w14:textId="628DCDB7" w:rsidR="009B0471" w:rsidRPr="00935DA7" w:rsidRDefault="004D0CC8">
            <w:pPr>
              <w:spacing w:after="120"/>
              <w:jc w:val="center"/>
              <w:rPr>
                <w:rFonts w:asciiTheme="majorHAnsi" w:hAnsiTheme="majorHAnsi" w:cstheme="majorHAnsi"/>
                <w:b/>
                <w:bCs/>
                <w:kern w:val="0"/>
                <w:sz w:val="16"/>
                <w:szCs w:val="16"/>
                <w:lang w:eastAsia="zh-CN" w:bidi="th-TH"/>
                <w14:ligatures w14:val="none"/>
              </w:rPr>
            </w:pPr>
            <w:r w:rsidRPr="00935DA7">
              <w:rPr>
                <w:rFonts w:asciiTheme="majorHAnsi" w:hAnsiTheme="majorHAnsi" w:cstheme="majorHAnsi"/>
                <w:b/>
                <w:bCs/>
                <w:kern w:val="0"/>
                <w:sz w:val="16"/>
                <w:szCs w:val="16"/>
                <w:lang w:eastAsia="zh-CN" w:bidi="th-TH"/>
                <w14:ligatures w14:val="none"/>
              </w:rPr>
              <w:t>Have Digital ID</w:t>
            </w:r>
          </w:p>
        </w:tc>
        <w:tc>
          <w:tcPr>
            <w:tcW w:w="1928" w:type="dxa"/>
            <w:shd w:val="clear" w:color="auto" w:fill="F6E3B4" w:themeFill="accent4" w:themeFillTint="99"/>
            <w:vAlign w:val="center"/>
          </w:tcPr>
          <w:p w14:paraId="22234B78" w14:textId="1E2BCF93" w:rsidR="00776B39" w:rsidRPr="00935DA7" w:rsidRDefault="004D0CC8">
            <w:pPr>
              <w:spacing w:after="120"/>
              <w:jc w:val="center"/>
              <w:rPr>
                <w:rFonts w:asciiTheme="majorHAnsi" w:hAnsiTheme="majorHAnsi" w:cstheme="majorHAnsi"/>
                <w:b/>
                <w:bCs/>
                <w:kern w:val="0"/>
                <w:sz w:val="16"/>
                <w:szCs w:val="16"/>
                <w:lang w:eastAsia="zh-CN" w:bidi="th-TH"/>
                <w14:ligatures w14:val="none"/>
              </w:rPr>
            </w:pPr>
            <w:r w:rsidRPr="00935DA7">
              <w:rPr>
                <w:rFonts w:asciiTheme="majorHAnsi" w:hAnsiTheme="majorHAnsi" w:cstheme="majorHAnsi"/>
                <w:b/>
                <w:bCs/>
                <w:kern w:val="0"/>
                <w:sz w:val="16"/>
                <w:szCs w:val="16"/>
                <w:lang w:eastAsia="zh-CN" w:bidi="th-TH"/>
                <w14:ligatures w14:val="none"/>
              </w:rPr>
              <w:t>Do not have Digital ID</w:t>
            </w:r>
          </w:p>
        </w:tc>
      </w:tr>
      <w:tr w:rsidR="006F1A01" w:rsidRPr="00935DA7" w14:paraId="4BB46F80" w14:textId="77777777" w:rsidTr="00AA5144">
        <w:trPr>
          <w:trHeight w:val="397"/>
        </w:trPr>
        <w:tc>
          <w:tcPr>
            <w:tcW w:w="5216" w:type="dxa"/>
            <w:tcMar>
              <w:top w:w="0" w:type="dxa"/>
              <w:left w:w="108" w:type="dxa"/>
              <w:bottom w:w="0" w:type="dxa"/>
              <w:right w:w="108" w:type="dxa"/>
            </w:tcMar>
          </w:tcPr>
          <w:p w14:paraId="544C99D2" w14:textId="3621461F" w:rsidR="006F1A01" w:rsidRPr="00C32093" w:rsidRDefault="006F1A01" w:rsidP="006F1A01">
            <w:pPr>
              <w:spacing w:before="120" w:after="120"/>
              <w:rPr>
                <w:rFonts w:asciiTheme="majorHAnsi" w:eastAsia="Times New Roman" w:hAnsiTheme="majorHAnsi" w:cstheme="majorHAnsi"/>
                <w:kern w:val="0"/>
                <w:sz w:val="16"/>
                <w:szCs w:val="16"/>
                <w14:ligatures w14:val="none"/>
              </w:rPr>
            </w:pPr>
            <w:r w:rsidRPr="00C32093">
              <w:rPr>
                <w:rFonts w:cs="Gilroy"/>
                <w:color w:val="282532"/>
                <w:sz w:val="16"/>
                <w:szCs w:val="16"/>
              </w:rPr>
              <w:t>I am confident that my personal information is secure in Digital ID as it has in-built security features</w:t>
            </w:r>
          </w:p>
        </w:tc>
        <w:tc>
          <w:tcPr>
            <w:tcW w:w="1928" w:type="dxa"/>
            <w:tcMar>
              <w:top w:w="0" w:type="dxa"/>
              <w:left w:w="108" w:type="dxa"/>
              <w:bottom w:w="0" w:type="dxa"/>
              <w:right w:w="108" w:type="dxa"/>
            </w:tcMar>
            <w:vAlign w:val="bottom"/>
          </w:tcPr>
          <w:p w14:paraId="19B600AE" w14:textId="1073DC72" w:rsidR="006F1A01" w:rsidRPr="00935DA7" w:rsidRDefault="00186DAD"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73%</w:t>
            </w:r>
          </w:p>
        </w:tc>
        <w:tc>
          <w:tcPr>
            <w:tcW w:w="1928" w:type="dxa"/>
            <w:vAlign w:val="bottom"/>
          </w:tcPr>
          <w:p w14:paraId="7644E28F" w14:textId="6AC6A8E8" w:rsidR="006F1A01" w:rsidRPr="00935DA7" w:rsidRDefault="00186DAD"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33%</w:t>
            </w:r>
          </w:p>
        </w:tc>
      </w:tr>
      <w:tr w:rsidR="006F1A01" w:rsidRPr="00935DA7" w14:paraId="53C2FF8B" w14:textId="77777777" w:rsidTr="00AA5144">
        <w:trPr>
          <w:trHeight w:val="397"/>
        </w:trPr>
        <w:tc>
          <w:tcPr>
            <w:tcW w:w="5216" w:type="dxa"/>
            <w:tcMar>
              <w:top w:w="0" w:type="dxa"/>
              <w:left w:w="108" w:type="dxa"/>
              <w:bottom w:w="0" w:type="dxa"/>
              <w:right w:w="108" w:type="dxa"/>
            </w:tcMar>
          </w:tcPr>
          <w:p w14:paraId="64265C89" w14:textId="51E62935" w:rsidR="006F1A01" w:rsidRPr="00C32093" w:rsidRDefault="006F1A01" w:rsidP="006F1A01">
            <w:pPr>
              <w:spacing w:before="120" w:after="120"/>
              <w:rPr>
                <w:rFonts w:asciiTheme="majorHAnsi" w:eastAsia="Times New Roman" w:hAnsiTheme="majorHAnsi" w:cstheme="majorHAnsi"/>
                <w:kern w:val="0"/>
                <w:sz w:val="16"/>
                <w:szCs w:val="16"/>
                <w14:ligatures w14:val="none"/>
              </w:rPr>
            </w:pPr>
            <w:r w:rsidRPr="00C32093">
              <w:rPr>
                <w:rFonts w:cs="Gilroy"/>
                <w:color w:val="282532"/>
                <w:sz w:val="16"/>
                <w:szCs w:val="16"/>
              </w:rPr>
              <w:t>I would feel that my privacy is more secure using a Digital ID instead of providing copies of personal documents</w:t>
            </w:r>
          </w:p>
        </w:tc>
        <w:tc>
          <w:tcPr>
            <w:tcW w:w="1928" w:type="dxa"/>
            <w:tcMar>
              <w:top w:w="0" w:type="dxa"/>
              <w:left w:w="108" w:type="dxa"/>
              <w:bottom w:w="0" w:type="dxa"/>
              <w:right w:w="108" w:type="dxa"/>
            </w:tcMar>
            <w:vAlign w:val="bottom"/>
          </w:tcPr>
          <w:p w14:paraId="2EB8E836" w14:textId="1994CB68" w:rsidR="006F1A01" w:rsidRPr="00935DA7" w:rsidRDefault="00186DAD"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72%</w:t>
            </w:r>
          </w:p>
        </w:tc>
        <w:tc>
          <w:tcPr>
            <w:tcW w:w="1928" w:type="dxa"/>
            <w:vAlign w:val="bottom"/>
          </w:tcPr>
          <w:p w14:paraId="06B11D70" w14:textId="350E4161" w:rsidR="006F1A01" w:rsidRPr="00935DA7" w:rsidRDefault="00186DAD"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39%</w:t>
            </w:r>
          </w:p>
        </w:tc>
      </w:tr>
      <w:tr w:rsidR="006F1A01" w:rsidRPr="00935DA7" w14:paraId="32C61321" w14:textId="77777777" w:rsidTr="00AA5144">
        <w:trPr>
          <w:trHeight w:val="397"/>
        </w:trPr>
        <w:tc>
          <w:tcPr>
            <w:tcW w:w="5216" w:type="dxa"/>
            <w:tcMar>
              <w:top w:w="0" w:type="dxa"/>
              <w:left w:w="108" w:type="dxa"/>
              <w:bottom w:w="0" w:type="dxa"/>
              <w:right w:w="108" w:type="dxa"/>
            </w:tcMar>
          </w:tcPr>
          <w:p w14:paraId="7AD257A0" w14:textId="57BE65C5" w:rsidR="006F1A01" w:rsidRPr="00C32093" w:rsidRDefault="006F1A01" w:rsidP="006F1A01">
            <w:pPr>
              <w:spacing w:before="120" w:after="120"/>
              <w:rPr>
                <w:rFonts w:asciiTheme="majorHAnsi" w:eastAsia="Times New Roman" w:hAnsiTheme="majorHAnsi" w:cstheme="majorHAnsi"/>
                <w:kern w:val="0"/>
                <w:sz w:val="16"/>
                <w:szCs w:val="16"/>
                <w14:ligatures w14:val="none"/>
              </w:rPr>
            </w:pPr>
            <w:r w:rsidRPr="00C32093">
              <w:rPr>
                <w:rFonts w:cs="Gilroy"/>
                <w:color w:val="282532"/>
                <w:sz w:val="16"/>
                <w:szCs w:val="16"/>
              </w:rPr>
              <w:t>Using a Digital ID would be a more convenient way of accessing government services, such as Centrelink, Medicare, NDIS.</w:t>
            </w:r>
          </w:p>
        </w:tc>
        <w:tc>
          <w:tcPr>
            <w:tcW w:w="1928" w:type="dxa"/>
            <w:tcMar>
              <w:top w:w="0" w:type="dxa"/>
              <w:left w:w="108" w:type="dxa"/>
              <w:bottom w:w="0" w:type="dxa"/>
              <w:right w:w="108" w:type="dxa"/>
            </w:tcMar>
            <w:vAlign w:val="bottom"/>
          </w:tcPr>
          <w:p w14:paraId="7278970C" w14:textId="0E90D3EC" w:rsidR="006F1A01" w:rsidRPr="00935DA7" w:rsidRDefault="00186DAD"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87%</w:t>
            </w:r>
          </w:p>
        </w:tc>
        <w:tc>
          <w:tcPr>
            <w:tcW w:w="1928" w:type="dxa"/>
            <w:vAlign w:val="bottom"/>
          </w:tcPr>
          <w:p w14:paraId="1747A65E" w14:textId="5BCB0FF9" w:rsidR="006F1A01" w:rsidRPr="00935DA7" w:rsidRDefault="00186DAD"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55%</w:t>
            </w:r>
          </w:p>
        </w:tc>
      </w:tr>
      <w:tr w:rsidR="006F1A01" w:rsidRPr="00935DA7" w14:paraId="7DDF5E0D" w14:textId="77777777" w:rsidTr="00AA5144">
        <w:trPr>
          <w:trHeight w:val="397"/>
        </w:trPr>
        <w:tc>
          <w:tcPr>
            <w:tcW w:w="5216" w:type="dxa"/>
            <w:tcMar>
              <w:top w:w="0" w:type="dxa"/>
              <w:left w:w="108" w:type="dxa"/>
              <w:bottom w:w="0" w:type="dxa"/>
              <w:right w:w="108" w:type="dxa"/>
            </w:tcMar>
          </w:tcPr>
          <w:p w14:paraId="73D8AE8E" w14:textId="1632DA3A" w:rsidR="006F1A01" w:rsidRPr="00C32093" w:rsidRDefault="006F1A01" w:rsidP="006F1A01">
            <w:pPr>
              <w:spacing w:before="120" w:after="120"/>
              <w:rPr>
                <w:rFonts w:asciiTheme="majorHAnsi" w:eastAsia="Times New Roman" w:hAnsiTheme="majorHAnsi" w:cstheme="majorHAnsi"/>
                <w:kern w:val="0"/>
                <w:sz w:val="16"/>
                <w:szCs w:val="16"/>
                <w14:ligatures w14:val="none"/>
              </w:rPr>
            </w:pPr>
            <w:r w:rsidRPr="00C32093">
              <w:rPr>
                <w:rFonts w:cs="Gilroy"/>
                <w:color w:val="282532"/>
                <w:sz w:val="16"/>
                <w:szCs w:val="16"/>
              </w:rPr>
              <w:t>I’d be more likely to use Digital ID if I could use the one Digital ID with all service providers</w:t>
            </w:r>
          </w:p>
        </w:tc>
        <w:tc>
          <w:tcPr>
            <w:tcW w:w="1928" w:type="dxa"/>
            <w:tcMar>
              <w:top w:w="0" w:type="dxa"/>
              <w:left w:w="108" w:type="dxa"/>
              <w:bottom w:w="0" w:type="dxa"/>
              <w:right w:w="108" w:type="dxa"/>
            </w:tcMar>
            <w:vAlign w:val="bottom"/>
          </w:tcPr>
          <w:p w14:paraId="5AAD680F" w14:textId="202DE05F" w:rsidR="006F1A01" w:rsidRPr="00935DA7" w:rsidRDefault="008114AF"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79%</w:t>
            </w:r>
          </w:p>
        </w:tc>
        <w:tc>
          <w:tcPr>
            <w:tcW w:w="1928" w:type="dxa"/>
            <w:vAlign w:val="bottom"/>
          </w:tcPr>
          <w:p w14:paraId="497DE5A2" w14:textId="28B6E3E7" w:rsidR="006F1A01" w:rsidRPr="00935DA7" w:rsidRDefault="008114AF"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52%</w:t>
            </w:r>
          </w:p>
        </w:tc>
      </w:tr>
      <w:tr w:rsidR="006F1A01" w:rsidRPr="00935DA7" w14:paraId="181850DA" w14:textId="77777777" w:rsidTr="00AA5144">
        <w:trPr>
          <w:trHeight w:val="397"/>
        </w:trPr>
        <w:tc>
          <w:tcPr>
            <w:tcW w:w="5216" w:type="dxa"/>
            <w:tcMar>
              <w:top w:w="0" w:type="dxa"/>
              <w:left w:w="108" w:type="dxa"/>
              <w:bottom w:w="0" w:type="dxa"/>
              <w:right w:w="108" w:type="dxa"/>
            </w:tcMar>
          </w:tcPr>
          <w:p w14:paraId="7D280FA1" w14:textId="41B49B75" w:rsidR="006F1A01" w:rsidRPr="00C32093" w:rsidRDefault="006F1A01" w:rsidP="006F1A01">
            <w:pPr>
              <w:spacing w:before="120" w:after="120"/>
              <w:rPr>
                <w:rFonts w:asciiTheme="majorHAnsi" w:eastAsia="Times New Roman" w:hAnsiTheme="majorHAnsi" w:cstheme="majorHAnsi"/>
                <w:kern w:val="0"/>
                <w:sz w:val="16"/>
                <w:szCs w:val="16"/>
                <w14:ligatures w14:val="none"/>
              </w:rPr>
            </w:pPr>
            <w:r w:rsidRPr="00C32093">
              <w:rPr>
                <w:rFonts w:cs="Gilroy"/>
                <w:color w:val="282532"/>
                <w:sz w:val="16"/>
                <w:szCs w:val="16"/>
              </w:rPr>
              <w:t>Using a Digital ID would be more convenient when submitting applications or opening accounts</w:t>
            </w:r>
          </w:p>
        </w:tc>
        <w:tc>
          <w:tcPr>
            <w:tcW w:w="1928" w:type="dxa"/>
            <w:tcMar>
              <w:top w:w="0" w:type="dxa"/>
              <w:left w:w="108" w:type="dxa"/>
              <w:bottom w:w="0" w:type="dxa"/>
              <w:right w:w="108" w:type="dxa"/>
            </w:tcMar>
            <w:vAlign w:val="bottom"/>
          </w:tcPr>
          <w:p w14:paraId="04EC9DE3" w14:textId="035A61B0" w:rsidR="006F1A01" w:rsidRPr="00935DA7" w:rsidRDefault="00935DA7"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83%</w:t>
            </w:r>
          </w:p>
        </w:tc>
        <w:tc>
          <w:tcPr>
            <w:tcW w:w="1928" w:type="dxa"/>
            <w:vAlign w:val="bottom"/>
          </w:tcPr>
          <w:p w14:paraId="0471AD77" w14:textId="755F3388" w:rsidR="006F1A01" w:rsidRPr="00935DA7" w:rsidRDefault="00935DA7"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57%</w:t>
            </w:r>
          </w:p>
        </w:tc>
      </w:tr>
      <w:tr w:rsidR="006F1A01" w:rsidRPr="007B33D2" w14:paraId="514E9C71" w14:textId="77777777" w:rsidTr="00AA5144">
        <w:trPr>
          <w:trHeight w:val="397"/>
        </w:trPr>
        <w:tc>
          <w:tcPr>
            <w:tcW w:w="5216" w:type="dxa"/>
            <w:tcMar>
              <w:top w:w="0" w:type="dxa"/>
              <w:left w:w="108" w:type="dxa"/>
              <w:bottom w:w="0" w:type="dxa"/>
              <w:right w:w="108" w:type="dxa"/>
            </w:tcMar>
          </w:tcPr>
          <w:p w14:paraId="77E26B85" w14:textId="09459625" w:rsidR="006F1A01" w:rsidRPr="00C32093" w:rsidRDefault="006F1A01" w:rsidP="006F1A01">
            <w:pPr>
              <w:spacing w:before="120" w:after="120"/>
              <w:rPr>
                <w:rFonts w:asciiTheme="majorHAnsi" w:eastAsia="Times New Roman" w:hAnsiTheme="majorHAnsi" w:cstheme="majorHAnsi"/>
                <w:kern w:val="0"/>
                <w:sz w:val="16"/>
                <w:szCs w:val="16"/>
                <w14:ligatures w14:val="none"/>
              </w:rPr>
            </w:pPr>
            <w:r w:rsidRPr="00C32093">
              <w:rPr>
                <w:rFonts w:cs="Gilroy"/>
                <w:color w:val="282532"/>
                <w:sz w:val="16"/>
                <w:szCs w:val="16"/>
              </w:rPr>
              <w:t>Digital ID can make your life easier by reducing the need to provide hard-copies or scans of personal documents</w:t>
            </w:r>
          </w:p>
        </w:tc>
        <w:tc>
          <w:tcPr>
            <w:tcW w:w="1928" w:type="dxa"/>
            <w:tcMar>
              <w:top w:w="0" w:type="dxa"/>
              <w:left w:w="108" w:type="dxa"/>
              <w:bottom w:w="0" w:type="dxa"/>
              <w:right w:w="108" w:type="dxa"/>
            </w:tcMar>
            <w:vAlign w:val="bottom"/>
          </w:tcPr>
          <w:p w14:paraId="4443D397" w14:textId="5A5EBC42" w:rsidR="006F1A01" w:rsidRPr="00935DA7" w:rsidRDefault="00935DA7"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84%</w:t>
            </w:r>
          </w:p>
        </w:tc>
        <w:tc>
          <w:tcPr>
            <w:tcW w:w="1928" w:type="dxa"/>
            <w:vAlign w:val="bottom"/>
          </w:tcPr>
          <w:p w14:paraId="79190E82" w14:textId="32AB79EC" w:rsidR="006F1A01" w:rsidRPr="00935DA7" w:rsidRDefault="00935DA7" w:rsidP="006F1A01">
            <w:pPr>
              <w:spacing w:after="120"/>
              <w:jc w:val="center"/>
              <w:rPr>
                <w:rFonts w:asciiTheme="majorHAnsi" w:eastAsia="Times New Roman" w:hAnsiTheme="majorHAnsi" w:cstheme="majorHAnsi"/>
                <w:kern w:val="0"/>
                <w:sz w:val="16"/>
                <w:szCs w:val="16"/>
                <w14:ligatures w14:val="none"/>
              </w:rPr>
            </w:pPr>
            <w:r w:rsidRPr="00935DA7">
              <w:rPr>
                <w:rFonts w:asciiTheme="majorHAnsi" w:eastAsia="Times New Roman" w:hAnsiTheme="majorHAnsi" w:cstheme="majorHAnsi"/>
                <w:kern w:val="0"/>
                <w:sz w:val="16"/>
                <w:szCs w:val="16"/>
                <w14:ligatures w14:val="none"/>
              </w:rPr>
              <w:t>58%</w:t>
            </w:r>
          </w:p>
        </w:tc>
      </w:tr>
    </w:tbl>
    <w:p w14:paraId="6C8778C0" w14:textId="3C0FA8DC" w:rsidR="00935DA7" w:rsidRPr="00264B6B" w:rsidRDefault="002321EF" w:rsidP="00935DA7">
      <w:pPr>
        <w:widowControl w:val="0"/>
        <w:tabs>
          <w:tab w:val="left" w:pos="10757"/>
        </w:tabs>
        <w:autoSpaceDE w:val="0"/>
        <w:autoSpaceDN w:val="0"/>
        <w:spacing w:before="135" w:after="0" w:line="206" w:lineRule="auto"/>
        <w:ind w:right="163"/>
        <w:rPr>
          <w:color w:val="282533"/>
        </w:rPr>
      </w:pPr>
      <w:r>
        <w:rPr>
          <w:color w:val="282533"/>
        </w:rPr>
        <w:br/>
      </w:r>
      <w:r w:rsidR="00935DA7" w:rsidRPr="00264B6B">
        <w:rPr>
          <w:color w:val="282533"/>
        </w:rPr>
        <w:t xml:space="preserve">Participant quote: </w:t>
      </w:r>
      <w:r w:rsidR="00D95BD2" w:rsidRPr="00264B6B">
        <w:rPr>
          <w:color w:val="282533"/>
        </w:rPr>
        <w:t xml:space="preserve">“Digital ID sounds </w:t>
      </w:r>
      <w:proofErr w:type="gramStart"/>
      <w:r w:rsidR="00D95BD2" w:rsidRPr="00264B6B">
        <w:rPr>
          <w:color w:val="282533"/>
        </w:rPr>
        <w:t>good</w:t>
      </w:r>
      <w:proofErr w:type="gramEnd"/>
      <w:r w:rsidR="00D95BD2" w:rsidRPr="00264B6B">
        <w:rPr>
          <w:color w:val="282533"/>
        </w:rPr>
        <w:t xml:space="preserve"> but I wonder where my uploaded documents go, hopefully they’re safe.” </w:t>
      </w:r>
      <w:r w:rsidR="00935DA7" w:rsidRPr="00264B6B">
        <w:rPr>
          <w:color w:val="282533"/>
        </w:rPr>
        <w:t xml:space="preserve">– </w:t>
      </w:r>
      <w:r w:rsidR="00D95BD2" w:rsidRPr="00264B6B">
        <w:rPr>
          <w:color w:val="282533"/>
        </w:rPr>
        <w:t>Male</w:t>
      </w:r>
      <w:r w:rsidR="00935DA7" w:rsidRPr="00264B6B">
        <w:rPr>
          <w:color w:val="282533"/>
        </w:rPr>
        <w:t xml:space="preserve">, </w:t>
      </w:r>
      <w:r w:rsidR="00D95BD2" w:rsidRPr="00264B6B">
        <w:rPr>
          <w:color w:val="282533"/>
        </w:rPr>
        <w:t>35-49, Brisbane, QLD</w:t>
      </w:r>
    </w:p>
    <w:p w14:paraId="243056D6" w14:textId="0F9A2611" w:rsidR="003E6609" w:rsidRPr="00264B6B" w:rsidRDefault="00935DA7" w:rsidP="00233AD6">
      <w:pPr>
        <w:widowControl w:val="0"/>
        <w:tabs>
          <w:tab w:val="left" w:pos="10757"/>
        </w:tabs>
        <w:autoSpaceDE w:val="0"/>
        <w:autoSpaceDN w:val="0"/>
        <w:spacing w:before="135" w:after="0" w:line="206" w:lineRule="auto"/>
        <w:ind w:right="163"/>
        <w:rPr>
          <w:color w:val="282533"/>
        </w:rPr>
      </w:pPr>
      <w:r w:rsidRPr="00264B6B">
        <w:rPr>
          <w:color w:val="282533"/>
        </w:rPr>
        <w:t>Participant quote:</w:t>
      </w:r>
      <w:r w:rsidRPr="00264B6B">
        <w:rPr>
          <w:rFonts w:ascii="Gilroy Italic" w:eastAsiaTheme="minorHAnsi" w:hAnsi="Gilroy Italic" w:cs="Gilroy Italic"/>
          <w:color w:val="282532"/>
          <w:kern w:val="0"/>
          <w:sz w:val="16"/>
          <w:szCs w:val="16"/>
        </w:rPr>
        <w:t xml:space="preserve"> </w:t>
      </w:r>
      <w:r w:rsidR="00C32093" w:rsidRPr="00264B6B">
        <w:rPr>
          <w:color w:val="282533"/>
        </w:rPr>
        <w:t xml:space="preserve">“Having everything in one spot is too vulnerable. They say there’s all these bulletproof systems, encryption, but I don’t believe any of that. Nothing’s safe.” </w:t>
      </w:r>
      <w:r w:rsidRPr="00264B6B">
        <w:rPr>
          <w:color w:val="282533"/>
        </w:rPr>
        <w:t xml:space="preserve">– </w:t>
      </w:r>
      <w:r w:rsidR="00C32093" w:rsidRPr="00264B6B">
        <w:rPr>
          <w:color w:val="282533"/>
        </w:rPr>
        <w:t>Female, 50-69, Regional VIC</w:t>
      </w:r>
    </w:p>
    <w:p w14:paraId="61601C87" w14:textId="501253ED" w:rsidR="00233AD6" w:rsidRPr="002321EF" w:rsidRDefault="003E6609" w:rsidP="00233AD6">
      <w:pPr>
        <w:widowControl w:val="0"/>
        <w:tabs>
          <w:tab w:val="left" w:pos="10757"/>
        </w:tabs>
        <w:autoSpaceDE w:val="0"/>
        <w:autoSpaceDN w:val="0"/>
        <w:spacing w:before="135" w:after="0" w:line="206" w:lineRule="auto"/>
        <w:ind w:right="163"/>
        <w:rPr>
          <w:color w:val="282533"/>
          <w:sz w:val="32"/>
          <w:szCs w:val="32"/>
        </w:rPr>
      </w:pPr>
      <w:r w:rsidRPr="002321EF">
        <w:rPr>
          <w:color w:val="282533"/>
          <w:sz w:val="32"/>
          <w:szCs w:val="32"/>
        </w:rPr>
        <w:br/>
      </w:r>
      <w:r w:rsidR="00233AD6" w:rsidRPr="002321EF">
        <w:rPr>
          <w:b/>
          <w:color w:val="282533"/>
          <w:sz w:val="32"/>
          <w:szCs w:val="32"/>
        </w:rPr>
        <w:t>The role of regulation is critical in addressing confusion, building trust and unlocking the full value of Digital ID</w:t>
      </w:r>
    </w:p>
    <w:p w14:paraId="6D04849B" w14:textId="69655974" w:rsidR="006116ED" w:rsidRDefault="00233AD6" w:rsidP="00233AD6">
      <w:pPr>
        <w:widowControl w:val="0"/>
        <w:tabs>
          <w:tab w:val="left" w:pos="10757"/>
        </w:tabs>
        <w:autoSpaceDE w:val="0"/>
        <w:autoSpaceDN w:val="0"/>
        <w:spacing w:before="135" w:after="0" w:line="206" w:lineRule="auto"/>
        <w:ind w:right="163"/>
        <w:rPr>
          <w:color w:val="282533"/>
        </w:rPr>
      </w:pPr>
      <w:r w:rsidRPr="00233AD6">
        <w:rPr>
          <w:color w:val="282533"/>
        </w:rPr>
        <w:t xml:space="preserve">There is widespread expectation among both users and non-users that the Digital ID system will be subject to strict regulatory compliance and enforcement. </w:t>
      </w:r>
    </w:p>
    <w:p w14:paraId="2DA73BD1" w14:textId="18D85AF9" w:rsidR="00CC0269" w:rsidRPr="006116ED" w:rsidRDefault="002321EF" w:rsidP="00233AD6">
      <w:pPr>
        <w:widowControl w:val="0"/>
        <w:tabs>
          <w:tab w:val="left" w:pos="10757"/>
        </w:tabs>
        <w:autoSpaceDE w:val="0"/>
        <w:autoSpaceDN w:val="0"/>
        <w:spacing w:before="135" w:after="0" w:line="206" w:lineRule="auto"/>
        <w:ind w:right="163"/>
        <w:rPr>
          <w:rFonts w:asciiTheme="majorHAnsi" w:eastAsiaTheme="minorHAnsi" w:hAnsiTheme="majorHAnsi" w:cstheme="majorHAnsi"/>
          <w:b/>
          <w:bCs/>
        </w:rPr>
      </w:pPr>
      <w:r>
        <w:rPr>
          <w:rFonts w:asciiTheme="majorHAnsi" w:eastAsiaTheme="minorHAnsi" w:hAnsiTheme="majorHAnsi" w:cstheme="majorHAnsi"/>
          <w:b/>
          <w:bCs/>
        </w:rPr>
        <w:br/>
      </w:r>
      <w:r w:rsidR="00CC0269" w:rsidRPr="00AD1B3F">
        <w:rPr>
          <w:rFonts w:asciiTheme="majorHAnsi" w:eastAsiaTheme="minorHAnsi" w:hAnsiTheme="majorHAnsi" w:cstheme="majorHAnsi"/>
          <w:b/>
          <w:bCs/>
        </w:rPr>
        <w:lastRenderedPageBreak/>
        <w:t xml:space="preserve">Table – </w:t>
      </w:r>
      <w:r w:rsidR="006116ED">
        <w:rPr>
          <w:rFonts w:asciiTheme="majorHAnsi" w:eastAsiaTheme="minorHAnsi" w:hAnsiTheme="majorHAnsi" w:cstheme="majorHAnsi"/>
          <w:b/>
          <w:bCs/>
        </w:rPr>
        <w:t>Feelings towards Digital ID</w:t>
      </w:r>
      <w:r w:rsidR="00CC0269" w:rsidRPr="00AD1B3F">
        <w:rPr>
          <w:rFonts w:asciiTheme="majorHAnsi" w:eastAsiaTheme="minorHAnsi" w:hAnsiTheme="majorHAnsi" w:cstheme="majorHAnsi"/>
          <w:b/>
          <w:bCs/>
        </w:rPr>
        <w:t xml:space="preserve"> (% </w:t>
      </w:r>
      <w:r w:rsidR="006116ED">
        <w:rPr>
          <w:rFonts w:asciiTheme="majorHAnsi" w:eastAsiaTheme="minorHAnsi" w:hAnsiTheme="majorHAnsi" w:cstheme="majorHAnsi"/>
          <w:b/>
          <w:bCs/>
        </w:rPr>
        <w:t>Consumers</w:t>
      </w:r>
      <w:r w:rsidR="00CC0269" w:rsidRPr="00AD1B3F">
        <w:rPr>
          <w:rFonts w:asciiTheme="majorHAnsi" w:eastAsiaTheme="minorHAnsi" w:hAnsiTheme="majorHAnsi" w:cstheme="majorHAnsi"/>
          <w:b/>
          <w:bCs/>
        </w:rPr>
        <w:t>)</w:t>
      </w:r>
      <w:r>
        <w:rPr>
          <w:rFonts w:asciiTheme="majorHAnsi" w:eastAsiaTheme="minorHAnsi" w:hAnsiTheme="majorHAnsi" w:cstheme="majorHAnsi"/>
          <w:b/>
          <w:bCs/>
        </w:rPr>
        <w:br/>
      </w:r>
    </w:p>
    <w:tbl>
      <w:tblPr>
        <w:tblpPr w:leftFromText="180" w:rightFromText="180" w:vertAnchor="text" w:horzAnchor="margin" w:tblpY="1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6"/>
        <w:gridCol w:w="1928"/>
        <w:gridCol w:w="1928"/>
      </w:tblGrid>
      <w:tr w:rsidR="001D14E9" w:rsidRPr="00935DA7" w14:paraId="471AE42B" w14:textId="77777777" w:rsidTr="00DE0D39">
        <w:trPr>
          <w:trHeight w:val="340"/>
        </w:trPr>
        <w:tc>
          <w:tcPr>
            <w:tcW w:w="5216" w:type="dxa"/>
            <w:shd w:val="clear" w:color="auto" w:fill="F6E3B4" w:themeFill="accent4" w:themeFillTint="99"/>
            <w:tcMar>
              <w:top w:w="0" w:type="dxa"/>
              <w:left w:w="108" w:type="dxa"/>
              <w:bottom w:w="0" w:type="dxa"/>
              <w:right w:w="108" w:type="dxa"/>
            </w:tcMar>
            <w:vAlign w:val="center"/>
            <w:hideMark/>
          </w:tcPr>
          <w:p w14:paraId="5B6ED45D" w14:textId="77777777" w:rsidR="001D14E9" w:rsidRPr="00935DA7" w:rsidRDefault="001D14E9" w:rsidP="00DE0D39">
            <w:pPr>
              <w:spacing w:after="120"/>
              <w:rPr>
                <w:rFonts w:asciiTheme="majorHAnsi" w:hAnsiTheme="majorHAnsi" w:cstheme="majorHAnsi"/>
                <w:kern w:val="0"/>
                <w:sz w:val="16"/>
                <w:szCs w:val="16"/>
                <w:lang w:eastAsia="zh-CN" w:bidi="th-TH"/>
                <w14:ligatures w14:val="none"/>
              </w:rPr>
            </w:pPr>
          </w:p>
        </w:tc>
        <w:tc>
          <w:tcPr>
            <w:tcW w:w="1928" w:type="dxa"/>
            <w:shd w:val="clear" w:color="auto" w:fill="F6E3B4" w:themeFill="accent4" w:themeFillTint="99"/>
            <w:tcMar>
              <w:top w:w="0" w:type="dxa"/>
              <w:left w:w="108" w:type="dxa"/>
              <w:bottom w:w="0" w:type="dxa"/>
              <w:right w:w="108" w:type="dxa"/>
            </w:tcMar>
            <w:vAlign w:val="center"/>
            <w:hideMark/>
          </w:tcPr>
          <w:p w14:paraId="45D5C90E" w14:textId="77777777" w:rsidR="001D14E9" w:rsidRPr="00935DA7" w:rsidRDefault="001D14E9" w:rsidP="00DE0D39">
            <w:pPr>
              <w:spacing w:after="120"/>
              <w:jc w:val="center"/>
              <w:rPr>
                <w:rFonts w:asciiTheme="majorHAnsi" w:hAnsiTheme="majorHAnsi" w:cstheme="majorHAnsi"/>
                <w:b/>
                <w:bCs/>
                <w:kern w:val="0"/>
                <w:sz w:val="16"/>
                <w:szCs w:val="16"/>
                <w:lang w:eastAsia="zh-CN" w:bidi="th-TH"/>
                <w14:ligatures w14:val="none"/>
              </w:rPr>
            </w:pPr>
            <w:r w:rsidRPr="00935DA7">
              <w:rPr>
                <w:rFonts w:asciiTheme="majorHAnsi" w:hAnsiTheme="majorHAnsi" w:cstheme="majorHAnsi"/>
                <w:b/>
                <w:bCs/>
                <w:kern w:val="0"/>
                <w:sz w:val="16"/>
                <w:szCs w:val="16"/>
                <w:lang w:eastAsia="zh-CN" w:bidi="th-TH"/>
                <w14:ligatures w14:val="none"/>
              </w:rPr>
              <w:t>Have Digital ID</w:t>
            </w:r>
          </w:p>
        </w:tc>
        <w:tc>
          <w:tcPr>
            <w:tcW w:w="1928" w:type="dxa"/>
            <w:shd w:val="clear" w:color="auto" w:fill="F6E3B4" w:themeFill="accent4" w:themeFillTint="99"/>
            <w:vAlign w:val="center"/>
          </w:tcPr>
          <w:p w14:paraId="358EECB0" w14:textId="77777777" w:rsidR="001D14E9" w:rsidRPr="00935DA7" w:rsidRDefault="001D14E9" w:rsidP="00DE0D39">
            <w:pPr>
              <w:spacing w:after="120"/>
              <w:jc w:val="center"/>
              <w:rPr>
                <w:rFonts w:asciiTheme="majorHAnsi" w:hAnsiTheme="majorHAnsi" w:cstheme="majorHAnsi"/>
                <w:b/>
                <w:bCs/>
                <w:kern w:val="0"/>
                <w:sz w:val="16"/>
                <w:szCs w:val="16"/>
                <w:lang w:eastAsia="zh-CN" w:bidi="th-TH"/>
                <w14:ligatures w14:val="none"/>
              </w:rPr>
            </w:pPr>
            <w:r w:rsidRPr="00935DA7">
              <w:rPr>
                <w:rFonts w:asciiTheme="majorHAnsi" w:hAnsiTheme="majorHAnsi" w:cstheme="majorHAnsi"/>
                <w:b/>
                <w:bCs/>
                <w:kern w:val="0"/>
                <w:sz w:val="16"/>
                <w:szCs w:val="16"/>
                <w:lang w:eastAsia="zh-CN" w:bidi="th-TH"/>
                <w14:ligatures w14:val="none"/>
              </w:rPr>
              <w:t>Do not have Digital ID</w:t>
            </w:r>
          </w:p>
        </w:tc>
      </w:tr>
      <w:tr w:rsidR="001D14E9" w:rsidRPr="00935DA7" w14:paraId="34FA1331" w14:textId="77777777" w:rsidTr="00DE0D39">
        <w:trPr>
          <w:trHeight w:val="397"/>
        </w:trPr>
        <w:tc>
          <w:tcPr>
            <w:tcW w:w="5216" w:type="dxa"/>
            <w:tcMar>
              <w:top w:w="0" w:type="dxa"/>
              <w:left w:w="108" w:type="dxa"/>
              <w:bottom w:w="0" w:type="dxa"/>
              <w:right w:w="108" w:type="dxa"/>
            </w:tcMar>
          </w:tcPr>
          <w:p w14:paraId="6DB0235B" w14:textId="428F4E24" w:rsidR="001D14E9" w:rsidRPr="007B05D4" w:rsidRDefault="007B05D4" w:rsidP="007B05D4">
            <w:pPr>
              <w:pStyle w:val="Pa4"/>
              <w:spacing w:after="140"/>
              <w:rPr>
                <w:rFonts w:asciiTheme="majorHAnsi" w:hAnsiTheme="majorHAnsi" w:cstheme="majorHAnsi"/>
                <w:color w:val="282532"/>
                <w:sz w:val="16"/>
                <w:szCs w:val="16"/>
              </w:rPr>
            </w:pPr>
            <w:r w:rsidRPr="007B05D4">
              <w:rPr>
                <w:rFonts w:asciiTheme="majorHAnsi" w:hAnsiTheme="majorHAnsi" w:cstheme="majorHAnsi"/>
                <w:color w:val="282532"/>
                <w:sz w:val="16"/>
                <w:szCs w:val="16"/>
              </w:rPr>
              <w:t>Digital ID providers must be regulated and held accountable for any privacy breaches that occur</w:t>
            </w:r>
          </w:p>
        </w:tc>
        <w:tc>
          <w:tcPr>
            <w:tcW w:w="1928" w:type="dxa"/>
            <w:tcMar>
              <w:top w:w="0" w:type="dxa"/>
              <w:left w:w="108" w:type="dxa"/>
              <w:bottom w:w="0" w:type="dxa"/>
              <w:right w:w="108" w:type="dxa"/>
            </w:tcMar>
            <w:vAlign w:val="bottom"/>
          </w:tcPr>
          <w:p w14:paraId="19493CD1" w14:textId="48F67940" w:rsidR="001D14E9" w:rsidRPr="00935DA7" w:rsidRDefault="007B05D4" w:rsidP="00DE0D39">
            <w:pPr>
              <w:spacing w:after="120"/>
              <w:jc w:val="center"/>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88%</w:t>
            </w:r>
          </w:p>
        </w:tc>
        <w:tc>
          <w:tcPr>
            <w:tcW w:w="1928" w:type="dxa"/>
            <w:vAlign w:val="bottom"/>
          </w:tcPr>
          <w:p w14:paraId="29AEE0FD" w14:textId="47D20D9B" w:rsidR="001D14E9" w:rsidRPr="00935DA7" w:rsidRDefault="007B05D4" w:rsidP="00DE0D39">
            <w:pPr>
              <w:spacing w:after="120"/>
              <w:jc w:val="center"/>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77%</w:t>
            </w:r>
          </w:p>
        </w:tc>
      </w:tr>
    </w:tbl>
    <w:p w14:paraId="4161AE77" w14:textId="084CC455" w:rsidR="006116ED" w:rsidRDefault="002321EF" w:rsidP="00233AD6">
      <w:pPr>
        <w:widowControl w:val="0"/>
        <w:tabs>
          <w:tab w:val="left" w:pos="10757"/>
        </w:tabs>
        <w:autoSpaceDE w:val="0"/>
        <w:autoSpaceDN w:val="0"/>
        <w:spacing w:before="135" w:after="0" w:line="206" w:lineRule="auto"/>
        <w:ind w:right="163"/>
        <w:rPr>
          <w:color w:val="282533"/>
        </w:rPr>
      </w:pPr>
      <w:r>
        <w:rPr>
          <w:color w:val="282533"/>
        </w:rPr>
        <w:br/>
      </w:r>
      <w:r w:rsidR="005544CD" w:rsidRPr="005544CD">
        <w:rPr>
          <w:color w:val="282533"/>
        </w:rPr>
        <w:t>Concerns among non-users of Digital ID remain and reassurance is crucial to alleviate concerns and encourage uptake.</w:t>
      </w:r>
    </w:p>
    <w:p w14:paraId="0DF6C731" w14:textId="288476A0" w:rsidR="006116ED" w:rsidRDefault="002321EF" w:rsidP="00233AD6">
      <w:pPr>
        <w:widowControl w:val="0"/>
        <w:tabs>
          <w:tab w:val="left" w:pos="10757"/>
        </w:tabs>
        <w:autoSpaceDE w:val="0"/>
        <w:autoSpaceDN w:val="0"/>
        <w:spacing w:before="135" w:after="0" w:line="206" w:lineRule="auto"/>
        <w:ind w:right="163"/>
        <w:rPr>
          <w:color w:val="282533"/>
        </w:rPr>
      </w:pPr>
      <w:r>
        <w:rPr>
          <w:rFonts w:asciiTheme="majorHAnsi" w:eastAsiaTheme="minorHAnsi" w:hAnsiTheme="majorHAnsi" w:cstheme="majorHAnsi"/>
          <w:b/>
          <w:bCs/>
        </w:rPr>
        <w:br/>
      </w:r>
      <w:r w:rsidR="006116ED" w:rsidRPr="00AD1B3F">
        <w:rPr>
          <w:rFonts w:asciiTheme="majorHAnsi" w:eastAsiaTheme="minorHAnsi" w:hAnsiTheme="majorHAnsi" w:cstheme="majorHAnsi"/>
          <w:b/>
          <w:bCs/>
        </w:rPr>
        <w:t xml:space="preserve">Table – </w:t>
      </w:r>
      <w:r w:rsidR="006116ED">
        <w:rPr>
          <w:rFonts w:asciiTheme="majorHAnsi" w:eastAsiaTheme="minorHAnsi" w:hAnsiTheme="majorHAnsi" w:cstheme="majorHAnsi"/>
          <w:b/>
          <w:bCs/>
        </w:rPr>
        <w:t>Feeling s towards Digital ID</w:t>
      </w:r>
      <w:r w:rsidR="006116ED" w:rsidRPr="00AD1B3F">
        <w:rPr>
          <w:rFonts w:asciiTheme="majorHAnsi" w:eastAsiaTheme="minorHAnsi" w:hAnsiTheme="majorHAnsi" w:cstheme="majorHAnsi"/>
          <w:b/>
          <w:bCs/>
        </w:rPr>
        <w:t xml:space="preserve"> (% </w:t>
      </w:r>
      <w:r w:rsidR="006116ED">
        <w:rPr>
          <w:rFonts w:asciiTheme="majorHAnsi" w:eastAsiaTheme="minorHAnsi" w:hAnsiTheme="majorHAnsi" w:cstheme="majorHAnsi"/>
          <w:b/>
          <w:bCs/>
        </w:rPr>
        <w:t>Consumers</w:t>
      </w:r>
      <w:r w:rsidR="006116ED" w:rsidRPr="00AD1B3F">
        <w:rPr>
          <w:rFonts w:asciiTheme="majorHAnsi" w:eastAsiaTheme="minorHAnsi" w:hAnsiTheme="majorHAnsi" w:cstheme="majorHAnsi"/>
          <w:b/>
          <w:bCs/>
        </w:rPr>
        <w:t>)</w:t>
      </w:r>
      <w:r>
        <w:rPr>
          <w:rFonts w:asciiTheme="majorHAnsi" w:eastAsiaTheme="minorHAnsi" w:hAnsiTheme="majorHAnsi" w:cstheme="majorHAnsi"/>
          <w:b/>
          <w:bCs/>
        </w:rPr>
        <w:br/>
      </w:r>
    </w:p>
    <w:tbl>
      <w:tblPr>
        <w:tblpPr w:leftFromText="180" w:rightFromText="180" w:vertAnchor="text" w:horzAnchor="margin" w:tblpY="1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6"/>
        <w:gridCol w:w="1928"/>
        <w:gridCol w:w="1928"/>
      </w:tblGrid>
      <w:tr w:rsidR="005544CD" w:rsidRPr="00935DA7" w14:paraId="4877162D" w14:textId="77777777" w:rsidTr="00DE0D39">
        <w:trPr>
          <w:trHeight w:val="340"/>
        </w:trPr>
        <w:tc>
          <w:tcPr>
            <w:tcW w:w="5216" w:type="dxa"/>
            <w:shd w:val="clear" w:color="auto" w:fill="F6E3B4" w:themeFill="accent4" w:themeFillTint="99"/>
            <w:tcMar>
              <w:top w:w="0" w:type="dxa"/>
              <w:left w:w="108" w:type="dxa"/>
              <w:bottom w:w="0" w:type="dxa"/>
              <w:right w:w="108" w:type="dxa"/>
            </w:tcMar>
            <w:vAlign w:val="center"/>
            <w:hideMark/>
          </w:tcPr>
          <w:p w14:paraId="359E54D5" w14:textId="77777777" w:rsidR="005544CD" w:rsidRPr="00935DA7" w:rsidRDefault="005544CD" w:rsidP="00DE0D39">
            <w:pPr>
              <w:spacing w:after="120"/>
              <w:rPr>
                <w:rFonts w:asciiTheme="majorHAnsi" w:hAnsiTheme="majorHAnsi" w:cstheme="majorHAnsi"/>
                <w:kern w:val="0"/>
                <w:sz w:val="16"/>
                <w:szCs w:val="16"/>
                <w:lang w:eastAsia="zh-CN" w:bidi="th-TH"/>
                <w14:ligatures w14:val="none"/>
              </w:rPr>
            </w:pPr>
          </w:p>
        </w:tc>
        <w:tc>
          <w:tcPr>
            <w:tcW w:w="1928" w:type="dxa"/>
            <w:shd w:val="clear" w:color="auto" w:fill="F6E3B4" w:themeFill="accent4" w:themeFillTint="99"/>
            <w:tcMar>
              <w:top w:w="0" w:type="dxa"/>
              <w:left w:w="108" w:type="dxa"/>
              <w:bottom w:w="0" w:type="dxa"/>
              <w:right w:w="108" w:type="dxa"/>
            </w:tcMar>
            <w:vAlign w:val="center"/>
            <w:hideMark/>
          </w:tcPr>
          <w:p w14:paraId="16295296" w14:textId="77777777" w:rsidR="005544CD" w:rsidRPr="00935DA7" w:rsidRDefault="005544CD" w:rsidP="00DE0D39">
            <w:pPr>
              <w:spacing w:after="120"/>
              <w:jc w:val="center"/>
              <w:rPr>
                <w:rFonts w:asciiTheme="majorHAnsi" w:hAnsiTheme="majorHAnsi" w:cstheme="majorHAnsi"/>
                <w:b/>
                <w:bCs/>
                <w:kern w:val="0"/>
                <w:sz w:val="16"/>
                <w:szCs w:val="16"/>
                <w:lang w:eastAsia="zh-CN" w:bidi="th-TH"/>
                <w14:ligatures w14:val="none"/>
              </w:rPr>
            </w:pPr>
            <w:r w:rsidRPr="00935DA7">
              <w:rPr>
                <w:rFonts w:asciiTheme="majorHAnsi" w:hAnsiTheme="majorHAnsi" w:cstheme="majorHAnsi"/>
                <w:b/>
                <w:bCs/>
                <w:kern w:val="0"/>
                <w:sz w:val="16"/>
                <w:szCs w:val="16"/>
                <w:lang w:eastAsia="zh-CN" w:bidi="th-TH"/>
                <w14:ligatures w14:val="none"/>
              </w:rPr>
              <w:t>Have Digital ID</w:t>
            </w:r>
          </w:p>
        </w:tc>
        <w:tc>
          <w:tcPr>
            <w:tcW w:w="1928" w:type="dxa"/>
            <w:shd w:val="clear" w:color="auto" w:fill="F6E3B4" w:themeFill="accent4" w:themeFillTint="99"/>
            <w:vAlign w:val="center"/>
          </w:tcPr>
          <w:p w14:paraId="4A520AD9" w14:textId="77777777" w:rsidR="005544CD" w:rsidRPr="00935DA7" w:rsidRDefault="005544CD" w:rsidP="00DE0D39">
            <w:pPr>
              <w:spacing w:after="120"/>
              <w:jc w:val="center"/>
              <w:rPr>
                <w:rFonts w:asciiTheme="majorHAnsi" w:hAnsiTheme="majorHAnsi" w:cstheme="majorHAnsi"/>
                <w:b/>
                <w:bCs/>
                <w:kern w:val="0"/>
                <w:sz w:val="16"/>
                <w:szCs w:val="16"/>
                <w:lang w:eastAsia="zh-CN" w:bidi="th-TH"/>
                <w14:ligatures w14:val="none"/>
              </w:rPr>
            </w:pPr>
            <w:r w:rsidRPr="00935DA7">
              <w:rPr>
                <w:rFonts w:asciiTheme="majorHAnsi" w:hAnsiTheme="majorHAnsi" w:cstheme="majorHAnsi"/>
                <w:b/>
                <w:bCs/>
                <w:kern w:val="0"/>
                <w:sz w:val="16"/>
                <w:szCs w:val="16"/>
                <w:lang w:eastAsia="zh-CN" w:bidi="th-TH"/>
                <w14:ligatures w14:val="none"/>
              </w:rPr>
              <w:t>Do not have Digital ID</w:t>
            </w:r>
          </w:p>
        </w:tc>
      </w:tr>
      <w:tr w:rsidR="005544CD" w:rsidRPr="00935DA7" w14:paraId="24928206" w14:textId="77777777" w:rsidTr="00DE0D39">
        <w:trPr>
          <w:trHeight w:val="397"/>
        </w:trPr>
        <w:tc>
          <w:tcPr>
            <w:tcW w:w="5216" w:type="dxa"/>
            <w:tcMar>
              <w:top w:w="0" w:type="dxa"/>
              <w:left w:w="108" w:type="dxa"/>
              <w:bottom w:w="0" w:type="dxa"/>
              <w:right w:w="108" w:type="dxa"/>
            </w:tcMar>
          </w:tcPr>
          <w:p w14:paraId="1B9A930B" w14:textId="148C413B" w:rsidR="005544CD" w:rsidRPr="007B05D4" w:rsidRDefault="00AA6C97" w:rsidP="00DE0D39">
            <w:pPr>
              <w:pStyle w:val="Pa4"/>
              <w:spacing w:after="140"/>
              <w:rPr>
                <w:rFonts w:asciiTheme="majorHAnsi" w:hAnsiTheme="majorHAnsi" w:cstheme="majorHAnsi"/>
                <w:color w:val="282532"/>
                <w:sz w:val="16"/>
                <w:szCs w:val="16"/>
              </w:rPr>
            </w:pPr>
            <w:r>
              <w:rPr>
                <w:rFonts w:asciiTheme="majorHAnsi" w:hAnsiTheme="majorHAnsi" w:cstheme="majorHAnsi"/>
                <w:color w:val="282532"/>
                <w:sz w:val="16"/>
                <w:szCs w:val="16"/>
              </w:rPr>
              <w:t>I worry that my personal information could be hacked or stolen through Digital ID</w:t>
            </w:r>
          </w:p>
        </w:tc>
        <w:tc>
          <w:tcPr>
            <w:tcW w:w="1928" w:type="dxa"/>
            <w:tcMar>
              <w:top w:w="0" w:type="dxa"/>
              <w:left w:w="108" w:type="dxa"/>
              <w:bottom w:w="0" w:type="dxa"/>
              <w:right w:w="108" w:type="dxa"/>
            </w:tcMar>
            <w:vAlign w:val="bottom"/>
          </w:tcPr>
          <w:p w14:paraId="1407C68B" w14:textId="713C1B32" w:rsidR="005544CD" w:rsidRPr="00935DA7" w:rsidRDefault="00AA6C97" w:rsidP="00DE0D39">
            <w:pPr>
              <w:spacing w:after="120"/>
              <w:jc w:val="center"/>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57%</w:t>
            </w:r>
          </w:p>
        </w:tc>
        <w:tc>
          <w:tcPr>
            <w:tcW w:w="1928" w:type="dxa"/>
            <w:vAlign w:val="bottom"/>
          </w:tcPr>
          <w:p w14:paraId="09588928" w14:textId="1AB0AD4E" w:rsidR="005544CD" w:rsidRPr="00935DA7" w:rsidRDefault="00AA6C97" w:rsidP="00DE0D39">
            <w:pPr>
              <w:spacing w:after="120"/>
              <w:jc w:val="center"/>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65%</w:t>
            </w:r>
          </w:p>
        </w:tc>
      </w:tr>
      <w:tr w:rsidR="007734E2" w:rsidRPr="00935DA7" w14:paraId="70B43BD2" w14:textId="77777777" w:rsidTr="00DE0D39">
        <w:trPr>
          <w:trHeight w:val="397"/>
        </w:trPr>
        <w:tc>
          <w:tcPr>
            <w:tcW w:w="5216" w:type="dxa"/>
            <w:tcMar>
              <w:top w:w="0" w:type="dxa"/>
              <w:left w:w="108" w:type="dxa"/>
              <w:bottom w:w="0" w:type="dxa"/>
              <w:right w:w="108" w:type="dxa"/>
            </w:tcMar>
          </w:tcPr>
          <w:p w14:paraId="4D292473" w14:textId="57BFFE44" w:rsidR="007734E2" w:rsidRPr="007B05D4" w:rsidRDefault="00AA6C97" w:rsidP="00DE0D39">
            <w:pPr>
              <w:pStyle w:val="Pa4"/>
              <w:spacing w:after="140"/>
              <w:rPr>
                <w:rFonts w:asciiTheme="majorHAnsi" w:hAnsiTheme="majorHAnsi" w:cstheme="majorHAnsi"/>
                <w:color w:val="282532"/>
                <w:sz w:val="16"/>
                <w:szCs w:val="16"/>
              </w:rPr>
            </w:pPr>
            <w:r>
              <w:rPr>
                <w:rFonts w:asciiTheme="majorHAnsi" w:hAnsiTheme="majorHAnsi" w:cstheme="majorHAnsi"/>
                <w:color w:val="282532"/>
                <w:sz w:val="16"/>
                <w:szCs w:val="16"/>
              </w:rPr>
              <w:t>I worry that my personal information could be used for other unintended purposes through Digital ID</w:t>
            </w:r>
          </w:p>
        </w:tc>
        <w:tc>
          <w:tcPr>
            <w:tcW w:w="1928" w:type="dxa"/>
            <w:tcMar>
              <w:top w:w="0" w:type="dxa"/>
              <w:left w:w="108" w:type="dxa"/>
              <w:bottom w:w="0" w:type="dxa"/>
              <w:right w:w="108" w:type="dxa"/>
            </w:tcMar>
            <w:vAlign w:val="bottom"/>
          </w:tcPr>
          <w:p w14:paraId="3E683348" w14:textId="6731B3A8" w:rsidR="007734E2" w:rsidRDefault="00AA6C97" w:rsidP="00DE0D39">
            <w:pPr>
              <w:spacing w:after="120"/>
              <w:jc w:val="center"/>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59%</w:t>
            </w:r>
          </w:p>
        </w:tc>
        <w:tc>
          <w:tcPr>
            <w:tcW w:w="1928" w:type="dxa"/>
            <w:vAlign w:val="bottom"/>
          </w:tcPr>
          <w:p w14:paraId="3E843363" w14:textId="3CBA9B5F" w:rsidR="007734E2" w:rsidRDefault="00AA6C97" w:rsidP="00DE0D39">
            <w:pPr>
              <w:spacing w:after="120"/>
              <w:jc w:val="center"/>
              <w:rPr>
                <w:rFonts w:asciiTheme="majorHAnsi" w:eastAsia="Times New Roman" w:hAnsiTheme="majorHAnsi" w:cstheme="majorHAnsi"/>
                <w:kern w:val="0"/>
                <w:sz w:val="16"/>
                <w:szCs w:val="16"/>
                <w14:ligatures w14:val="none"/>
              </w:rPr>
            </w:pPr>
            <w:r>
              <w:rPr>
                <w:rFonts w:asciiTheme="majorHAnsi" w:eastAsia="Times New Roman" w:hAnsiTheme="majorHAnsi" w:cstheme="majorHAnsi"/>
                <w:kern w:val="0"/>
                <w:sz w:val="16"/>
                <w:szCs w:val="16"/>
                <w14:ligatures w14:val="none"/>
              </w:rPr>
              <w:t>64%</w:t>
            </w:r>
          </w:p>
        </w:tc>
      </w:tr>
    </w:tbl>
    <w:p w14:paraId="67CC4A7D" w14:textId="2424E1A7" w:rsidR="00F662D3" w:rsidRDefault="002321EF" w:rsidP="00233AD6">
      <w:pPr>
        <w:widowControl w:val="0"/>
        <w:tabs>
          <w:tab w:val="left" w:pos="10757"/>
        </w:tabs>
        <w:autoSpaceDE w:val="0"/>
        <w:autoSpaceDN w:val="0"/>
        <w:spacing w:before="135" w:after="0" w:line="206" w:lineRule="auto"/>
        <w:ind w:right="163"/>
        <w:rPr>
          <w:color w:val="282533"/>
        </w:rPr>
      </w:pPr>
      <w:r>
        <w:rPr>
          <w:color w:val="282533"/>
        </w:rPr>
        <w:br/>
      </w:r>
      <w:r w:rsidR="00F662D3" w:rsidRPr="00F662D3">
        <w:rPr>
          <w:color w:val="282533"/>
        </w:rPr>
        <w:t>Beyond regulation, clear communication on what Digital ID is, and wider acceptance of it, will support trust and uptake. Participants expect Digital ID to be recognised consistently across government services and by third parties such as banks and superannuation funds. Current confusion about the benefits of Digital ID, which providers are legitimate, and where it can be used, reduced confidence and engagement.</w:t>
      </w:r>
      <w:r w:rsidR="00F662D3">
        <w:rPr>
          <w:color w:val="282533"/>
        </w:rPr>
        <w:br/>
      </w:r>
      <w:r w:rsidR="00F662D3">
        <w:rPr>
          <w:color w:val="282533"/>
        </w:rPr>
        <w:br/>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662D3" w:rsidRPr="0070396C" w14:paraId="15D21E68" w14:textId="77777777" w:rsidTr="00581B93">
        <w:tc>
          <w:tcPr>
            <w:tcW w:w="9026" w:type="dxa"/>
          </w:tcPr>
          <w:p w14:paraId="28CC9FD0" w14:textId="77777777" w:rsidR="00F662D3" w:rsidRPr="0070396C" w:rsidRDefault="00F662D3" w:rsidP="00DE0D39">
            <w:pPr>
              <w:rPr>
                <w:rFonts w:asciiTheme="majorHAnsi" w:hAnsiTheme="majorHAnsi" w:cstheme="majorHAnsi"/>
                <w:b/>
                <w:bCs/>
                <w:sz w:val="24"/>
              </w:rPr>
            </w:pPr>
            <w:r w:rsidRPr="0070396C">
              <w:rPr>
                <w:rFonts w:asciiTheme="majorHAnsi" w:hAnsiTheme="majorHAnsi" w:cstheme="majorHAnsi"/>
                <w:b/>
                <w:bCs/>
                <w:sz w:val="24"/>
              </w:rPr>
              <w:t>What this means</w:t>
            </w:r>
          </w:p>
          <w:p w14:paraId="5491DA70" w14:textId="77777777" w:rsidR="00D853F4" w:rsidRPr="00D853F4" w:rsidRDefault="00D853F4" w:rsidP="00D853F4">
            <w:pPr>
              <w:pStyle w:val="ListParagraph"/>
              <w:numPr>
                <w:ilvl w:val="0"/>
                <w:numId w:val="17"/>
              </w:numPr>
              <w:rPr>
                <w:rFonts w:asciiTheme="majorHAnsi" w:hAnsiTheme="majorHAnsi" w:cstheme="majorHAnsi"/>
                <w:szCs w:val="20"/>
              </w:rPr>
            </w:pPr>
            <w:r w:rsidRPr="00D853F4">
              <w:rPr>
                <w:rFonts w:asciiTheme="majorHAnsi" w:hAnsiTheme="majorHAnsi" w:cstheme="majorHAnsi"/>
                <w:szCs w:val="20"/>
              </w:rPr>
              <w:t>People express concern about Digital ID providers holding all their data in one place and feel government systems aren’t secure enough for this.</w:t>
            </w:r>
          </w:p>
          <w:p w14:paraId="7A75EFB9" w14:textId="30BD91AB" w:rsidR="00D853F4" w:rsidRPr="00D853F4" w:rsidRDefault="00D853F4" w:rsidP="00D853F4">
            <w:pPr>
              <w:pStyle w:val="ListParagraph"/>
              <w:numPr>
                <w:ilvl w:val="0"/>
                <w:numId w:val="17"/>
              </w:numPr>
              <w:rPr>
                <w:rFonts w:asciiTheme="majorHAnsi" w:hAnsiTheme="majorHAnsi" w:cstheme="majorHAnsi"/>
                <w:szCs w:val="20"/>
              </w:rPr>
            </w:pPr>
            <w:r w:rsidRPr="00D853F4">
              <w:rPr>
                <w:rFonts w:asciiTheme="majorHAnsi" w:hAnsiTheme="majorHAnsi" w:cstheme="majorHAnsi"/>
                <w:szCs w:val="20"/>
              </w:rPr>
              <w:t xml:space="preserve">Explaining why holding data centrally through Digital ID is more secure than through multiple organisations or entities that have lower safety protections is key. </w:t>
            </w:r>
          </w:p>
          <w:p w14:paraId="197A81C6" w14:textId="118A90A5" w:rsidR="00D853F4" w:rsidRPr="00D853F4" w:rsidRDefault="00D853F4" w:rsidP="00D853F4">
            <w:pPr>
              <w:pStyle w:val="ListParagraph"/>
              <w:numPr>
                <w:ilvl w:val="0"/>
                <w:numId w:val="17"/>
              </w:numPr>
              <w:rPr>
                <w:rFonts w:asciiTheme="majorHAnsi" w:hAnsiTheme="majorHAnsi" w:cstheme="majorHAnsi"/>
                <w:szCs w:val="20"/>
              </w:rPr>
            </w:pPr>
            <w:r w:rsidRPr="00D853F4">
              <w:rPr>
                <w:rFonts w:asciiTheme="majorHAnsi" w:hAnsiTheme="majorHAnsi" w:cstheme="majorHAnsi"/>
                <w:szCs w:val="20"/>
              </w:rPr>
              <w:t>Policy settings that promote broader acceptance across government and the private sector will help Australians overcome the “limited use” perception.</w:t>
            </w:r>
          </w:p>
          <w:p w14:paraId="1CD0EAF3" w14:textId="34EB10C5" w:rsidR="00F662D3" w:rsidRPr="00D853F4" w:rsidRDefault="00D853F4" w:rsidP="00D853F4">
            <w:pPr>
              <w:pStyle w:val="ListParagraph"/>
              <w:numPr>
                <w:ilvl w:val="0"/>
                <w:numId w:val="17"/>
              </w:numPr>
              <w:rPr>
                <w:rFonts w:asciiTheme="majorHAnsi" w:hAnsiTheme="majorHAnsi" w:cstheme="majorHAnsi"/>
                <w:szCs w:val="20"/>
              </w:rPr>
            </w:pPr>
            <w:r w:rsidRPr="00D853F4">
              <w:rPr>
                <w:rFonts w:asciiTheme="majorHAnsi" w:hAnsiTheme="majorHAnsi" w:cstheme="majorHAnsi"/>
                <w:szCs w:val="20"/>
              </w:rPr>
              <w:t>Overall, there is also universal belief that Digital ID must remain voluntary and that other methods of identity verification must be retained for those who choose not to opt in to the Digital ID system.</w:t>
            </w:r>
          </w:p>
        </w:tc>
      </w:tr>
    </w:tbl>
    <w:p w14:paraId="1BFC3588" w14:textId="798001A5" w:rsidR="005544CD" w:rsidRPr="00C32093" w:rsidRDefault="007734E2" w:rsidP="00233AD6">
      <w:pPr>
        <w:widowControl w:val="0"/>
        <w:tabs>
          <w:tab w:val="left" w:pos="10757"/>
        </w:tabs>
        <w:autoSpaceDE w:val="0"/>
        <w:autoSpaceDN w:val="0"/>
        <w:spacing w:before="135" w:after="0" w:line="206" w:lineRule="auto"/>
        <w:ind w:right="163"/>
        <w:rPr>
          <w:color w:val="282533"/>
        </w:rPr>
      </w:pPr>
      <w:r>
        <w:rPr>
          <w:color w:val="282533"/>
        </w:rPr>
        <w:tab/>
      </w:r>
    </w:p>
    <w:p w14:paraId="40193072" w14:textId="2C8B2C41" w:rsidR="00BD6358" w:rsidRDefault="00BD6358" w:rsidP="00BD6358">
      <w:pPr>
        <w:pStyle w:val="Heading1"/>
        <w:rPr>
          <w:rFonts w:cstheme="majorHAnsi"/>
        </w:rPr>
      </w:pPr>
      <w:bookmarkStart w:id="18" w:name="_Toc232061605"/>
      <w:r>
        <w:rPr>
          <w:rFonts w:cstheme="majorHAnsi"/>
        </w:rPr>
        <w:lastRenderedPageBreak/>
        <w:t>Insights and considerations</w:t>
      </w:r>
      <w:bookmarkEnd w:id="18"/>
    </w:p>
    <w:p w14:paraId="1BCD33AB" w14:textId="4B5406F7" w:rsidR="00442EE7" w:rsidRDefault="00442EE7" w:rsidP="00442EE7">
      <w:r w:rsidRPr="00442EE7">
        <w:t>Drawing on this year's research findings and trends observed over the six-year study, auDA has identified the following insights for future consideration. These are designed to support policymakers, industry, academia and the training sector to consider opportunities to enhance the digital experiences of Australians.</w:t>
      </w:r>
    </w:p>
    <w:p w14:paraId="16C04581" w14:textId="0A9C3738" w:rsidR="007B1BAE" w:rsidRDefault="00BF427B" w:rsidP="00C90E93">
      <w:pPr>
        <w:pStyle w:val="ListParagraph"/>
        <w:numPr>
          <w:ilvl w:val="0"/>
          <w:numId w:val="21"/>
        </w:numPr>
      </w:pPr>
      <w:r w:rsidRPr="00BF427B">
        <w:t>Increase awareness that small businesses are targets of cybercrime</w:t>
      </w:r>
    </w:p>
    <w:p w14:paraId="05ABA9B2" w14:textId="200C3B07" w:rsidR="00BF427B" w:rsidRDefault="000E73F5" w:rsidP="00C90E93">
      <w:pPr>
        <w:pStyle w:val="ListParagraph"/>
        <w:numPr>
          <w:ilvl w:val="0"/>
          <w:numId w:val="21"/>
        </w:numPr>
      </w:pPr>
      <w:r w:rsidRPr="000E73F5">
        <w:t>Raise awareness of and normalise cyber security incident-response behaviours</w:t>
      </w:r>
    </w:p>
    <w:p w14:paraId="2E5F7C46" w14:textId="0D8EE13A" w:rsidR="000E73F5" w:rsidRDefault="000E73F5" w:rsidP="00C90E93">
      <w:pPr>
        <w:pStyle w:val="ListParagraph"/>
        <w:numPr>
          <w:ilvl w:val="0"/>
          <w:numId w:val="21"/>
        </w:numPr>
      </w:pPr>
      <w:r w:rsidRPr="000E73F5">
        <w:t>Build understanding that simple practices can significantly reduce cyber risk</w:t>
      </w:r>
    </w:p>
    <w:p w14:paraId="233803F0" w14:textId="689A6ECB" w:rsidR="000E73F5" w:rsidRDefault="00314E53" w:rsidP="00C90E93">
      <w:pPr>
        <w:pStyle w:val="ListParagraph"/>
        <w:numPr>
          <w:ilvl w:val="0"/>
          <w:numId w:val="21"/>
        </w:numPr>
      </w:pPr>
      <w:r w:rsidRPr="00314E53">
        <w:t>Tackle persistent job loss anxiety and build job-specific capability to support AI adoption</w:t>
      </w:r>
    </w:p>
    <w:p w14:paraId="57F94D7B" w14:textId="3B903104" w:rsidR="00314E53" w:rsidRDefault="00314E53" w:rsidP="00C90E93">
      <w:pPr>
        <w:pStyle w:val="ListParagraph"/>
        <w:numPr>
          <w:ilvl w:val="0"/>
          <w:numId w:val="21"/>
        </w:numPr>
      </w:pPr>
      <w:r w:rsidRPr="00314E53">
        <w:t>Actively support cohorts at risk of being left behind by AI</w:t>
      </w:r>
    </w:p>
    <w:p w14:paraId="3A4525C2" w14:textId="4BF2DBBC" w:rsidR="00314E53" w:rsidRDefault="00314E53" w:rsidP="00C90E93">
      <w:pPr>
        <w:pStyle w:val="ListParagraph"/>
        <w:numPr>
          <w:ilvl w:val="0"/>
          <w:numId w:val="21"/>
        </w:numPr>
      </w:pPr>
      <w:r w:rsidRPr="00314E53">
        <w:t>Raise awareness and unlock Digital ID value for small businesses</w:t>
      </w:r>
    </w:p>
    <w:p w14:paraId="292E1736" w14:textId="145DD651" w:rsidR="00314E53" w:rsidRDefault="00314E53" w:rsidP="00C90E93">
      <w:pPr>
        <w:pStyle w:val="ListParagraph"/>
        <w:numPr>
          <w:ilvl w:val="0"/>
          <w:numId w:val="21"/>
        </w:numPr>
      </w:pPr>
      <w:r w:rsidRPr="00314E53">
        <w:t>Increase practical cyber security and AI training opportunities</w:t>
      </w:r>
    </w:p>
    <w:p w14:paraId="35653FF2" w14:textId="31DF2CA7" w:rsidR="00973285" w:rsidRDefault="00314E53" w:rsidP="00973285">
      <w:pPr>
        <w:pStyle w:val="ListParagraph"/>
        <w:numPr>
          <w:ilvl w:val="0"/>
          <w:numId w:val="21"/>
        </w:numPr>
      </w:pPr>
      <w:r w:rsidRPr="00314E53">
        <w:t>Build trust in Digital ID through increased use cases and reassurance</w:t>
      </w:r>
    </w:p>
    <w:p w14:paraId="56AD1AD6" w14:textId="77777777" w:rsidR="002321EF" w:rsidRDefault="002321EF" w:rsidP="002321EF">
      <w:pPr>
        <w:pStyle w:val="ListParagraph"/>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F92A97" w14:paraId="17439BED" w14:textId="77777777" w:rsidTr="00F92A97">
        <w:tc>
          <w:tcPr>
            <w:tcW w:w="3008" w:type="dxa"/>
          </w:tcPr>
          <w:p w14:paraId="64625647" w14:textId="711268BF" w:rsidR="00F92A97" w:rsidRDefault="00F92A97" w:rsidP="00973285"/>
        </w:tc>
        <w:tc>
          <w:tcPr>
            <w:tcW w:w="3009" w:type="dxa"/>
          </w:tcPr>
          <w:p w14:paraId="2B94CCDE" w14:textId="5ECF86A3" w:rsidR="00F92A97" w:rsidRDefault="00F92A97" w:rsidP="00973285">
            <w:r>
              <w:t>Key insight</w:t>
            </w:r>
          </w:p>
        </w:tc>
        <w:tc>
          <w:tcPr>
            <w:tcW w:w="3009" w:type="dxa"/>
          </w:tcPr>
          <w:p w14:paraId="068429C8" w14:textId="162DE184" w:rsidR="00F92A97" w:rsidRDefault="00F92A97" w:rsidP="00973285">
            <w:r>
              <w:t>Consideration</w:t>
            </w:r>
          </w:p>
        </w:tc>
      </w:tr>
      <w:tr w:rsidR="00F92A97" w14:paraId="6D9B9E97" w14:textId="77777777" w:rsidTr="00F92A97">
        <w:tc>
          <w:tcPr>
            <w:tcW w:w="3008" w:type="dxa"/>
          </w:tcPr>
          <w:p w14:paraId="17C18467" w14:textId="0B9A828F" w:rsidR="00F92A97" w:rsidRDefault="00F92A97" w:rsidP="00973285">
            <w:r w:rsidRPr="00BF427B">
              <w:t>Increase awareness that small businesses are targets of cybercrime</w:t>
            </w:r>
          </w:p>
        </w:tc>
        <w:tc>
          <w:tcPr>
            <w:tcW w:w="3009" w:type="dxa"/>
          </w:tcPr>
          <w:p w14:paraId="76012AD2" w14:textId="18F588EF" w:rsidR="00F92A97" w:rsidRDefault="00EC5CC1" w:rsidP="00973285">
            <w:r w:rsidRPr="00EC5CC1">
              <w:t>Many small businesses believe they are ‘too small’ to be targeted, and they are significantly less likely to put in place security protections.</w:t>
            </w:r>
          </w:p>
        </w:tc>
        <w:tc>
          <w:tcPr>
            <w:tcW w:w="3009" w:type="dxa"/>
          </w:tcPr>
          <w:p w14:paraId="25D4BE77" w14:textId="72A733BB" w:rsidR="00F92A97" w:rsidRDefault="00EC5CC1" w:rsidP="00973285">
            <w:r w:rsidRPr="00EC5CC1">
              <w:t xml:space="preserve">Target communications to explicitly challenge the ‘too small to target’ myth and promote baseline protections as </w:t>
            </w:r>
            <w:proofErr w:type="spellStart"/>
            <w:proofErr w:type="gramStart"/>
            <w:r w:rsidRPr="00EC5CC1">
              <w:t>non negotiable</w:t>
            </w:r>
            <w:proofErr w:type="spellEnd"/>
            <w:proofErr w:type="gramEnd"/>
            <w:r w:rsidRPr="00EC5CC1">
              <w:t>.</w:t>
            </w:r>
          </w:p>
        </w:tc>
      </w:tr>
      <w:tr w:rsidR="00F92A97" w14:paraId="7E7F555C" w14:textId="77777777" w:rsidTr="00F92A97">
        <w:tc>
          <w:tcPr>
            <w:tcW w:w="3008" w:type="dxa"/>
          </w:tcPr>
          <w:p w14:paraId="4AF244F0" w14:textId="08BE43F3" w:rsidR="00F92A97" w:rsidRDefault="00F92A97" w:rsidP="00973285">
            <w:r w:rsidRPr="000E73F5">
              <w:t>Raise awareness of and normalise cyber security incident-response behaviours</w:t>
            </w:r>
          </w:p>
        </w:tc>
        <w:tc>
          <w:tcPr>
            <w:tcW w:w="3009" w:type="dxa"/>
          </w:tcPr>
          <w:p w14:paraId="4B4B9789" w14:textId="072D3B4E" w:rsidR="00F92A97" w:rsidRDefault="00635172" w:rsidP="00973285">
            <w:r w:rsidRPr="00635172">
              <w:t>Only half of consumers and two thirds of small businesses know where to report a data breach, and post incident action is limited among those affected.</w:t>
            </w:r>
          </w:p>
        </w:tc>
        <w:tc>
          <w:tcPr>
            <w:tcW w:w="3009" w:type="dxa"/>
          </w:tcPr>
          <w:p w14:paraId="2E012F46" w14:textId="45EDD96F" w:rsidR="00F92A97" w:rsidRDefault="00635172" w:rsidP="00973285">
            <w:r w:rsidRPr="00635172">
              <w:t>Continue to provide clear, simple incident response pathways and reporting guidance.</w:t>
            </w:r>
          </w:p>
        </w:tc>
      </w:tr>
      <w:tr w:rsidR="00F92A97" w14:paraId="3CA0D4CC" w14:textId="77777777" w:rsidTr="00F92A97">
        <w:tc>
          <w:tcPr>
            <w:tcW w:w="3008" w:type="dxa"/>
          </w:tcPr>
          <w:p w14:paraId="423A65D7" w14:textId="5B9F1BC9" w:rsidR="00F92A97" w:rsidRDefault="00F92A97" w:rsidP="00973285">
            <w:r w:rsidRPr="000E73F5">
              <w:t>Build understanding that simple practices can significantly reduce cyber risk</w:t>
            </w:r>
          </w:p>
        </w:tc>
        <w:tc>
          <w:tcPr>
            <w:tcW w:w="3009" w:type="dxa"/>
          </w:tcPr>
          <w:p w14:paraId="5561D214" w14:textId="795BED08" w:rsidR="00F92A97" w:rsidRDefault="00635172" w:rsidP="00973285">
            <w:r w:rsidRPr="00635172">
              <w:t>Almost half of small businesses feel helpless against cyber security threats on the basis their limited resources pale in comparison to larger corporate organisations that have fallen victim to cyber criminals.</w:t>
            </w:r>
          </w:p>
        </w:tc>
        <w:tc>
          <w:tcPr>
            <w:tcW w:w="3009" w:type="dxa"/>
          </w:tcPr>
          <w:p w14:paraId="24C53577" w14:textId="7B708550" w:rsidR="00F92A97" w:rsidRDefault="00635172" w:rsidP="00973285">
            <w:r w:rsidRPr="00635172">
              <w:t xml:space="preserve">Continue investment awareness and education in cyber security practices with a focus on trusted, reliable, free resources such as cyber.gov.au and the Five </w:t>
            </w:r>
            <w:proofErr w:type="gramStart"/>
            <w:r w:rsidRPr="00635172">
              <w:t>P’s</w:t>
            </w:r>
            <w:proofErr w:type="gramEnd"/>
            <w:r w:rsidRPr="00635172">
              <w:t xml:space="preserve"> of website security.</w:t>
            </w:r>
          </w:p>
        </w:tc>
      </w:tr>
      <w:tr w:rsidR="00F92A97" w14:paraId="29D7CC2D" w14:textId="77777777" w:rsidTr="00F92A97">
        <w:tc>
          <w:tcPr>
            <w:tcW w:w="3008" w:type="dxa"/>
          </w:tcPr>
          <w:p w14:paraId="2EDD5C9E" w14:textId="2D48CFD0" w:rsidR="00F92A97" w:rsidRDefault="00F92A97" w:rsidP="00973285">
            <w:r w:rsidRPr="00314E53">
              <w:lastRenderedPageBreak/>
              <w:t>Tackle persistent job loss anxiety and build job-specific capability to support AI adoption</w:t>
            </w:r>
          </w:p>
        </w:tc>
        <w:tc>
          <w:tcPr>
            <w:tcW w:w="3009" w:type="dxa"/>
          </w:tcPr>
          <w:p w14:paraId="7D36F7CE" w14:textId="0F238624" w:rsidR="00F92A97" w:rsidRDefault="00A82615" w:rsidP="00973285">
            <w:r w:rsidRPr="00A82615">
              <w:t>AI is being used more, especially as it becomes integrated into commonly used applications such as search engines, but confidence remains moderate. AI adopters remain just as likely to believe AI will replace human workers.</w:t>
            </w:r>
          </w:p>
        </w:tc>
        <w:tc>
          <w:tcPr>
            <w:tcW w:w="3009" w:type="dxa"/>
          </w:tcPr>
          <w:p w14:paraId="40CD94F2" w14:textId="559ED3E0" w:rsidR="00F92A97" w:rsidRDefault="00A82615" w:rsidP="00973285">
            <w:r w:rsidRPr="00A82615">
              <w:t xml:space="preserve">Embed AI training into workplace learning and business support programs, focused on practical, </w:t>
            </w:r>
            <w:proofErr w:type="gramStart"/>
            <w:r w:rsidRPr="00A82615">
              <w:t>role based</w:t>
            </w:r>
            <w:proofErr w:type="gramEnd"/>
            <w:r w:rsidRPr="00A82615">
              <w:t xml:space="preserve"> use cases. Emphasise the benefits of AI augmentation while reinforcing the need for ‘human in the loop’ processes (e.g. verifying outputs, protecting sensitive information, and understanding risks).</w:t>
            </w:r>
          </w:p>
        </w:tc>
      </w:tr>
      <w:tr w:rsidR="00F92A97" w14:paraId="3F2DB762" w14:textId="77777777" w:rsidTr="00F92A97">
        <w:tc>
          <w:tcPr>
            <w:tcW w:w="3008" w:type="dxa"/>
          </w:tcPr>
          <w:p w14:paraId="6115F9FE" w14:textId="5D621152" w:rsidR="00F92A97" w:rsidRDefault="00F92A97" w:rsidP="00973285">
            <w:r w:rsidRPr="00314E53">
              <w:t>Actively support cohorts at risk of being left behind by AI</w:t>
            </w:r>
          </w:p>
        </w:tc>
        <w:tc>
          <w:tcPr>
            <w:tcW w:w="3009" w:type="dxa"/>
          </w:tcPr>
          <w:p w14:paraId="23246BA1" w14:textId="2BB80983" w:rsidR="00F92A97" w:rsidRDefault="00A82615" w:rsidP="00973285">
            <w:r w:rsidRPr="00A82615">
              <w:t>Older Australians, people living with disability, and established small businesses show lower AI uptake, confidence and interest.</w:t>
            </w:r>
          </w:p>
        </w:tc>
        <w:tc>
          <w:tcPr>
            <w:tcW w:w="3009" w:type="dxa"/>
          </w:tcPr>
          <w:p w14:paraId="4741B79C" w14:textId="6BE9F2CA" w:rsidR="00F92A97" w:rsidRDefault="00E04712" w:rsidP="00973285">
            <w:r w:rsidRPr="00E04712">
              <w:t>Design targeted AI inclusion initiatives that address trust, relevance and perceived risk — not just access.</w:t>
            </w:r>
          </w:p>
        </w:tc>
      </w:tr>
      <w:tr w:rsidR="00F92A97" w14:paraId="3807B16F" w14:textId="77777777" w:rsidTr="00F92A97">
        <w:tc>
          <w:tcPr>
            <w:tcW w:w="3008" w:type="dxa"/>
          </w:tcPr>
          <w:p w14:paraId="78423BF2" w14:textId="19497C87" w:rsidR="00F92A97" w:rsidRDefault="00F92A97" w:rsidP="00973285">
            <w:r w:rsidRPr="00314E53">
              <w:t>Raise awareness and unlock Digital ID value for small businesses</w:t>
            </w:r>
          </w:p>
        </w:tc>
        <w:tc>
          <w:tcPr>
            <w:tcW w:w="3009" w:type="dxa"/>
          </w:tcPr>
          <w:p w14:paraId="20029BD1" w14:textId="3752EF05" w:rsidR="00F92A97" w:rsidRDefault="00E04712" w:rsidP="00973285">
            <w:proofErr w:type="gramStart"/>
            <w:r w:rsidRPr="00E04712">
              <w:t>The majority of</w:t>
            </w:r>
            <w:proofErr w:type="gramEnd"/>
            <w:r w:rsidRPr="00E04712">
              <w:t xml:space="preserve"> small business owners are interested in the benefits of Digital ID and half have a current need to verify the </w:t>
            </w:r>
            <w:proofErr w:type="spellStart"/>
            <w:r w:rsidRPr="00E04712">
              <w:t>identify</w:t>
            </w:r>
            <w:proofErr w:type="spellEnd"/>
            <w:r w:rsidRPr="00E04712">
              <w:t xml:space="preserve"> of different groups that interact with the business.</w:t>
            </w:r>
          </w:p>
        </w:tc>
        <w:tc>
          <w:tcPr>
            <w:tcW w:w="3009" w:type="dxa"/>
          </w:tcPr>
          <w:p w14:paraId="1F205FCB" w14:textId="0EB44860" w:rsidR="00F92A97" w:rsidRDefault="00E04712" w:rsidP="00973285">
            <w:r w:rsidRPr="00E04712">
              <w:t>Increase awareness of Digital ID among small businesses to support uptake and help more businesses realise the benefits.</w:t>
            </w:r>
          </w:p>
        </w:tc>
      </w:tr>
      <w:tr w:rsidR="00F92A97" w14:paraId="1714E8FF" w14:textId="77777777" w:rsidTr="00F92A97">
        <w:tc>
          <w:tcPr>
            <w:tcW w:w="3008" w:type="dxa"/>
          </w:tcPr>
          <w:p w14:paraId="6FDBE3FA" w14:textId="1A598FC7" w:rsidR="00F92A97" w:rsidRPr="00314E53" w:rsidRDefault="00F92A97" w:rsidP="00973285">
            <w:r w:rsidRPr="00314E53">
              <w:t>Increase practical cyber security and AI training opportunities</w:t>
            </w:r>
          </w:p>
        </w:tc>
        <w:tc>
          <w:tcPr>
            <w:tcW w:w="3009" w:type="dxa"/>
          </w:tcPr>
          <w:p w14:paraId="61C5E4A8" w14:textId="6759ADCF" w:rsidR="00F92A97" w:rsidRDefault="00E04712" w:rsidP="00973285">
            <w:r w:rsidRPr="00E04712">
              <w:t>Cyber security and AI are the most significant skills gaps for workers and small businesses. Australians’ overall confidence online remains high, but confidence managing cyber security risks lags – many want to improve their cyber security but don’t know how. As AI uptake accelerates, there is growing interest in training that helps people use AI effectively and responsibly.</w:t>
            </w:r>
          </w:p>
        </w:tc>
        <w:tc>
          <w:tcPr>
            <w:tcW w:w="3009" w:type="dxa"/>
          </w:tcPr>
          <w:p w14:paraId="7FE1DE2A" w14:textId="695EB096" w:rsidR="00F92A97" w:rsidRDefault="009B0967" w:rsidP="00973285">
            <w:r w:rsidRPr="009B0967">
              <w:t>Accessible, trustworthy and practical training resources on cyber security and AI will support digital upskilling. Workplace training, online courses or webinars, and online video or self</w:t>
            </w:r>
            <w:r w:rsidRPr="009B0967">
              <w:rPr>
                <w:rFonts w:ascii="Cambria Math" w:hAnsi="Cambria Math" w:cs="Cambria Math"/>
              </w:rPr>
              <w:t>‑</w:t>
            </w:r>
            <w:r w:rsidRPr="009B0967">
              <w:t>guided tutorials are most in demand. Developing and delivering these resources would help build real</w:t>
            </w:r>
            <w:r w:rsidRPr="009B0967">
              <w:rPr>
                <w:rFonts w:ascii="Cambria Math" w:hAnsi="Cambria Math" w:cs="Cambria Math"/>
              </w:rPr>
              <w:t>‑</w:t>
            </w:r>
            <w:r w:rsidRPr="009B0967">
              <w:t>world capability for Australian workers and small businesses.</w:t>
            </w:r>
          </w:p>
        </w:tc>
      </w:tr>
      <w:tr w:rsidR="00F92A97" w14:paraId="6E2B7CDC" w14:textId="77777777" w:rsidTr="00F92A97">
        <w:tc>
          <w:tcPr>
            <w:tcW w:w="3008" w:type="dxa"/>
          </w:tcPr>
          <w:p w14:paraId="2A6C71F5" w14:textId="79F2000D" w:rsidR="00F92A97" w:rsidRPr="00314E53" w:rsidRDefault="00F92A97" w:rsidP="00973285">
            <w:r w:rsidRPr="00314E53">
              <w:lastRenderedPageBreak/>
              <w:t>Build trust in Digital ID through increased use cases and reassurance</w:t>
            </w:r>
          </w:p>
        </w:tc>
        <w:tc>
          <w:tcPr>
            <w:tcW w:w="3009" w:type="dxa"/>
          </w:tcPr>
          <w:p w14:paraId="1D5C8438" w14:textId="7B14C31D" w:rsidR="00F92A97" w:rsidRDefault="009B0967" w:rsidP="00973285">
            <w:proofErr w:type="gramStart"/>
            <w:r w:rsidRPr="009B0967">
              <w:t>Non users’</w:t>
            </w:r>
            <w:proofErr w:type="gramEnd"/>
            <w:r w:rsidRPr="009B0967">
              <w:t xml:space="preserve"> concerns centre on data misuse, security and lack of clarity; education and increased availability </w:t>
            </w:r>
            <w:proofErr w:type="gramStart"/>
            <w:r w:rsidRPr="009B0967">
              <w:t>increases</w:t>
            </w:r>
            <w:proofErr w:type="gramEnd"/>
            <w:r w:rsidRPr="009B0967">
              <w:t xml:space="preserve"> comfort.</w:t>
            </w:r>
          </w:p>
        </w:tc>
        <w:tc>
          <w:tcPr>
            <w:tcW w:w="3009" w:type="dxa"/>
          </w:tcPr>
          <w:p w14:paraId="01492560" w14:textId="510ECBC4" w:rsidR="00F92A97" w:rsidRDefault="009B0967" w:rsidP="00973285">
            <w:r w:rsidRPr="009B0967">
              <w:t>Strengthen and clearly communicate Digital ID governance, enforcement and data security safeguards to build trust in the system.</w:t>
            </w:r>
          </w:p>
        </w:tc>
      </w:tr>
    </w:tbl>
    <w:p w14:paraId="4A371756" w14:textId="77777777" w:rsidR="00F92A97" w:rsidRPr="00442EE7" w:rsidRDefault="00F92A97" w:rsidP="00973285"/>
    <w:p w14:paraId="691A7A2C" w14:textId="0BE47254" w:rsidR="003E316F" w:rsidRPr="002A7615" w:rsidRDefault="003E316F" w:rsidP="003E316F">
      <w:pPr>
        <w:pStyle w:val="Heading1"/>
        <w:rPr>
          <w:rFonts w:cstheme="majorHAnsi"/>
        </w:rPr>
      </w:pPr>
      <w:bookmarkStart w:id="19" w:name="_Toc232061606"/>
      <w:r w:rsidRPr="002A7615">
        <w:rPr>
          <w:rFonts w:cstheme="majorHAnsi"/>
        </w:rPr>
        <w:lastRenderedPageBreak/>
        <w:t>Research Methodology</w:t>
      </w:r>
      <w:bookmarkEnd w:id="19"/>
    </w:p>
    <w:p w14:paraId="53FE8051" w14:textId="010E2E57" w:rsidR="00B449B4" w:rsidRPr="002A7615" w:rsidRDefault="00B449B4" w:rsidP="00B449B4">
      <w:pPr>
        <w:rPr>
          <w:b/>
          <w:bCs/>
          <w:sz w:val="28"/>
          <w:szCs w:val="28"/>
        </w:rPr>
      </w:pPr>
      <w:r>
        <w:rPr>
          <w:b/>
          <w:bCs/>
          <w:sz w:val="28"/>
          <w:szCs w:val="28"/>
        </w:rPr>
        <w:t>Focus groups</w:t>
      </w:r>
    </w:p>
    <w:p w14:paraId="272EFEEF" w14:textId="77777777" w:rsidR="00EB6245" w:rsidRDefault="00EB6245" w:rsidP="00B449B4">
      <w:r w:rsidRPr="00EB6245">
        <w:t>The first stage of the research comprised eight online focus groups with n=55 participants in total, four groups were with consumers and four with small businesses. Participants were recruited to represent a mix of locations, gender, age, and life stage across Australia. The focus groups explored their experiences, attitudes and behaviours related to digital technologies and online activities.</w:t>
      </w:r>
    </w:p>
    <w:p w14:paraId="7ECF3999" w14:textId="0446B233" w:rsidR="00B449B4" w:rsidRPr="002A7615" w:rsidRDefault="00B449B4" w:rsidP="00B449B4">
      <w:pPr>
        <w:rPr>
          <w:b/>
          <w:bCs/>
          <w:sz w:val="28"/>
          <w:szCs w:val="28"/>
        </w:rPr>
      </w:pPr>
      <w:r w:rsidRPr="002A7615">
        <w:rPr>
          <w:b/>
          <w:bCs/>
          <w:sz w:val="28"/>
          <w:szCs w:val="28"/>
        </w:rPr>
        <w:t>In-depth interviews</w:t>
      </w:r>
    </w:p>
    <w:p w14:paraId="5E83FEEC" w14:textId="77777777" w:rsidR="00EB6245" w:rsidRDefault="00EB6245" w:rsidP="00AF3B36">
      <w:r w:rsidRPr="00EB6245">
        <w:t xml:space="preserve">10 qualitative in-depth interviews with 5 consumer and 5 small business participants were conducted. Participants were recruited to represent specific profiles (e.g. small businesses who have experienced a </w:t>
      </w:r>
      <w:proofErr w:type="spellStart"/>
      <w:r w:rsidRPr="00EB6245">
        <w:t>cyber attack</w:t>
      </w:r>
      <w:proofErr w:type="spellEnd"/>
      <w:r w:rsidRPr="00EB6245">
        <w:t>, consumers working in a role with responsibility for cyber security and/or AI) and interviews focussed more specifically on their experiences.</w:t>
      </w:r>
    </w:p>
    <w:p w14:paraId="6B0713C2" w14:textId="2F25F710" w:rsidR="00AF3B36" w:rsidRPr="002A7615" w:rsidRDefault="00AF3B36" w:rsidP="00AF3B36">
      <w:pPr>
        <w:rPr>
          <w:b/>
          <w:bCs/>
          <w:sz w:val="28"/>
          <w:szCs w:val="28"/>
        </w:rPr>
      </w:pPr>
      <w:r w:rsidRPr="002A7615">
        <w:rPr>
          <w:b/>
          <w:bCs/>
          <w:sz w:val="28"/>
          <w:szCs w:val="28"/>
        </w:rPr>
        <w:t>Online survey</w:t>
      </w:r>
    </w:p>
    <w:p w14:paraId="204AA890" w14:textId="77777777" w:rsidR="00EB6245" w:rsidRPr="00EB6245" w:rsidRDefault="00EB6245" w:rsidP="00EB6245">
      <w:r w:rsidRPr="00EB6245">
        <w:t>The survey was completed by 2,080 Australian adults (aged 18+) and 408 small business owners or managers. Participants were sourced from PureProfile, an opt-in market research panel.</w:t>
      </w:r>
    </w:p>
    <w:p w14:paraId="6B314EBD" w14:textId="77777777" w:rsidR="00EB6245" w:rsidRPr="00EB6245" w:rsidRDefault="00EB6245" w:rsidP="00EB6245">
      <w:r w:rsidRPr="00EB6245">
        <w:t>Quota targets were set to ensure coverage of major demographic and business profile segments. Both samples were weighted to reflect their respective population profiles.</w:t>
      </w:r>
    </w:p>
    <w:p w14:paraId="305C611F" w14:textId="77777777" w:rsidR="00EB6245" w:rsidRDefault="00EB6245" w:rsidP="00EB6245">
      <w:r w:rsidRPr="00EB6245">
        <w:t xml:space="preserve">The consumer sample weighting included age, sex, geographic location, highest level of education, and workforce participation. The small business sample weighting included industry sector and geographic location. </w:t>
      </w:r>
    </w:p>
    <w:p w14:paraId="6C04A0D7" w14:textId="5280C041" w:rsidR="0001065F" w:rsidRPr="002A7615" w:rsidRDefault="0001065F" w:rsidP="00EB6245">
      <w:r w:rsidRPr="002A7615">
        <w:rPr>
          <w:rFonts w:asciiTheme="majorHAnsi" w:eastAsiaTheme="minorHAnsi" w:hAnsiTheme="majorHAnsi" w:cstheme="majorHAnsi"/>
          <w:b/>
          <w:bCs/>
        </w:rPr>
        <w:t>Table – Sample breakdown</w:t>
      </w:r>
    </w:p>
    <w:tbl>
      <w:tblPr>
        <w:tblpPr w:leftFromText="180" w:rightFromText="180" w:vertAnchor="text" w:horzAnchor="margin" w:tblpY="1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A0" w:firstRow="1" w:lastRow="0" w:firstColumn="1" w:lastColumn="0" w:noHBand="0" w:noVBand="1"/>
      </w:tblPr>
      <w:tblGrid>
        <w:gridCol w:w="1701"/>
        <w:gridCol w:w="3969"/>
        <w:gridCol w:w="1701"/>
        <w:gridCol w:w="1701"/>
      </w:tblGrid>
      <w:tr w:rsidR="00A66042" w:rsidRPr="002A7615" w14:paraId="48487F66" w14:textId="77777777" w:rsidTr="00B156E3">
        <w:trPr>
          <w:trHeight w:val="371"/>
        </w:trPr>
        <w:tc>
          <w:tcPr>
            <w:tcW w:w="5670" w:type="dxa"/>
            <w:gridSpan w:val="2"/>
            <w:shd w:val="clear" w:color="auto" w:fill="F6E3B4" w:themeFill="accent4" w:themeFillTint="99"/>
            <w:tcMar>
              <w:top w:w="0" w:type="dxa"/>
              <w:left w:w="108" w:type="dxa"/>
              <w:bottom w:w="0" w:type="dxa"/>
              <w:right w:w="108" w:type="dxa"/>
            </w:tcMar>
            <w:vAlign w:val="center"/>
          </w:tcPr>
          <w:p w14:paraId="14F0CF5E" w14:textId="77777777" w:rsidR="00A66042" w:rsidRPr="002A7615" w:rsidRDefault="00A66042" w:rsidP="00BE03DA">
            <w:pPr>
              <w:spacing w:after="120"/>
              <w:jc w:val="center"/>
              <w:rPr>
                <w:rFonts w:asciiTheme="majorHAnsi" w:hAnsiTheme="majorHAnsi" w:cstheme="majorHAnsi"/>
                <w:b/>
                <w:bCs/>
                <w:kern w:val="0"/>
                <w:sz w:val="16"/>
                <w:szCs w:val="16"/>
                <w:lang w:eastAsia="zh-CN" w:bidi="th-TH"/>
                <w14:ligatures w14:val="none"/>
              </w:rPr>
            </w:pPr>
          </w:p>
        </w:tc>
        <w:tc>
          <w:tcPr>
            <w:tcW w:w="1701" w:type="dxa"/>
            <w:shd w:val="clear" w:color="auto" w:fill="F6E3B4" w:themeFill="accent4" w:themeFillTint="99"/>
            <w:tcMar>
              <w:top w:w="0" w:type="dxa"/>
              <w:left w:w="108" w:type="dxa"/>
              <w:bottom w:w="0" w:type="dxa"/>
              <w:right w:w="108" w:type="dxa"/>
            </w:tcMar>
            <w:vAlign w:val="center"/>
          </w:tcPr>
          <w:p w14:paraId="24B30A9C" w14:textId="698E58C8" w:rsidR="00A66042" w:rsidRPr="002A7615" w:rsidRDefault="00A66042"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Consumers</w:t>
            </w:r>
          </w:p>
        </w:tc>
        <w:tc>
          <w:tcPr>
            <w:tcW w:w="1701" w:type="dxa"/>
            <w:shd w:val="clear" w:color="auto" w:fill="F6E3B4" w:themeFill="accent4" w:themeFillTint="99"/>
            <w:vAlign w:val="center"/>
          </w:tcPr>
          <w:p w14:paraId="03AABE05" w14:textId="427FA730" w:rsidR="00A66042" w:rsidRPr="002A7615" w:rsidRDefault="00A66042"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Small businesses</w:t>
            </w:r>
          </w:p>
        </w:tc>
      </w:tr>
      <w:tr w:rsidR="00A66042" w:rsidRPr="002A7615" w14:paraId="18E9D491" w14:textId="77777777" w:rsidTr="00B156E3">
        <w:trPr>
          <w:trHeight w:val="371"/>
        </w:trPr>
        <w:tc>
          <w:tcPr>
            <w:tcW w:w="5670" w:type="dxa"/>
            <w:gridSpan w:val="2"/>
            <w:shd w:val="clear" w:color="auto" w:fill="F6E3B4" w:themeFill="accent4" w:themeFillTint="99"/>
            <w:tcMar>
              <w:top w:w="0" w:type="dxa"/>
              <w:left w:w="108" w:type="dxa"/>
              <w:bottom w:w="0" w:type="dxa"/>
              <w:right w:w="108" w:type="dxa"/>
            </w:tcMar>
            <w:vAlign w:val="center"/>
            <w:hideMark/>
          </w:tcPr>
          <w:p w14:paraId="409F281C" w14:textId="58631DDF" w:rsidR="00A66042" w:rsidRPr="002A7615" w:rsidRDefault="00A66042" w:rsidP="00BE03DA">
            <w:pPr>
              <w:spacing w:after="120"/>
              <w:rPr>
                <w:rFonts w:asciiTheme="majorHAnsi" w:hAnsiTheme="majorHAnsi" w:cstheme="majorHAnsi"/>
                <w:b/>
                <w:kern w:val="0"/>
                <w:sz w:val="16"/>
                <w:szCs w:val="16"/>
                <w:lang w:eastAsia="zh-CN" w:bidi="th-TH"/>
                <w14:ligatures w14:val="none"/>
              </w:rPr>
            </w:pPr>
            <w:r w:rsidRPr="002A7615">
              <w:rPr>
                <w:rFonts w:asciiTheme="majorHAnsi" w:hAnsiTheme="majorHAnsi" w:cstheme="majorHAnsi"/>
                <w:b/>
                <w:bCs/>
                <w:sz w:val="16"/>
                <w:szCs w:val="16"/>
              </w:rPr>
              <w:t>Total: 24</w:t>
            </w:r>
            <w:r w:rsidR="000118D0">
              <w:rPr>
                <w:rFonts w:asciiTheme="majorHAnsi" w:hAnsiTheme="majorHAnsi" w:cstheme="majorHAnsi"/>
                <w:b/>
                <w:bCs/>
                <w:sz w:val="16"/>
                <w:szCs w:val="16"/>
              </w:rPr>
              <w:t>88</w:t>
            </w:r>
          </w:p>
        </w:tc>
        <w:tc>
          <w:tcPr>
            <w:tcW w:w="1701" w:type="dxa"/>
            <w:shd w:val="clear" w:color="auto" w:fill="F6E3B4" w:themeFill="accent4" w:themeFillTint="99"/>
            <w:tcMar>
              <w:top w:w="0" w:type="dxa"/>
              <w:left w:w="108" w:type="dxa"/>
              <w:bottom w:w="0" w:type="dxa"/>
              <w:right w:w="108" w:type="dxa"/>
            </w:tcMar>
            <w:vAlign w:val="center"/>
            <w:hideMark/>
          </w:tcPr>
          <w:p w14:paraId="48AEF66E" w14:textId="2273E701" w:rsidR="00A66042" w:rsidRPr="002A7615" w:rsidRDefault="00A66042" w:rsidP="00BE03DA">
            <w:pPr>
              <w:spacing w:after="120"/>
              <w:jc w:val="center"/>
              <w:rPr>
                <w:rFonts w:asciiTheme="majorHAnsi" w:hAnsiTheme="majorHAnsi" w:cstheme="majorHAnsi"/>
                <w:b/>
                <w:kern w:val="0"/>
                <w:sz w:val="16"/>
                <w:szCs w:val="16"/>
                <w:lang w:eastAsia="zh-CN" w:bidi="th-TH"/>
                <w14:ligatures w14:val="none"/>
              </w:rPr>
            </w:pPr>
            <w:r w:rsidRPr="002A7615">
              <w:rPr>
                <w:rFonts w:asciiTheme="majorHAnsi" w:hAnsiTheme="majorHAnsi" w:cstheme="majorHAnsi"/>
                <w:b/>
                <w:kern w:val="0"/>
                <w:sz w:val="16"/>
                <w:szCs w:val="16"/>
                <w:lang w:eastAsia="zh-CN" w:bidi="th-TH"/>
                <w14:ligatures w14:val="none"/>
              </w:rPr>
              <w:t>20</w:t>
            </w:r>
            <w:r w:rsidR="00EB6245">
              <w:rPr>
                <w:rFonts w:asciiTheme="majorHAnsi" w:hAnsiTheme="majorHAnsi" w:cstheme="majorHAnsi"/>
                <w:b/>
                <w:kern w:val="0"/>
                <w:sz w:val="16"/>
                <w:szCs w:val="16"/>
                <w:lang w:eastAsia="zh-CN" w:bidi="th-TH"/>
                <w14:ligatures w14:val="none"/>
              </w:rPr>
              <w:t>80</w:t>
            </w:r>
          </w:p>
        </w:tc>
        <w:tc>
          <w:tcPr>
            <w:tcW w:w="1701" w:type="dxa"/>
            <w:shd w:val="clear" w:color="auto" w:fill="F6E3B4" w:themeFill="accent4" w:themeFillTint="99"/>
            <w:vAlign w:val="center"/>
          </w:tcPr>
          <w:p w14:paraId="7B30C45B" w14:textId="7C0B704B" w:rsidR="00A66042" w:rsidRPr="002A7615" w:rsidRDefault="00EB6245" w:rsidP="00BE03DA">
            <w:pPr>
              <w:spacing w:after="120"/>
              <w:jc w:val="center"/>
              <w:rPr>
                <w:rFonts w:asciiTheme="majorHAnsi" w:hAnsiTheme="majorHAnsi" w:cstheme="majorHAnsi"/>
                <w:b/>
                <w:kern w:val="0"/>
                <w:sz w:val="16"/>
                <w:szCs w:val="16"/>
                <w:lang w:eastAsia="zh-CN" w:bidi="th-TH"/>
                <w14:ligatures w14:val="none"/>
              </w:rPr>
            </w:pPr>
            <w:r>
              <w:rPr>
                <w:rFonts w:asciiTheme="majorHAnsi" w:hAnsiTheme="majorHAnsi" w:cstheme="majorHAnsi"/>
                <w:b/>
                <w:kern w:val="0"/>
                <w:sz w:val="16"/>
                <w:szCs w:val="16"/>
                <w:lang w:eastAsia="zh-CN" w:bidi="th-TH"/>
                <w14:ligatures w14:val="none"/>
              </w:rPr>
              <w:t>408</w:t>
            </w:r>
          </w:p>
        </w:tc>
      </w:tr>
      <w:tr w:rsidR="00C56395" w:rsidRPr="002A7615" w14:paraId="73670863" w14:textId="77777777" w:rsidTr="00BE03DA">
        <w:trPr>
          <w:trHeight w:val="340"/>
        </w:trPr>
        <w:tc>
          <w:tcPr>
            <w:tcW w:w="1701" w:type="dxa"/>
            <w:tcMar>
              <w:top w:w="0" w:type="dxa"/>
              <w:left w:w="108" w:type="dxa"/>
              <w:bottom w:w="0" w:type="dxa"/>
              <w:right w:w="108" w:type="dxa"/>
            </w:tcMar>
            <w:vAlign w:val="center"/>
            <w:hideMark/>
          </w:tcPr>
          <w:p w14:paraId="5D8C7BBE" w14:textId="3B908A17" w:rsidR="00C56395" w:rsidRPr="002A7615" w:rsidRDefault="00C56395"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Gender</w:t>
            </w:r>
          </w:p>
        </w:tc>
        <w:tc>
          <w:tcPr>
            <w:tcW w:w="3969" w:type="dxa"/>
            <w:vAlign w:val="center"/>
          </w:tcPr>
          <w:p w14:paraId="4BDF24F7" w14:textId="41600B38"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Male</w:t>
            </w:r>
          </w:p>
        </w:tc>
        <w:tc>
          <w:tcPr>
            <w:tcW w:w="1701" w:type="dxa"/>
            <w:tcMar>
              <w:top w:w="0" w:type="dxa"/>
              <w:left w:w="108" w:type="dxa"/>
              <w:bottom w:w="0" w:type="dxa"/>
              <w:right w:w="108" w:type="dxa"/>
            </w:tcMar>
            <w:vAlign w:val="center"/>
            <w:hideMark/>
          </w:tcPr>
          <w:p w14:paraId="71740349" w14:textId="6EBB344C" w:rsidR="00C56395" w:rsidRPr="002A7615" w:rsidRDefault="000118D0"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1027</w:t>
            </w:r>
          </w:p>
        </w:tc>
        <w:tc>
          <w:tcPr>
            <w:tcW w:w="1701" w:type="dxa"/>
            <w:vMerge w:val="restart"/>
            <w:vAlign w:val="center"/>
          </w:tcPr>
          <w:p w14:paraId="0AAEEA81" w14:textId="631BF309"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t>
            </w:r>
          </w:p>
        </w:tc>
      </w:tr>
      <w:tr w:rsidR="00C56395" w:rsidRPr="002A7615" w14:paraId="5C8EAE31" w14:textId="77777777" w:rsidTr="00BE03DA">
        <w:trPr>
          <w:trHeight w:val="340"/>
        </w:trPr>
        <w:tc>
          <w:tcPr>
            <w:tcW w:w="1701" w:type="dxa"/>
            <w:tcMar>
              <w:top w:w="0" w:type="dxa"/>
              <w:left w:w="108" w:type="dxa"/>
              <w:bottom w:w="0" w:type="dxa"/>
              <w:right w:w="108" w:type="dxa"/>
            </w:tcMar>
            <w:vAlign w:val="center"/>
          </w:tcPr>
          <w:p w14:paraId="05F1AEB4"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23C7E471" w14:textId="1A8090EE"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Female</w:t>
            </w:r>
          </w:p>
        </w:tc>
        <w:tc>
          <w:tcPr>
            <w:tcW w:w="1701" w:type="dxa"/>
            <w:tcMar>
              <w:top w:w="0" w:type="dxa"/>
              <w:left w:w="108" w:type="dxa"/>
              <w:bottom w:w="0" w:type="dxa"/>
              <w:right w:w="108" w:type="dxa"/>
            </w:tcMar>
            <w:vAlign w:val="center"/>
          </w:tcPr>
          <w:p w14:paraId="46938D9B" w14:textId="75186F24"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10</w:t>
            </w:r>
            <w:r w:rsidR="000118D0">
              <w:rPr>
                <w:rFonts w:asciiTheme="majorHAnsi" w:hAnsiTheme="majorHAnsi" w:cstheme="majorHAnsi"/>
                <w:kern w:val="0"/>
                <w:sz w:val="16"/>
                <w:szCs w:val="16"/>
                <w:lang w:eastAsia="zh-CN" w:bidi="th-TH"/>
                <w14:ligatures w14:val="none"/>
              </w:rPr>
              <w:t>53</w:t>
            </w:r>
          </w:p>
        </w:tc>
        <w:tc>
          <w:tcPr>
            <w:tcW w:w="1701" w:type="dxa"/>
            <w:vMerge/>
            <w:vAlign w:val="center"/>
          </w:tcPr>
          <w:p w14:paraId="25AC42E2"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r>
      <w:tr w:rsidR="0001065F" w:rsidRPr="002A7615" w14:paraId="4811E695" w14:textId="77777777" w:rsidTr="00BE03DA">
        <w:trPr>
          <w:trHeight w:val="340"/>
        </w:trPr>
        <w:tc>
          <w:tcPr>
            <w:tcW w:w="1701" w:type="dxa"/>
            <w:tcMar>
              <w:top w:w="0" w:type="dxa"/>
              <w:left w:w="108" w:type="dxa"/>
              <w:bottom w:w="0" w:type="dxa"/>
              <w:right w:w="108" w:type="dxa"/>
            </w:tcMar>
            <w:vAlign w:val="center"/>
          </w:tcPr>
          <w:p w14:paraId="2390BC7A" w14:textId="22FF2AC4" w:rsidR="0001065F" w:rsidRPr="002A7615" w:rsidRDefault="0001065F"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Region</w:t>
            </w:r>
          </w:p>
        </w:tc>
        <w:tc>
          <w:tcPr>
            <w:tcW w:w="3969" w:type="dxa"/>
            <w:vAlign w:val="center"/>
          </w:tcPr>
          <w:p w14:paraId="029B5284" w14:textId="41BA1EEE" w:rsidR="0001065F" w:rsidRPr="002A7615" w:rsidRDefault="0001065F"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 Major Capital Cities (Sydney, Melbourne, Brisbane, Adelaide, Perth)</w:t>
            </w:r>
          </w:p>
        </w:tc>
        <w:tc>
          <w:tcPr>
            <w:tcW w:w="1701" w:type="dxa"/>
            <w:tcMar>
              <w:top w:w="0" w:type="dxa"/>
              <w:left w:w="108" w:type="dxa"/>
              <w:bottom w:w="0" w:type="dxa"/>
              <w:right w:w="108" w:type="dxa"/>
            </w:tcMar>
            <w:vAlign w:val="center"/>
          </w:tcPr>
          <w:p w14:paraId="1BB93C4A" w14:textId="24EAE913" w:rsidR="0001065F"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13</w:t>
            </w:r>
            <w:r w:rsidR="000118D0">
              <w:rPr>
                <w:rFonts w:asciiTheme="majorHAnsi" w:hAnsiTheme="majorHAnsi" w:cstheme="majorHAnsi"/>
                <w:kern w:val="0"/>
                <w:sz w:val="16"/>
                <w:szCs w:val="16"/>
                <w:lang w:eastAsia="zh-CN" w:bidi="th-TH"/>
                <w14:ligatures w14:val="none"/>
              </w:rPr>
              <w:t>70</w:t>
            </w:r>
          </w:p>
        </w:tc>
        <w:tc>
          <w:tcPr>
            <w:tcW w:w="1701" w:type="dxa"/>
            <w:vAlign w:val="center"/>
          </w:tcPr>
          <w:p w14:paraId="2C4AAE6A" w14:textId="5499E3CA" w:rsidR="0001065F" w:rsidRPr="002A7615" w:rsidRDefault="000118D0"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273</w:t>
            </w:r>
          </w:p>
        </w:tc>
      </w:tr>
      <w:tr w:rsidR="0001065F" w:rsidRPr="002A7615" w14:paraId="2520D9BA" w14:textId="77777777" w:rsidTr="00BE03DA">
        <w:trPr>
          <w:trHeight w:val="340"/>
        </w:trPr>
        <w:tc>
          <w:tcPr>
            <w:tcW w:w="1701" w:type="dxa"/>
            <w:tcMar>
              <w:top w:w="0" w:type="dxa"/>
              <w:left w:w="108" w:type="dxa"/>
              <w:bottom w:w="0" w:type="dxa"/>
              <w:right w:w="108" w:type="dxa"/>
            </w:tcMar>
            <w:vAlign w:val="center"/>
          </w:tcPr>
          <w:p w14:paraId="1F603117" w14:textId="77777777" w:rsidR="0001065F" w:rsidRPr="002A7615" w:rsidRDefault="0001065F"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48480783" w14:textId="5FE5D273" w:rsidR="0001065F" w:rsidRPr="002A7615" w:rsidRDefault="0001065F"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Rest of Australia</w:t>
            </w:r>
          </w:p>
        </w:tc>
        <w:tc>
          <w:tcPr>
            <w:tcW w:w="1701" w:type="dxa"/>
            <w:tcMar>
              <w:top w:w="0" w:type="dxa"/>
              <w:left w:w="108" w:type="dxa"/>
              <w:bottom w:w="0" w:type="dxa"/>
              <w:right w:w="108" w:type="dxa"/>
            </w:tcMar>
            <w:vAlign w:val="center"/>
          </w:tcPr>
          <w:p w14:paraId="0E55035C" w14:textId="6A871B48" w:rsidR="0001065F" w:rsidRPr="002A7615" w:rsidRDefault="000118D0"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710</w:t>
            </w:r>
          </w:p>
        </w:tc>
        <w:tc>
          <w:tcPr>
            <w:tcW w:w="1701" w:type="dxa"/>
            <w:vAlign w:val="center"/>
          </w:tcPr>
          <w:p w14:paraId="6E6EA0EF" w14:textId="66018CA1" w:rsidR="0001065F" w:rsidRPr="002A7615" w:rsidRDefault="000118D0"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135</w:t>
            </w:r>
          </w:p>
        </w:tc>
      </w:tr>
      <w:tr w:rsidR="00C56395" w:rsidRPr="002A7615" w14:paraId="1B9E2D84" w14:textId="77777777" w:rsidTr="00BE03DA">
        <w:trPr>
          <w:trHeight w:val="340"/>
        </w:trPr>
        <w:tc>
          <w:tcPr>
            <w:tcW w:w="1701" w:type="dxa"/>
            <w:tcMar>
              <w:top w:w="0" w:type="dxa"/>
              <w:left w:w="108" w:type="dxa"/>
              <w:bottom w:w="0" w:type="dxa"/>
              <w:right w:w="108" w:type="dxa"/>
            </w:tcMar>
            <w:vAlign w:val="center"/>
          </w:tcPr>
          <w:p w14:paraId="15F94330" w14:textId="732D2B7D" w:rsidR="00C56395" w:rsidRPr="002A7615" w:rsidRDefault="00C56395"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Age</w:t>
            </w:r>
          </w:p>
        </w:tc>
        <w:tc>
          <w:tcPr>
            <w:tcW w:w="3969" w:type="dxa"/>
            <w:vAlign w:val="center"/>
          </w:tcPr>
          <w:p w14:paraId="16934FFF" w14:textId="3F6EF991"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18-</w:t>
            </w:r>
            <w:r w:rsidR="00B156E3">
              <w:rPr>
                <w:rFonts w:asciiTheme="majorHAnsi" w:hAnsiTheme="majorHAnsi" w:cstheme="majorHAnsi"/>
                <w:kern w:val="0"/>
                <w:sz w:val="16"/>
                <w:szCs w:val="16"/>
                <w:lang w:eastAsia="zh-CN" w:bidi="th-TH"/>
                <w14:ligatures w14:val="none"/>
              </w:rPr>
              <w:t>29</w:t>
            </w:r>
          </w:p>
        </w:tc>
        <w:tc>
          <w:tcPr>
            <w:tcW w:w="1701" w:type="dxa"/>
            <w:tcMar>
              <w:top w:w="0" w:type="dxa"/>
              <w:left w:w="108" w:type="dxa"/>
              <w:bottom w:w="0" w:type="dxa"/>
              <w:right w:w="108" w:type="dxa"/>
            </w:tcMar>
            <w:vAlign w:val="center"/>
          </w:tcPr>
          <w:p w14:paraId="2C70AF06" w14:textId="6C8068AA" w:rsidR="00C56395" w:rsidRPr="002A7615" w:rsidRDefault="00B156E3"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266</w:t>
            </w:r>
          </w:p>
        </w:tc>
        <w:tc>
          <w:tcPr>
            <w:tcW w:w="1701" w:type="dxa"/>
            <w:vMerge w:val="restart"/>
            <w:vAlign w:val="center"/>
          </w:tcPr>
          <w:p w14:paraId="79F7344B" w14:textId="7AB9D941"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t>
            </w:r>
          </w:p>
        </w:tc>
      </w:tr>
      <w:tr w:rsidR="00C56395" w:rsidRPr="002A7615" w14:paraId="47165EEE" w14:textId="77777777" w:rsidTr="00BE03DA">
        <w:trPr>
          <w:trHeight w:val="340"/>
        </w:trPr>
        <w:tc>
          <w:tcPr>
            <w:tcW w:w="1701" w:type="dxa"/>
            <w:tcMar>
              <w:top w:w="0" w:type="dxa"/>
              <w:left w:w="108" w:type="dxa"/>
              <w:bottom w:w="0" w:type="dxa"/>
              <w:right w:w="108" w:type="dxa"/>
            </w:tcMar>
            <w:vAlign w:val="center"/>
          </w:tcPr>
          <w:p w14:paraId="28745AFD"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12D354B5" w14:textId="4EC925E7" w:rsidR="00C56395" w:rsidRPr="002A7615" w:rsidRDefault="00B156E3" w:rsidP="00BE03DA">
            <w:pPr>
              <w:spacing w:after="120"/>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30-39</w:t>
            </w:r>
          </w:p>
        </w:tc>
        <w:tc>
          <w:tcPr>
            <w:tcW w:w="1701" w:type="dxa"/>
            <w:tcMar>
              <w:top w:w="0" w:type="dxa"/>
              <w:left w:w="108" w:type="dxa"/>
              <w:bottom w:w="0" w:type="dxa"/>
              <w:right w:w="108" w:type="dxa"/>
            </w:tcMar>
            <w:vAlign w:val="center"/>
          </w:tcPr>
          <w:p w14:paraId="50657174" w14:textId="0548CFFE" w:rsidR="00C56395" w:rsidRPr="002A7615" w:rsidRDefault="008124EA"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503</w:t>
            </w:r>
          </w:p>
        </w:tc>
        <w:tc>
          <w:tcPr>
            <w:tcW w:w="1701" w:type="dxa"/>
            <w:vMerge/>
            <w:vAlign w:val="center"/>
          </w:tcPr>
          <w:p w14:paraId="5EBE56D7"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r>
      <w:tr w:rsidR="00B156E3" w:rsidRPr="002A7615" w14:paraId="502784C9" w14:textId="77777777" w:rsidTr="00BE03DA">
        <w:trPr>
          <w:trHeight w:val="340"/>
        </w:trPr>
        <w:tc>
          <w:tcPr>
            <w:tcW w:w="1701" w:type="dxa"/>
            <w:tcMar>
              <w:top w:w="0" w:type="dxa"/>
              <w:left w:w="108" w:type="dxa"/>
              <w:bottom w:w="0" w:type="dxa"/>
              <w:right w:w="108" w:type="dxa"/>
            </w:tcMar>
            <w:vAlign w:val="center"/>
          </w:tcPr>
          <w:p w14:paraId="647E9807" w14:textId="77777777" w:rsidR="00B156E3" w:rsidRPr="002A7615" w:rsidRDefault="00B156E3"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679B3096" w14:textId="3908E1C8" w:rsidR="00B156E3" w:rsidRPr="002A7615" w:rsidRDefault="008124EA" w:rsidP="00BE03DA">
            <w:pPr>
              <w:spacing w:after="120"/>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40-49</w:t>
            </w:r>
          </w:p>
        </w:tc>
        <w:tc>
          <w:tcPr>
            <w:tcW w:w="1701" w:type="dxa"/>
            <w:tcMar>
              <w:top w:w="0" w:type="dxa"/>
              <w:left w:w="108" w:type="dxa"/>
              <w:bottom w:w="0" w:type="dxa"/>
              <w:right w:w="108" w:type="dxa"/>
            </w:tcMar>
            <w:vAlign w:val="center"/>
          </w:tcPr>
          <w:p w14:paraId="47A3E7D9" w14:textId="221EE5A0" w:rsidR="00B156E3" w:rsidRPr="002A7615" w:rsidRDefault="008124EA"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342</w:t>
            </w:r>
          </w:p>
        </w:tc>
        <w:tc>
          <w:tcPr>
            <w:tcW w:w="1701" w:type="dxa"/>
            <w:vMerge/>
            <w:vAlign w:val="center"/>
          </w:tcPr>
          <w:p w14:paraId="7602453F" w14:textId="77777777" w:rsidR="00B156E3" w:rsidRPr="002A7615" w:rsidRDefault="00B156E3" w:rsidP="00BE03DA">
            <w:pPr>
              <w:spacing w:after="120"/>
              <w:jc w:val="center"/>
              <w:rPr>
                <w:rFonts w:asciiTheme="majorHAnsi" w:hAnsiTheme="majorHAnsi" w:cstheme="majorHAnsi"/>
                <w:kern w:val="0"/>
                <w:sz w:val="16"/>
                <w:szCs w:val="16"/>
                <w:lang w:eastAsia="zh-CN" w:bidi="th-TH"/>
                <w14:ligatures w14:val="none"/>
              </w:rPr>
            </w:pPr>
          </w:p>
        </w:tc>
      </w:tr>
      <w:tr w:rsidR="00B156E3" w:rsidRPr="002A7615" w14:paraId="00304319" w14:textId="77777777" w:rsidTr="00BE03DA">
        <w:trPr>
          <w:trHeight w:val="340"/>
        </w:trPr>
        <w:tc>
          <w:tcPr>
            <w:tcW w:w="1701" w:type="dxa"/>
            <w:tcMar>
              <w:top w:w="0" w:type="dxa"/>
              <w:left w:w="108" w:type="dxa"/>
              <w:bottom w:w="0" w:type="dxa"/>
              <w:right w:w="108" w:type="dxa"/>
            </w:tcMar>
            <w:vAlign w:val="center"/>
          </w:tcPr>
          <w:p w14:paraId="0D1F683F" w14:textId="77777777" w:rsidR="00B156E3" w:rsidRPr="002A7615" w:rsidRDefault="00B156E3"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08EEFEB9" w14:textId="025B8786" w:rsidR="00B156E3" w:rsidRPr="002A7615" w:rsidRDefault="008124EA" w:rsidP="00BE03DA">
            <w:pPr>
              <w:spacing w:after="120"/>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50-59</w:t>
            </w:r>
          </w:p>
        </w:tc>
        <w:tc>
          <w:tcPr>
            <w:tcW w:w="1701" w:type="dxa"/>
            <w:tcMar>
              <w:top w:w="0" w:type="dxa"/>
              <w:left w:w="108" w:type="dxa"/>
              <w:bottom w:w="0" w:type="dxa"/>
              <w:right w:w="108" w:type="dxa"/>
            </w:tcMar>
            <w:vAlign w:val="center"/>
          </w:tcPr>
          <w:p w14:paraId="53AEBDC5" w14:textId="44C84C6C" w:rsidR="00B156E3" w:rsidRPr="002A7615" w:rsidRDefault="008124EA"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250</w:t>
            </w:r>
          </w:p>
        </w:tc>
        <w:tc>
          <w:tcPr>
            <w:tcW w:w="1701" w:type="dxa"/>
            <w:vMerge/>
            <w:vAlign w:val="center"/>
          </w:tcPr>
          <w:p w14:paraId="71B3221A" w14:textId="77777777" w:rsidR="00B156E3" w:rsidRPr="002A7615" w:rsidRDefault="00B156E3" w:rsidP="00BE03DA">
            <w:pPr>
              <w:spacing w:after="120"/>
              <w:jc w:val="center"/>
              <w:rPr>
                <w:rFonts w:asciiTheme="majorHAnsi" w:hAnsiTheme="majorHAnsi" w:cstheme="majorHAnsi"/>
                <w:kern w:val="0"/>
                <w:sz w:val="16"/>
                <w:szCs w:val="16"/>
                <w:lang w:eastAsia="zh-CN" w:bidi="th-TH"/>
                <w14:ligatures w14:val="none"/>
              </w:rPr>
            </w:pPr>
          </w:p>
        </w:tc>
      </w:tr>
      <w:tr w:rsidR="00C56395" w:rsidRPr="002A7615" w14:paraId="734C92A6" w14:textId="77777777" w:rsidTr="00BE03DA">
        <w:trPr>
          <w:trHeight w:val="340"/>
        </w:trPr>
        <w:tc>
          <w:tcPr>
            <w:tcW w:w="1701" w:type="dxa"/>
            <w:tcMar>
              <w:top w:w="0" w:type="dxa"/>
              <w:left w:w="108" w:type="dxa"/>
              <w:bottom w:w="0" w:type="dxa"/>
              <w:right w:w="108" w:type="dxa"/>
            </w:tcMar>
            <w:vAlign w:val="center"/>
          </w:tcPr>
          <w:p w14:paraId="09801AE1"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1293E203" w14:textId="7BCD5358" w:rsidR="00C56395" w:rsidRPr="002A7615" w:rsidRDefault="008124EA" w:rsidP="00BE03DA">
            <w:pPr>
              <w:spacing w:after="120"/>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60-69</w:t>
            </w:r>
          </w:p>
        </w:tc>
        <w:tc>
          <w:tcPr>
            <w:tcW w:w="1701" w:type="dxa"/>
            <w:tcMar>
              <w:top w:w="0" w:type="dxa"/>
              <w:left w:w="108" w:type="dxa"/>
              <w:bottom w:w="0" w:type="dxa"/>
              <w:right w:w="108" w:type="dxa"/>
            </w:tcMar>
            <w:vAlign w:val="center"/>
          </w:tcPr>
          <w:p w14:paraId="4E525060" w14:textId="0284809E" w:rsidR="00C56395" w:rsidRPr="002A7615" w:rsidRDefault="008124EA"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316</w:t>
            </w:r>
          </w:p>
        </w:tc>
        <w:tc>
          <w:tcPr>
            <w:tcW w:w="1701" w:type="dxa"/>
            <w:vMerge/>
            <w:vAlign w:val="center"/>
          </w:tcPr>
          <w:p w14:paraId="46E2510F"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r>
      <w:tr w:rsidR="00C56395" w:rsidRPr="002A7615" w14:paraId="26AB02F2" w14:textId="77777777" w:rsidTr="00BE03DA">
        <w:trPr>
          <w:trHeight w:val="340"/>
        </w:trPr>
        <w:tc>
          <w:tcPr>
            <w:tcW w:w="1701" w:type="dxa"/>
            <w:tcMar>
              <w:top w:w="0" w:type="dxa"/>
              <w:left w:w="108" w:type="dxa"/>
              <w:bottom w:w="0" w:type="dxa"/>
              <w:right w:w="108" w:type="dxa"/>
            </w:tcMar>
            <w:vAlign w:val="center"/>
          </w:tcPr>
          <w:p w14:paraId="48E3E100"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693B8FDE" w14:textId="585CA4E0"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70+</w:t>
            </w:r>
          </w:p>
        </w:tc>
        <w:tc>
          <w:tcPr>
            <w:tcW w:w="1701" w:type="dxa"/>
            <w:tcMar>
              <w:top w:w="0" w:type="dxa"/>
              <w:left w:w="108" w:type="dxa"/>
              <w:bottom w:w="0" w:type="dxa"/>
              <w:right w:w="108" w:type="dxa"/>
            </w:tcMar>
            <w:vAlign w:val="center"/>
          </w:tcPr>
          <w:p w14:paraId="2D0B33CE" w14:textId="7B78080C" w:rsidR="00C56395" w:rsidRPr="002A7615" w:rsidRDefault="008124EA"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403</w:t>
            </w:r>
          </w:p>
        </w:tc>
        <w:tc>
          <w:tcPr>
            <w:tcW w:w="1701" w:type="dxa"/>
            <w:vMerge/>
            <w:vAlign w:val="center"/>
          </w:tcPr>
          <w:p w14:paraId="21CF3EDA"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r>
      <w:tr w:rsidR="004632D4" w:rsidRPr="002A7615" w14:paraId="6E3285B6" w14:textId="77777777" w:rsidTr="00BE03DA">
        <w:trPr>
          <w:trHeight w:val="340"/>
        </w:trPr>
        <w:tc>
          <w:tcPr>
            <w:tcW w:w="1701" w:type="dxa"/>
            <w:tcMar>
              <w:top w:w="0" w:type="dxa"/>
              <w:left w:w="108" w:type="dxa"/>
              <w:bottom w:w="0" w:type="dxa"/>
              <w:right w:w="108" w:type="dxa"/>
            </w:tcMar>
            <w:vAlign w:val="center"/>
          </w:tcPr>
          <w:p w14:paraId="13692EB4" w14:textId="7EDAD5CC" w:rsidR="004632D4" w:rsidRPr="002A7615" w:rsidRDefault="004632D4" w:rsidP="004632D4">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Personal characteristics</w:t>
            </w:r>
          </w:p>
        </w:tc>
        <w:tc>
          <w:tcPr>
            <w:tcW w:w="3969" w:type="dxa"/>
            <w:vAlign w:val="center"/>
          </w:tcPr>
          <w:p w14:paraId="45316D22" w14:textId="442748B0" w:rsidR="004632D4" w:rsidRPr="002A7615" w:rsidRDefault="004632D4" w:rsidP="004632D4">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Employed / working</w:t>
            </w:r>
          </w:p>
        </w:tc>
        <w:tc>
          <w:tcPr>
            <w:tcW w:w="1701" w:type="dxa"/>
            <w:tcMar>
              <w:top w:w="0" w:type="dxa"/>
              <w:left w:w="108" w:type="dxa"/>
              <w:bottom w:w="0" w:type="dxa"/>
              <w:right w:w="108" w:type="dxa"/>
            </w:tcMar>
            <w:vAlign w:val="center"/>
          </w:tcPr>
          <w:p w14:paraId="14347E9B" w14:textId="0872235A" w:rsidR="004632D4" w:rsidRPr="002A7615" w:rsidRDefault="004632D4" w:rsidP="004632D4">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w:t>
            </w:r>
            <w:r>
              <w:rPr>
                <w:rFonts w:asciiTheme="majorHAnsi" w:hAnsiTheme="majorHAnsi" w:cstheme="majorHAnsi"/>
                <w:kern w:val="0"/>
                <w:sz w:val="16"/>
                <w:szCs w:val="16"/>
                <w:lang w:eastAsia="zh-CN" w:bidi="th-TH"/>
                <w14:ligatures w14:val="none"/>
              </w:rPr>
              <w:t>322</w:t>
            </w:r>
          </w:p>
        </w:tc>
        <w:tc>
          <w:tcPr>
            <w:tcW w:w="1701" w:type="dxa"/>
            <w:vAlign w:val="center"/>
          </w:tcPr>
          <w:p w14:paraId="3CE9BE33" w14:textId="46D090B8" w:rsidR="004632D4" w:rsidRPr="002A7615" w:rsidRDefault="004632D4" w:rsidP="004632D4">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t>
            </w:r>
          </w:p>
        </w:tc>
      </w:tr>
      <w:tr w:rsidR="00C56395" w:rsidRPr="002A7615" w14:paraId="5DE69CC1" w14:textId="77777777" w:rsidTr="00BE03DA">
        <w:trPr>
          <w:trHeight w:val="340"/>
        </w:trPr>
        <w:tc>
          <w:tcPr>
            <w:tcW w:w="1701" w:type="dxa"/>
            <w:tcMar>
              <w:top w:w="0" w:type="dxa"/>
              <w:left w:w="108" w:type="dxa"/>
              <w:bottom w:w="0" w:type="dxa"/>
              <w:right w:w="108" w:type="dxa"/>
            </w:tcMar>
            <w:vAlign w:val="center"/>
          </w:tcPr>
          <w:p w14:paraId="0F9ACAFD" w14:textId="1EF831E2" w:rsidR="00C56395" w:rsidRPr="002A7615" w:rsidRDefault="00C56395"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 xml:space="preserve">Business </w:t>
            </w:r>
            <w:r w:rsidR="004632D4">
              <w:rPr>
                <w:rFonts w:asciiTheme="majorHAnsi" w:eastAsia="Times New Roman" w:hAnsiTheme="majorHAnsi" w:cstheme="majorHAnsi"/>
                <w:kern w:val="0"/>
                <w:sz w:val="16"/>
                <w:szCs w:val="16"/>
                <w14:ligatures w14:val="none"/>
              </w:rPr>
              <w:t>size</w:t>
            </w:r>
          </w:p>
        </w:tc>
        <w:tc>
          <w:tcPr>
            <w:tcW w:w="3969" w:type="dxa"/>
            <w:vAlign w:val="center"/>
          </w:tcPr>
          <w:p w14:paraId="406A15A4" w14:textId="3E8A1407"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Sole trader</w:t>
            </w:r>
          </w:p>
        </w:tc>
        <w:tc>
          <w:tcPr>
            <w:tcW w:w="1701" w:type="dxa"/>
            <w:vMerge w:val="restart"/>
            <w:tcMar>
              <w:top w:w="0" w:type="dxa"/>
              <w:left w:w="108" w:type="dxa"/>
              <w:bottom w:w="0" w:type="dxa"/>
              <w:right w:w="108" w:type="dxa"/>
            </w:tcMar>
            <w:vAlign w:val="center"/>
          </w:tcPr>
          <w:p w14:paraId="40CD043A" w14:textId="4A4CB14B"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t>
            </w:r>
          </w:p>
        </w:tc>
        <w:tc>
          <w:tcPr>
            <w:tcW w:w="1701" w:type="dxa"/>
            <w:vAlign w:val="center"/>
          </w:tcPr>
          <w:p w14:paraId="14280222" w14:textId="39CF1334" w:rsidR="00C56395" w:rsidRPr="002A7615" w:rsidRDefault="004632D4"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203</w:t>
            </w:r>
          </w:p>
        </w:tc>
      </w:tr>
      <w:tr w:rsidR="00C56395" w:rsidRPr="002A7615" w14:paraId="0EF89977" w14:textId="77777777" w:rsidTr="00BE03DA">
        <w:trPr>
          <w:trHeight w:val="340"/>
        </w:trPr>
        <w:tc>
          <w:tcPr>
            <w:tcW w:w="1701" w:type="dxa"/>
            <w:tcMar>
              <w:top w:w="0" w:type="dxa"/>
              <w:left w:w="108" w:type="dxa"/>
              <w:bottom w:w="0" w:type="dxa"/>
              <w:right w:w="108" w:type="dxa"/>
            </w:tcMar>
            <w:vAlign w:val="center"/>
          </w:tcPr>
          <w:p w14:paraId="173FD577"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06ECFD6B" w14:textId="14982E70"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Micro business</w:t>
            </w:r>
          </w:p>
        </w:tc>
        <w:tc>
          <w:tcPr>
            <w:tcW w:w="1701" w:type="dxa"/>
            <w:vMerge/>
            <w:tcMar>
              <w:top w:w="0" w:type="dxa"/>
              <w:left w:w="108" w:type="dxa"/>
              <w:bottom w:w="0" w:type="dxa"/>
              <w:right w:w="108" w:type="dxa"/>
            </w:tcMar>
            <w:vAlign w:val="center"/>
          </w:tcPr>
          <w:p w14:paraId="4CC2946A"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c>
          <w:tcPr>
            <w:tcW w:w="1701" w:type="dxa"/>
            <w:vAlign w:val="center"/>
          </w:tcPr>
          <w:p w14:paraId="5FC4763B" w14:textId="0B1452B8" w:rsidR="00C56395" w:rsidRPr="002A7615" w:rsidRDefault="004632D4"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151</w:t>
            </w:r>
          </w:p>
        </w:tc>
      </w:tr>
      <w:tr w:rsidR="00C56395" w:rsidRPr="002A7615" w14:paraId="6C1D7893" w14:textId="77777777" w:rsidTr="00BE03DA">
        <w:trPr>
          <w:trHeight w:val="340"/>
        </w:trPr>
        <w:tc>
          <w:tcPr>
            <w:tcW w:w="1701" w:type="dxa"/>
            <w:tcMar>
              <w:top w:w="0" w:type="dxa"/>
              <w:left w:w="108" w:type="dxa"/>
              <w:bottom w:w="0" w:type="dxa"/>
              <w:right w:w="108" w:type="dxa"/>
            </w:tcMar>
            <w:vAlign w:val="center"/>
          </w:tcPr>
          <w:p w14:paraId="5CAB1D44"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tcPr>
          <w:p w14:paraId="2B8E9AA9" w14:textId="60A726D3"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Small business</w:t>
            </w:r>
          </w:p>
        </w:tc>
        <w:tc>
          <w:tcPr>
            <w:tcW w:w="1701" w:type="dxa"/>
            <w:vMerge/>
            <w:tcMar>
              <w:top w:w="0" w:type="dxa"/>
              <w:left w:w="108" w:type="dxa"/>
              <w:bottom w:w="0" w:type="dxa"/>
              <w:right w:w="108" w:type="dxa"/>
            </w:tcMar>
            <w:vAlign w:val="center"/>
          </w:tcPr>
          <w:p w14:paraId="18D020E2"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c>
          <w:tcPr>
            <w:tcW w:w="1701" w:type="dxa"/>
            <w:vAlign w:val="center"/>
          </w:tcPr>
          <w:p w14:paraId="038A4FA1" w14:textId="05628457" w:rsidR="00C56395" w:rsidRPr="002A7615" w:rsidRDefault="004632D4"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54</w:t>
            </w:r>
          </w:p>
        </w:tc>
      </w:tr>
    </w:tbl>
    <w:p w14:paraId="3B21244B" w14:textId="77777777" w:rsidR="0001065F" w:rsidRPr="002A7615" w:rsidRDefault="0001065F" w:rsidP="00830533">
      <w:pPr>
        <w:rPr>
          <w:b/>
          <w:bCs/>
          <w:sz w:val="28"/>
          <w:szCs w:val="28"/>
        </w:rPr>
      </w:pPr>
    </w:p>
    <w:p w14:paraId="42B77DB4" w14:textId="77777777" w:rsidR="008B2283" w:rsidRPr="002A7615" w:rsidRDefault="008B2283" w:rsidP="008B2283">
      <w:pPr>
        <w:rPr>
          <w:b/>
          <w:bCs/>
          <w:sz w:val="28"/>
          <w:szCs w:val="28"/>
        </w:rPr>
      </w:pPr>
      <w:r w:rsidRPr="002A7615">
        <w:rPr>
          <w:b/>
          <w:bCs/>
          <w:sz w:val="28"/>
          <w:szCs w:val="28"/>
        </w:rPr>
        <w:t>Research questions</w:t>
      </w:r>
    </w:p>
    <w:p w14:paraId="514A85BD" w14:textId="77777777" w:rsidR="00B80471" w:rsidRDefault="00B80471" w:rsidP="00BD6358">
      <w:pPr>
        <w:widowControl w:val="0"/>
        <w:tabs>
          <w:tab w:val="left" w:pos="749"/>
        </w:tabs>
        <w:autoSpaceDE w:val="0"/>
        <w:autoSpaceDN w:val="0"/>
        <w:spacing w:before="50" w:after="0"/>
      </w:pPr>
      <w:r w:rsidRPr="00B80471">
        <w:t>Many of the survey questions were retained from previous Digital Lives surveys to enable time series comparisons, which have been included in the report where appropriate. New questions were included in this year’s research to further explore and measure attitudes, experiences and behaviours relating to artificial intelligence and cyber security.</w:t>
      </w:r>
    </w:p>
    <w:p w14:paraId="28A0E58D" w14:textId="77777777" w:rsidR="00B80471" w:rsidRDefault="00B80471" w:rsidP="00BD6358">
      <w:pPr>
        <w:widowControl w:val="0"/>
        <w:tabs>
          <w:tab w:val="left" w:pos="749"/>
        </w:tabs>
        <w:autoSpaceDE w:val="0"/>
        <w:autoSpaceDN w:val="0"/>
        <w:spacing w:before="50" w:after="0"/>
      </w:pPr>
    </w:p>
    <w:p w14:paraId="4919D288" w14:textId="2C745252" w:rsidR="00B80471" w:rsidRPr="002A7615" w:rsidRDefault="00B80471" w:rsidP="00B80471">
      <w:pPr>
        <w:rPr>
          <w:b/>
          <w:bCs/>
          <w:sz w:val="28"/>
          <w:szCs w:val="28"/>
        </w:rPr>
      </w:pPr>
      <w:r>
        <w:rPr>
          <w:b/>
          <w:bCs/>
          <w:sz w:val="28"/>
          <w:szCs w:val="28"/>
        </w:rPr>
        <w:t>Artificial intelligence (AI)</w:t>
      </w:r>
    </w:p>
    <w:p w14:paraId="00BD93D6" w14:textId="32F97F99" w:rsidR="00BD6358" w:rsidRPr="00BD6358" w:rsidRDefault="00BD6358" w:rsidP="00BD6358">
      <w:pPr>
        <w:widowControl w:val="0"/>
        <w:tabs>
          <w:tab w:val="left" w:pos="749"/>
        </w:tabs>
        <w:autoSpaceDE w:val="0"/>
        <w:autoSpaceDN w:val="0"/>
        <w:spacing w:before="50" w:after="0"/>
      </w:pPr>
      <w:r w:rsidRPr="00BD6358">
        <w:t>Artificial intelligence (AI) was used in the development of this report. A secure, enterprise version of Microsoft Copilot was used to analyse de-identified survey data, focus group discussions and interview transcripts to identify high level themes.</w:t>
      </w:r>
    </w:p>
    <w:p w14:paraId="328B8819" w14:textId="03DD32F7" w:rsidR="007D0FAE" w:rsidRDefault="00BD6358" w:rsidP="00BD6358">
      <w:pPr>
        <w:widowControl w:val="0"/>
        <w:tabs>
          <w:tab w:val="left" w:pos="749"/>
        </w:tabs>
        <w:autoSpaceDE w:val="0"/>
        <w:autoSpaceDN w:val="0"/>
        <w:spacing w:before="50" w:after="0"/>
      </w:pPr>
      <w:r w:rsidRPr="00BD6358">
        <w:t>All report content was drafted by SEC Newgate’s research team and reviewed and edited by auDA. Copilot was also used selectively to refine draft text for clarity and succinctness.</w:t>
      </w:r>
    </w:p>
    <w:p w14:paraId="416FDED9" w14:textId="77777777" w:rsidR="00BD6358" w:rsidRPr="002A7615" w:rsidRDefault="00BD6358" w:rsidP="00BD6358">
      <w:pPr>
        <w:widowControl w:val="0"/>
        <w:tabs>
          <w:tab w:val="left" w:pos="749"/>
        </w:tabs>
        <w:autoSpaceDE w:val="0"/>
        <w:autoSpaceDN w:val="0"/>
        <w:spacing w:before="50" w:after="0"/>
        <w:rPr>
          <w:b/>
          <w:color w:val="282533"/>
          <w:szCs w:val="20"/>
        </w:rPr>
      </w:pPr>
    </w:p>
    <w:p w14:paraId="194D140E" w14:textId="488C1699" w:rsidR="00B4346E" w:rsidRPr="002A7615" w:rsidRDefault="00B4346E" w:rsidP="00B4346E">
      <w:pPr>
        <w:widowControl w:val="0"/>
        <w:tabs>
          <w:tab w:val="left" w:pos="749"/>
        </w:tabs>
        <w:autoSpaceDE w:val="0"/>
        <w:autoSpaceDN w:val="0"/>
        <w:spacing w:before="50" w:after="0"/>
        <w:rPr>
          <w:szCs w:val="20"/>
        </w:rPr>
      </w:pPr>
      <w:r w:rsidRPr="002A7615">
        <w:rPr>
          <w:b/>
          <w:color w:val="282533"/>
          <w:szCs w:val="20"/>
        </w:rPr>
        <w:t>Disclaimer:</w:t>
      </w:r>
      <w:r w:rsidRPr="002A7615">
        <w:rPr>
          <w:b/>
          <w:color w:val="282533"/>
          <w:spacing w:val="5"/>
          <w:szCs w:val="20"/>
        </w:rPr>
        <w:t xml:space="preserve"> </w:t>
      </w:r>
      <w:r w:rsidRPr="002A7615">
        <w:rPr>
          <w:color w:val="282533"/>
          <w:szCs w:val="20"/>
        </w:rPr>
        <w:t>In</w:t>
      </w:r>
      <w:r w:rsidRPr="002A7615">
        <w:rPr>
          <w:color w:val="282533"/>
          <w:spacing w:val="-1"/>
          <w:szCs w:val="20"/>
        </w:rPr>
        <w:t xml:space="preserve"> </w:t>
      </w:r>
      <w:r w:rsidRPr="002A7615">
        <w:rPr>
          <w:color w:val="282533"/>
          <w:szCs w:val="20"/>
        </w:rPr>
        <w:t>preparing</w:t>
      </w:r>
      <w:r w:rsidRPr="002A7615">
        <w:rPr>
          <w:color w:val="282533"/>
          <w:spacing w:val="-1"/>
          <w:szCs w:val="20"/>
        </w:rPr>
        <w:t xml:space="preserve"> </w:t>
      </w:r>
      <w:r w:rsidRPr="002A7615">
        <w:rPr>
          <w:color w:val="282533"/>
          <w:szCs w:val="20"/>
        </w:rPr>
        <w:t>this</w:t>
      </w:r>
      <w:r w:rsidRPr="002A7615">
        <w:rPr>
          <w:color w:val="282533"/>
          <w:spacing w:val="-1"/>
          <w:szCs w:val="20"/>
        </w:rPr>
        <w:t xml:space="preserve"> </w:t>
      </w:r>
      <w:r w:rsidRPr="002A7615">
        <w:rPr>
          <w:color w:val="282533"/>
          <w:szCs w:val="20"/>
        </w:rPr>
        <w:t>report</w:t>
      </w:r>
      <w:r w:rsidRPr="002A7615">
        <w:rPr>
          <w:color w:val="282533"/>
          <w:spacing w:val="-1"/>
          <w:szCs w:val="20"/>
        </w:rPr>
        <w:t xml:space="preserve"> </w:t>
      </w:r>
      <w:r w:rsidRPr="002A7615">
        <w:rPr>
          <w:color w:val="282533"/>
          <w:szCs w:val="20"/>
        </w:rPr>
        <w:t>we</w:t>
      </w:r>
      <w:r w:rsidRPr="002A7615">
        <w:rPr>
          <w:color w:val="282533"/>
          <w:spacing w:val="-1"/>
          <w:szCs w:val="20"/>
        </w:rPr>
        <w:t xml:space="preserve"> </w:t>
      </w:r>
      <w:r w:rsidRPr="002A7615">
        <w:rPr>
          <w:color w:val="282533"/>
          <w:szCs w:val="20"/>
        </w:rPr>
        <w:t>have</w:t>
      </w:r>
      <w:r w:rsidRPr="002A7615">
        <w:rPr>
          <w:color w:val="282533"/>
          <w:spacing w:val="-1"/>
          <w:szCs w:val="20"/>
        </w:rPr>
        <w:t xml:space="preserve"> </w:t>
      </w:r>
      <w:r w:rsidRPr="002A7615">
        <w:rPr>
          <w:color w:val="282533"/>
          <w:szCs w:val="20"/>
        </w:rPr>
        <w:t>sought</w:t>
      </w:r>
      <w:r w:rsidRPr="002A7615">
        <w:rPr>
          <w:color w:val="282533"/>
          <w:spacing w:val="-1"/>
          <w:szCs w:val="20"/>
        </w:rPr>
        <w:t xml:space="preserve"> </w:t>
      </w:r>
      <w:r w:rsidRPr="002A7615">
        <w:rPr>
          <w:color w:val="282533"/>
          <w:szCs w:val="20"/>
        </w:rPr>
        <w:t>to</w:t>
      </w:r>
      <w:r w:rsidRPr="002A7615">
        <w:rPr>
          <w:color w:val="282533"/>
          <w:spacing w:val="-1"/>
          <w:szCs w:val="20"/>
        </w:rPr>
        <w:t xml:space="preserve"> </w:t>
      </w:r>
      <w:r w:rsidRPr="002A7615">
        <w:rPr>
          <w:color w:val="282533"/>
          <w:szCs w:val="20"/>
        </w:rPr>
        <w:t>ensure</w:t>
      </w:r>
      <w:r w:rsidRPr="002A7615">
        <w:rPr>
          <w:color w:val="282533"/>
          <w:spacing w:val="-1"/>
          <w:szCs w:val="20"/>
        </w:rPr>
        <w:t xml:space="preserve"> </w:t>
      </w:r>
      <w:r w:rsidRPr="002A7615">
        <w:rPr>
          <w:color w:val="282533"/>
          <w:szCs w:val="20"/>
        </w:rPr>
        <w:t>the</w:t>
      </w:r>
      <w:r w:rsidRPr="002A7615">
        <w:rPr>
          <w:color w:val="282533"/>
          <w:spacing w:val="-1"/>
          <w:szCs w:val="20"/>
        </w:rPr>
        <w:t xml:space="preserve"> </w:t>
      </w:r>
      <w:r w:rsidRPr="002A7615">
        <w:rPr>
          <w:color w:val="282533"/>
          <w:szCs w:val="20"/>
        </w:rPr>
        <w:t>accuracy</w:t>
      </w:r>
      <w:r w:rsidRPr="002A7615">
        <w:rPr>
          <w:color w:val="282533"/>
          <w:spacing w:val="-1"/>
          <w:szCs w:val="20"/>
        </w:rPr>
        <w:t xml:space="preserve"> </w:t>
      </w:r>
      <w:r w:rsidRPr="002A7615">
        <w:rPr>
          <w:color w:val="282533"/>
          <w:szCs w:val="20"/>
        </w:rPr>
        <w:t>of</w:t>
      </w:r>
      <w:r w:rsidRPr="002A7615">
        <w:rPr>
          <w:color w:val="282533"/>
          <w:spacing w:val="-1"/>
          <w:szCs w:val="20"/>
        </w:rPr>
        <w:t xml:space="preserve"> </w:t>
      </w:r>
      <w:r w:rsidRPr="002A7615">
        <w:rPr>
          <w:color w:val="282533"/>
          <w:szCs w:val="20"/>
        </w:rPr>
        <w:t>all</w:t>
      </w:r>
      <w:r w:rsidRPr="002A7615">
        <w:rPr>
          <w:color w:val="282533"/>
          <w:spacing w:val="-1"/>
          <w:szCs w:val="20"/>
        </w:rPr>
        <w:t xml:space="preserve"> </w:t>
      </w:r>
      <w:r w:rsidRPr="002A7615">
        <w:rPr>
          <w:color w:val="282533"/>
          <w:szCs w:val="20"/>
        </w:rPr>
        <w:t>information</w:t>
      </w:r>
      <w:r w:rsidRPr="002A7615">
        <w:rPr>
          <w:color w:val="282533"/>
          <w:spacing w:val="-1"/>
          <w:szCs w:val="20"/>
        </w:rPr>
        <w:t xml:space="preserve"> </w:t>
      </w:r>
      <w:r w:rsidRPr="002A7615">
        <w:rPr>
          <w:color w:val="282533"/>
          <w:szCs w:val="20"/>
        </w:rPr>
        <w:t>contained</w:t>
      </w:r>
      <w:r w:rsidRPr="002A7615">
        <w:rPr>
          <w:color w:val="282533"/>
          <w:spacing w:val="-1"/>
          <w:szCs w:val="20"/>
        </w:rPr>
        <w:t xml:space="preserve"> </w:t>
      </w:r>
      <w:r w:rsidRPr="002A7615">
        <w:rPr>
          <w:color w:val="282533"/>
          <w:szCs w:val="20"/>
        </w:rPr>
        <w:t>in</w:t>
      </w:r>
      <w:r w:rsidRPr="002A7615">
        <w:rPr>
          <w:color w:val="282533"/>
          <w:spacing w:val="-1"/>
          <w:szCs w:val="20"/>
        </w:rPr>
        <w:t xml:space="preserve"> </w:t>
      </w:r>
      <w:r w:rsidRPr="002A7615">
        <w:rPr>
          <w:color w:val="282533"/>
          <w:szCs w:val="20"/>
        </w:rPr>
        <w:t>the</w:t>
      </w:r>
      <w:r w:rsidRPr="002A7615">
        <w:rPr>
          <w:color w:val="282533"/>
          <w:spacing w:val="-1"/>
          <w:szCs w:val="20"/>
        </w:rPr>
        <w:t xml:space="preserve"> </w:t>
      </w:r>
      <w:r w:rsidRPr="002A7615">
        <w:rPr>
          <w:color w:val="282533"/>
          <w:szCs w:val="20"/>
        </w:rPr>
        <w:t>report.</w:t>
      </w:r>
      <w:r w:rsidRPr="002A7615">
        <w:rPr>
          <w:color w:val="282533"/>
          <w:spacing w:val="-1"/>
          <w:szCs w:val="20"/>
        </w:rPr>
        <w:t xml:space="preserve"> </w:t>
      </w:r>
      <w:r w:rsidRPr="002A7615">
        <w:rPr>
          <w:color w:val="282533"/>
          <w:szCs w:val="20"/>
        </w:rPr>
        <w:t>We</w:t>
      </w:r>
      <w:r w:rsidRPr="002A7615">
        <w:rPr>
          <w:color w:val="282533"/>
          <w:spacing w:val="-1"/>
          <w:szCs w:val="20"/>
        </w:rPr>
        <w:t xml:space="preserve"> </w:t>
      </w:r>
      <w:r w:rsidRPr="002A7615">
        <w:rPr>
          <w:color w:val="282533"/>
          <w:szCs w:val="20"/>
        </w:rPr>
        <w:t>have</w:t>
      </w:r>
      <w:r w:rsidRPr="002A7615">
        <w:rPr>
          <w:color w:val="282533"/>
          <w:spacing w:val="-1"/>
          <w:szCs w:val="20"/>
        </w:rPr>
        <w:t xml:space="preserve"> </w:t>
      </w:r>
      <w:r w:rsidRPr="002A7615">
        <w:rPr>
          <w:color w:val="282533"/>
          <w:szCs w:val="20"/>
        </w:rPr>
        <w:t>endeavoured</w:t>
      </w:r>
      <w:r w:rsidRPr="002A7615">
        <w:rPr>
          <w:color w:val="282533"/>
          <w:spacing w:val="-1"/>
          <w:szCs w:val="20"/>
        </w:rPr>
        <w:t xml:space="preserve"> </w:t>
      </w:r>
      <w:r w:rsidRPr="002A7615">
        <w:rPr>
          <w:color w:val="282533"/>
          <w:szCs w:val="20"/>
        </w:rPr>
        <w:t>to</w:t>
      </w:r>
      <w:r w:rsidRPr="002A7615">
        <w:rPr>
          <w:color w:val="282533"/>
          <w:spacing w:val="-1"/>
          <w:szCs w:val="20"/>
        </w:rPr>
        <w:t xml:space="preserve"> </w:t>
      </w:r>
      <w:r w:rsidRPr="002A7615">
        <w:rPr>
          <w:color w:val="282533"/>
          <w:szCs w:val="20"/>
        </w:rPr>
        <w:t>analyse</w:t>
      </w:r>
      <w:r w:rsidRPr="002A7615">
        <w:rPr>
          <w:color w:val="282533"/>
          <w:spacing w:val="-1"/>
          <w:szCs w:val="20"/>
        </w:rPr>
        <w:t xml:space="preserve"> </w:t>
      </w:r>
      <w:r w:rsidRPr="002A7615">
        <w:rPr>
          <w:color w:val="282533"/>
          <w:szCs w:val="20"/>
        </w:rPr>
        <w:t>and</w:t>
      </w:r>
      <w:r w:rsidRPr="002A7615">
        <w:rPr>
          <w:color w:val="282533"/>
          <w:spacing w:val="-1"/>
          <w:szCs w:val="20"/>
        </w:rPr>
        <w:t xml:space="preserve"> </w:t>
      </w:r>
      <w:r w:rsidRPr="002A7615">
        <w:rPr>
          <w:color w:val="282533"/>
          <w:szCs w:val="20"/>
        </w:rPr>
        <w:t>interpret</w:t>
      </w:r>
      <w:r w:rsidRPr="002A7615">
        <w:rPr>
          <w:color w:val="282533"/>
          <w:spacing w:val="-1"/>
          <w:szCs w:val="20"/>
        </w:rPr>
        <w:t xml:space="preserve"> </w:t>
      </w:r>
      <w:r w:rsidRPr="002A7615">
        <w:rPr>
          <w:color w:val="282533"/>
          <w:szCs w:val="20"/>
        </w:rPr>
        <w:t>the</w:t>
      </w:r>
      <w:r w:rsidRPr="002A7615">
        <w:rPr>
          <w:color w:val="282533"/>
          <w:spacing w:val="-1"/>
          <w:szCs w:val="20"/>
        </w:rPr>
        <w:t xml:space="preserve"> </w:t>
      </w:r>
      <w:r w:rsidRPr="002A7615">
        <w:rPr>
          <w:color w:val="282533"/>
          <w:szCs w:val="20"/>
        </w:rPr>
        <w:t>data</w:t>
      </w:r>
      <w:r w:rsidRPr="002A7615">
        <w:rPr>
          <w:color w:val="282533"/>
          <w:spacing w:val="-1"/>
          <w:szCs w:val="20"/>
        </w:rPr>
        <w:t xml:space="preserve"> </w:t>
      </w:r>
      <w:r w:rsidRPr="002A7615">
        <w:rPr>
          <w:color w:val="282533"/>
          <w:szCs w:val="20"/>
        </w:rPr>
        <w:t>objectively</w:t>
      </w:r>
      <w:r w:rsidRPr="002A7615">
        <w:rPr>
          <w:color w:val="282533"/>
          <w:spacing w:val="-1"/>
          <w:szCs w:val="20"/>
        </w:rPr>
        <w:t xml:space="preserve"> </w:t>
      </w:r>
      <w:r w:rsidRPr="002A7615">
        <w:rPr>
          <w:color w:val="282533"/>
          <w:szCs w:val="20"/>
        </w:rPr>
        <w:t>and</w:t>
      </w:r>
      <w:r w:rsidRPr="002A7615">
        <w:rPr>
          <w:color w:val="282533"/>
          <w:spacing w:val="-1"/>
          <w:szCs w:val="20"/>
        </w:rPr>
        <w:t xml:space="preserve"> </w:t>
      </w:r>
      <w:r w:rsidRPr="002A7615">
        <w:rPr>
          <w:color w:val="282533"/>
          <w:szCs w:val="20"/>
        </w:rPr>
        <w:t>have</w:t>
      </w:r>
      <w:r w:rsidRPr="002A7615">
        <w:rPr>
          <w:color w:val="282533"/>
          <w:spacing w:val="-1"/>
          <w:szCs w:val="20"/>
        </w:rPr>
        <w:t xml:space="preserve"> </w:t>
      </w:r>
      <w:r w:rsidRPr="002A7615">
        <w:rPr>
          <w:color w:val="282533"/>
          <w:szCs w:val="20"/>
        </w:rPr>
        <w:t>only</w:t>
      </w:r>
      <w:r w:rsidRPr="002A7615">
        <w:rPr>
          <w:color w:val="282533"/>
          <w:spacing w:val="-1"/>
          <w:szCs w:val="20"/>
        </w:rPr>
        <w:t xml:space="preserve"> </w:t>
      </w:r>
      <w:r w:rsidRPr="002A7615">
        <w:rPr>
          <w:color w:val="282533"/>
          <w:szCs w:val="20"/>
        </w:rPr>
        <w:t>included</w:t>
      </w:r>
      <w:r w:rsidRPr="002A7615">
        <w:rPr>
          <w:color w:val="282533"/>
          <w:spacing w:val="-1"/>
          <w:szCs w:val="20"/>
        </w:rPr>
        <w:t xml:space="preserve"> </w:t>
      </w:r>
      <w:r w:rsidRPr="002A7615">
        <w:rPr>
          <w:color w:val="282533"/>
          <w:szCs w:val="20"/>
        </w:rPr>
        <w:t>findings</w:t>
      </w:r>
      <w:r w:rsidRPr="002A7615">
        <w:rPr>
          <w:color w:val="282533"/>
          <w:spacing w:val="-1"/>
          <w:szCs w:val="20"/>
        </w:rPr>
        <w:t xml:space="preserve"> </w:t>
      </w:r>
      <w:r w:rsidRPr="002A7615">
        <w:rPr>
          <w:color w:val="282533"/>
          <w:szCs w:val="20"/>
        </w:rPr>
        <w:t>that</w:t>
      </w:r>
      <w:r w:rsidRPr="002A7615">
        <w:rPr>
          <w:color w:val="282533"/>
          <w:spacing w:val="-1"/>
          <w:szCs w:val="20"/>
        </w:rPr>
        <w:t xml:space="preserve"> </w:t>
      </w:r>
      <w:r w:rsidRPr="002A7615">
        <w:rPr>
          <w:color w:val="282533"/>
          <w:szCs w:val="20"/>
        </w:rPr>
        <w:t>are</w:t>
      </w:r>
      <w:r w:rsidRPr="002A7615">
        <w:rPr>
          <w:color w:val="282533"/>
          <w:spacing w:val="-1"/>
          <w:szCs w:val="20"/>
        </w:rPr>
        <w:t xml:space="preserve"> </w:t>
      </w:r>
      <w:r w:rsidRPr="002A7615">
        <w:rPr>
          <w:color w:val="282533"/>
          <w:szCs w:val="20"/>
        </w:rPr>
        <w:t>adequately</w:t>
      </w:r>
      <w:r w:rsidRPr="002A7615">
        <w:rPr>
          <w:color w:val="282533"/>
          <w:spacing w:val="-1"/>
          <w:szCs w:val="20"/>
        </w:rPr>
        <w:t xml:space="preserve"> </w:t>
      </w:r>
      <w:r w:rsidRPr="002A7615">
        <w:rPr>
          <w:color w:val="282533"/>
          <w:szCs w:val="20"/>
        </w:rPr>
        <w:t>supported</w:t>
      </w:r>
      <w:r w:rsidRPr="002A7615">
        <w:rPr>
          <w:color w:val="282533"/>
          <w:spacing w:val="-1"/>
          <w:szCs w:val="20"/>
        </w:rPr>
        <w:t xml:space="preserve"> </w:t>
      </w:r>
      <w:r w:rsidRPr="002A7615">
        <w:rPr>
          <w:color w:val="282533"/>
          <w:szCs w:val="20"/>
        </w:rPr>
        <w:t>by</w:t>
      </w:r>
      <w:r w:rsidRPr="002A7615">
        <w:rPr>
          <w:color w:val="282533"/>
          <w:spacing w:val="40"/>
          <w:szCs w:val="20"/>
        </w:rPr>
        <w:t xml:space="preserve"> </w:t>
      </w:r>
      <w:r w:rsidRPr="002A7615">
        <w:rPr>
          <w:color w:val="282533"/>
          <w:szCs w:val="20"/>
        </w:rPr>
        <w:t>the</w:t>
      </w:r>
      <w:r w:rsidRPr="002A7615">
        <w:rPr>
          <w:color w:val="282533"/>
          <w:spacing w:val="-6"/>
          <w:szCs w:val="20"/>
        </w:rPr>
        <w:t xml:space="preserve"> </w:t>
      </w:r>
      <w:r w:rsidRPr="002A7615">
        <w:rPr>
          <w:color w:val="282533"/>
          <w:szCs w:val="20"/>
        </w:rPr>
        <w:t>data.</w:t>
      </w:r>
      <w:r w:rsidRPr="002A7615">
        <w:rPr>
          <w:color w:val="282533"/>
          <w:spacing w:val="-6"/>
          <w:szCs w:val="20"/>
        </w:rPr>
        <w:t xml:space="preserve"> </w:t>
      </w:r>
      <w:r w:rsidRPr="002A7615">
        <w:rPr>
          <w:color w:val="282533"/>
          <w:szCs w:val="20"/>
        </w:rPr>
        <w:t>Where</w:t>
      </w:r>
      <w:r w:rsidRPr="002A7615">
        <w:rPr>
          <w:color w:val="282533"/>
          <w:spacing w:val="-6"/>
          <w:szCs w:val="20"/>
        </w:rPr>
        <w:t xml:space="preserve"> </w:t>
      </w:r>
      <w:r w:rsidRPr="002A7615">
        <w:rPr>
          <w:color w:val="282533"/>
          <w:szCs w:val="20"/>
        </w:rPr>
        <w:t>we</w:t>
      </w:r>
      <w:r w:rsidRPr="002A7615">
        <w:rPr>
          <w:color w:val="282533"/>
          <w:spacing w:val="-6"/>
          <w:szCs w:val="20"/>
        </w:rPr>
        <w:t xml:space="preserve"> </w:t>
      </w:r>
      <w:r w:rsidRPr="002A7615">
        <w:rPr>
          <w:color w:val="282533"/>
          <w:szCs w:val="20"/>
        </w:rPr>
        <w:t>have</w:t>
      </w:r>
      <w:r w:rsidRPr="002A7615">
        <w:rPr>
          <w:color w:val="282533"/>
          <w:spacing w:val="-6"/>
          <w:szCs w:val="20"/>
        </w:rPr>
        <w:t xml:space="preserve"> </w:t>
      </w:r>
      <w:r w:rsidRPr="002A7615">
        <w:rPr>
          <w:color w:val="282533"/>
          <w:szCs w:val="20"/>
        </w:rPr>
        <w:t>made</w:t>
      </w:r>
      <w:r w:rsidRPr="002A7615">
        <w:rPr>
          <w:color w:val="282533"/>
          <w:spacing w:val="-6"/>
          <w:szCs w:val="20"/>
        </w:rPr>
        <w:t xml:space="preserve"> </w:t>
      </w:r>
      <w:r w:rsidRPr="002A7615">
        <w:rPr>
          <w:color w:val="282533"/>
          <w:szCs w:val="20"/>
        </w:rPr>
        <w:t>assumptions</w:t>
      </w:r>
      <w:r w:rsidRPr="002A7615">
        <w:rPr>
          <w:color w:val="282533"/>
          <w:spacing w:val="-6"/>
          <w:szCs w:val="20"/>
        </w:rPr>
        <w:t xml:space="preserve"> </w:t>
      </w:r>
      <w:r w:rsidRPr="002A7615">
        <w:rPr>
          <w:color w:val="282533"/>
          <w:szCs w:val="20"/>
        </w:rPr>
        <w:t>in</w:t>
      </w:r>
      <w:r w:rsidRPr="002A7615">
        <w:rPr>
          <w:color w:val="282533"/>
          <w:spacing w:val="-6"/>
          <w:szCs w:val="20"/>
        </w:rPr>
        <w:t xml:space="preserve"> </w:t>
      </w:r>
      <w:r w:rsidRPr="002A7615">
        <w:rPr>
          <w:color w:val="282533"/>
          <w:szCs w:val="20"/>
        </w:rPr>
        <w:t>interpreting</w:t>
      </w:r>
      <w:r w:rsidRPr="002A7615">
        <w:rPr>
          <w:color w:val="282533"/>
          <w:spacing w:val="-6"/>
          <w:szCs w:val="20"/>
        </w:rPr>
        <w:t xml:space="preserve"> </w:t>
      </w:r>
      <w:r w:rsidRPr="002A7615">
        <w:rPr>
          <w:color w:val="282533"/>
          <w:szCs w:val="20"/>
        </w:rPr>
        <w:t>the</w:t>
      </w:r>
      <w:r w:rsidRPr="002A7615">
        <w:rPr>
          <w:color w:val="282533"/>
          <w:spacing w:val="-6"/>
          <w:szCs w:val="20"/>
        </w:rPr>
        <w:t xml:space="preserve"> </w:t>
      </w:r>
      <w:r w:rsidRPr="002A7615">
        <w:rPr>
          <w:color w:val="282533"/>
          <w:szCs w:val="20"/>
        </w:rPr>
        <w:t>data</w:t>
      </w:r>
      <w:r w:rsidRPr="002A7615">
        <w:rPr>
          <w:color w:val="282533"/>
          <w:spacing w:val="-6"/>
          <w:szCs w:val="20"/>
        </w:rPr>
        <w:t xml:space="preserve"> </w:t>
      </w:r>
      <w:r w:rsidRPr="002A7615">
        <w:rPr>
          <w:color w:val="282533"/>
          <w:szCs w:val="20"/>
        </w:rPr>
        <w:t>used</w:t>
      </w:r>
      <w:r w:rsidRPr="002A7615">
        <w:rPr>
          <w:color w:val="282533"/>
          <w:spacing w:val="-6"/>
          <w:szCs w:val="20"/>
        </w:rPr>
        <w:t xml:space="preserve"> </w:t>
      </w:r>
      <w:r w:rsidRPr="002A7615">
        <w:rPr>
          <w:color w:val="282533"/>
          <w:szCs w:val="20"/>
        </w:rPr>
        <w:t>in</w:t>
      </w:r>
      <w:r w:rsidRPr="002A7615">
        <w:rPr>
          <w:color w:val="282533"/>
          <w:spacing w:val="-6"/>
          <w:szCs w:val="20"/>
        </w:rPr>
        <w:t xml:space="preserve"> </w:t>
      </w:r>
      <w:r w:rsidRPr="002A7615">
        <w:rPr>
          <w:color w:val="282533"/>
          <w:szCs w:val="20"/>
        </w:rPr>
        <w:t>this</w:t>
      </w:r>
      <w:r w:rsidRPr="002A7615">
        <w:rPr>
          <w:color w:val="282533"/>
          <w:spacing w:val="-6"/>
          <w:szCs w:val="20"/>
        </w:rPr>
        <w:t xml:space="preserve"> </w:t>
      </w:r>
      <w:r w:rsidRPr="002A7615">
        <w:rPr>
          <w:color w:val="282533"/>
          <w:szCs w:val="20"/>
        </w:rPr>
        <w:t>report,</w:t>
      </w:r>
      <w:r w:rsidRPr="002A7615">
        <w:rPr>
          <w:color w:val="282533"/>
          <w:spacing w:val="-6"/>
          <w:szCs w:val="20"/>
        </w:rPr>
        <w:t xml:space="preserve"> </w:t>
      </w:r>
      <w:r w:rsidRPr="002A7615">
        <w:rPr>
          <w:color w:val="282533"/>
          <w:szCs w:val="20"/>
        </w:rPr>
        <w:t>we</w:t>
      </w:r>
      <w:r w:rsidRPr="002A7615">
        <w:rPr>
          <w:color w:val="282533"/>
          <w:spacing w:val="-6"/>
          <w:szCs w:val="20"/>
        </w:rPr>
        <w:t xml:space="preserve"> </w:t>
      </w:r>
      <w:r w:rsidRPr="002A7615">
        <w:rPr>
          <w:color w:val="282533"/>
          <w:szCs w:val="20"/>
        </w:rPr>
        <w:t>have</w:t>
      </w:r>
      <w:r w:rsidRPr="002A7615">
        <w:rPr>
          <w:color w:val="282533"/>
          <w:spacing w:val="-6"/>
          <w:szCs w:val="20"/>
        </w:rPr>
        <w:t xml:space="preserve"> </w:t>
      </w:r>
      <w:r w:rsidRPr="002A7615">
        <w:rPr>
          <w:color w:val="282533"/>
          <w:szCs w:val="20"/>
        </w:rPr>
        <w:t>sought</w:t>
      </w:r>
      <w:r w:rsidRPr="002A7615">
        <w:rPr>
          <w:color w:val="282533"/>
          <w:spacing w:val="-6"/>
          <w:szCs w:val="20"/>
        </w:rPr>
        <w:t xml:space="preserve"> </w:t>
      </w:r>
      <w:r w:rsidRPr="002A7615">
        <w:rPr>
          <w:color w:val="282533"/>
          <w:szCs w:val="20"/>
        </w:rPr>
        <w:t>to</w:t>
      </w:r>
      <w:r w:rsidRPr="002A7615">
        <w:rPr>
          <w:color w:val="282533"/>
          <w:spacing w:val="-6"/>
          <w:szCs w:val="20"/>
        </w:rPr>
        <w:t xml:space="preserve"> </w:t>
      </w:r>
      <w:r w:rsidRPr="002A7615">
        <w:rPr>
          <w:color w:val="282533"/>
          <w:szCs w:val="20"/>
        </w:rPr>
        <w:t>make</w:t>
      </w:r>
      <w:r w:rsidRPr="002A7615">
        <w:rPr>
          <w:color w:val="282533"/>
          <w:spacing w:val="-6"/>
          <w:szCs w:val="20"/>
        </w:rPr>
        <w:t xml:space="preserve"> </w:t>
      </w:r>
      <w:r w:rsidRPr="002A7615">
        <w:rPr>
          <w:color w:val="282533"/>
          <w:szCs w:val="20"/>
        </w:rPr>
        <w:t>those</w:t>
      </w:r>
      <w:r w:rsidRPr="002A7615">
        <w:rPr>
          <w:color w:val="282533"/>
          <w:spacing w:val="-6"/>
          <w:szCs w:val="20"/>
        </w:rPr>
        <w:t xml:space="preserve"> </w:t>
      </w:r>
      <w:r w:rsidRPr="002A7615">
        <w:rPr>
          <w:color w:val="282533"/>
          <w:szCs w:val="20"/>
        </w:rPr>
        <w:t>assumptions</w:t>
      </w:r>
      <w:r w:rsidRPr="002A7615">
        <w:rPr>
          <w:color w:val="282533"/>
          <w:spacing w:val="-6"/>
          <w:szCs w:val="20"/>
        </w:rPr>
        <w:t xml:space="preserve"> </w:t>
      </w:r>
      <w:r w:rsidRPr="002A7615">
        <w:rPr>
          <w:color w:val="282533"/>
          <w:szCs w:val="20"/>
        </w:rPr>
        <w:t>clear.</w:t>
      </w:r>
      <w:r w:rsidRPr="002A7615">
        <w:rPr>
          <w:color w:val="282533"/>
          <w:spacing w:val="-6"/>
          <w:szCs w:val="20"/>
        </w:rPr>
        <w:t xml:space="preserve"> </w:t>
      </w:r>
      <w:r w:rsidRPr="002A7615">
        <w:rPr>
          <w:color w:val="282533"/>
          <w:szCs w:val="20"/>
        </w:rPr>
        <w:t>Please</w:t>
      </w:r>
      <w:r w:rsidRPr="002A7615">
        <w:rPr>
          <w:color w:val="282533"/>
          <w:spacing w:val="-6"/>
          <w:szCs w:val="20"/>
        </w:rPr>
        <w:t xml:space="preserve"> </w:t>
      </w:r>
      <w:r w:rsidRPr="002A7615">
        <w:rPr>
          <w:color w:val="282533"/>
          <w:szCs w:val="20"/>
        </w:rPr>
        <w:t>ensure</w:t>
      </w:r>
      <w:r w:rsidRPr="002A7615">
        <w:rPr>
          <w:color w:val="282533"/>
          <w:spacing w:val="-6"/>
          <w:szCs w:val="20"/>
        </w:rPr>
        <w:t xml:space="preserve"> </w:t>
      </w:r>
      <w:r w:rsidRPr="002A7615">
        <w:rPr>
          <w:color w:val="282533"/>
          <w:szCs w:val="20"/>
        </w:rPr>
        <w:t>that</w:t>
      </w:r>
      <w:r w:rsidRPr="002A7615">
        <w:rPr>
          <w:color w:val="282533"/>
          <w:spacing w:val="-6"/>
          <w:szCs w:val="20"/>
        </w:rPr>
        <w:t xml:space="preserve"> </w:t>
      </w:r>
      <w:r w:rsidRPr="002A7615">
        <w:rPr>
          <w:color w:val="282533"/>
          <w:szCs w:val="20"/>
        </w:rPr>
        <w:t>you</w:t>
      </w:r>
      <w:r w:rsidRPr="002A7615">
        <w:rPr>
          <w:color w:val="282533"/>
          <w:spacing w:val="-6"/>
          <w:szCs w:val="20"/>
        </w:rPr>
        <w:t xml:space="preserve"> </w:t>
      </w:r>
      <w:r w:rsidRPr="002A7615">
        <w:rPr>
          <w:color w:val="282533"/>
          <w:szCs w:val="20"/>
        </w:rPr>
        <w:t>take</w:t>
      </w:r>
      <w:r w:rsidRPr="002A7615">
        <w:rPr>
          <w:color w:val="282533"/>
          <w:spacing w:val="-6"/>
          <w:szCs w:val="20"/>
        </w:rPr>
        <w:t xml:space="preserve"> </w:t>
      </w:r>
      <w:r w:rsidRPr="002A7615">
        <w:rPr>
          <w:color w:val="282533"/>
          <w:szCs w:val="20"/>
        </w:rPr>
        <w:t>these</w:t>
      </w:r>
      <w:r w:rsidRPr="002A7615">
        <w:rPr>
          <w:color w:val="282533"/>
          <w:spacing w:val="-6"/>
          <w:szCs w:val="20"/>
        </w:rPr>
        <w:t xml:space="preserve"> </w:t>
      </w:r>
      <w:r w:rsidRPr="002A7615">
        <w:rPr>
          <w:color w:val="282533"/>
          <w:szCs w:val="20"/>
        </w:rPr>
        <w:t>assumptions</w:t>
      </w:r>
      <w:r w:rsidRPr="002A7615">
        <w:rPr>
          <w:color w:val="282533"/>
          <w:spacing w:val="-6"/>
          <w:szCs w:val="20"/>
        </w:rPr>
        <w:t xml:space="preserve"> </w:t>
      </w:r>
      <w:r w:rsidRPr="002A7615">
        <w:rPr>
          <w:color w:val="282533"/>
          <w:szCs w:val="20"/>
        </w:rPr>
        <w:t>into</w:t>
      </w:r>
      <w:r w:rsidRPr="002A7615">
        <w:rPr>
          <w:color w:val="282533"/>
          <w:spacing w:val="-6"/>
          <w:szCs w:val="20"/>
        </w:rPr>
        <w:t xml:space="preserve"> </w:t>
      </w:r>
      <w:r w:rsidRPr="002A7615">
        <w:rPr>
          <w:color w:val="282533"/>
          <w:szCs w:val="20"/>
        </w:rPr>
        <w:t>account</w:t>
      </w:r>
      <w:r w:rsidRPr="002A7615">
        <w:rPr>
          <w:color w:val="282533"/>
          <w:spacing w:val="-6"/>
          <w:szCs w:val="20"/>
        </w:rPr>
        <w:t xml:space="preserve"> </w:t>
      </w:r>
      <w:r w:rsidRPr="002A7615">
        <w:rPr>
          <w:color w:val="282533"/>
          <w:szCs w:val="20"/>
        </w:rPr>
        <w:t>if</w:t>
      </w:r>
      <w:r w:rsidRPr="002A7615">
        <w:rPr>
          <w:color w:val="282533"/>
          <w:spacing w:val="-6"/>
          <w:szCs w:val="20"/>
        </w:rPr>
        <w:t xml:space="preserve"> </w:t>
      </w:r>
      <w:r w:rsidRPr="002A7615">
        <w:rPr>
          <w:color w:val="282533"/>
          <w:szCs w:val="20"/>
        </w:rPr>
        <w:t>using</w:t>
      </w:r>
      <w:r w:rsidRPr="002A7615">
        <w:rPr>
          <w:color w:val="282533"/>
          <w:spacing w:val="-6"/>
          <w:szCs w:val="20"/>
        </w:rPr>
        <w:t xml:space="preserve"> </w:t>
      </w:r>
      <w:r w:rsidRPr="002A7615">
        <w:rPr>
          <w:color w:val="282533"/>
          <w:szCs w:val="20"/>
        </w:rPr>
        <w:t>this</w:t>
      </w:r>
      <w:r w:rsidRPr="002A7615">
        <w:rPr>
          <w:color w:val="282533"/>
          <w:spacing w:val="-6"/>
          <w:szCs w:val="20"/>
        </w:rPr>
        <w:t xml:space="preserve"> </w:t>
      </w:r>
      <w:r w:rsidRPr="002A7615">
        <w:rPr>
          <w:color w:val="282533"/>
          <w:szCs w:val="20"/>
        </w:rPr>
        <w:t>report</w:t>
      </w:r>
      <w:r w:rsidRPr="002A7615">
        <w:rPr>
          <w:color w:val="282533"/>
          <w:spacing w:val="-6"/>
          <w:szCs w:val="20"/>
        </w:rPr>
        <w:t xml:space="preserve"> </w:t>
      </w:r>
      <w:r w:rsidRPr="002A7615">
        <w:rPr>
          <w:color w:val="282533"/>
          <w:szCs w:val="20"/>
        </w:rPr>
        <w:t>as</w:t>
      </w:r>
      <w:r w:rsidRPr="002A7615">
        <w:rPr>
          <w:color w:val="282533"/>
          <w:spacing w:val="-6"/>
          <w:szCs w:val="20"/>
        </w:rPr>
        <w:t xml:space="preserve"> </w:t>
      </w:r>
      <w:r w:rsidRPr="002A7615">
        <w:rPr>
          <w:color w:val="282533"/>
          <w:szCs w:val="20"/>
        </w:rPr>
        <w:t>the</w:t>
      </w:r>
      <w:r w:rsidRPr="002A7615">
        <w:rPr>
          <w:color w:val="282533"/>
          <w:spacing w:val="-6"/>
          <w:szCs w:val="20"/>
        </w:rPr>
        <w:t xml:space="preserve"> </w:t>
      </w:r>
      <w:r w:rsidRPr="002A7615">
        <w:rPr>
          <w:color w:val="282533"/>
          <w:szCs w:val="20"/>
        </w:rPr>
        <w:t>basis</w:t>
      </w:r>
      <w:r w:rsidRPr="002A7615">
        <w:rPr>
          <w:color w:val="282533"/>
          <w:spacing w:val="-6"/>
          <w:szCs w:val="20"/>
        </w:rPr>
        <w:t xml:space="preserve"> </w:t>
      </w:r>
      <w:r w:rsidRPr="002A7615">
        <w:rPr>
          <w:color w:val="282533"/>
          <w:szCs w:val="20"/>
        </w:rPr>
        <w:t>for</w:t>
      </w:r>
      <w:r w:rsidRPr="002A7615">
        <w:rPr>
          <w:color w:val="282533"/>
          <w:spacing w:val="-6"/>
          <w:szCs w:val="20"/>
        </w:rPr>
        <w:t xml:space="preserve"> </w:t>
      </w:r>
      <w:r w:rsidRPr="002A7615">
        <w:rPr>
          <w:color w:val="282533"/>
          <w:szCs w:val="20"/>
        </w:rPr>
        <w:t>any</w:t>
      </w:r>
      <w:r w:rsidRPr="002A7615">
        <w:rPr>
          <w:color w:val="282533"/>
          <w:spacing w:val="-6"/>
          <w:szCs w:val="20"/>
        </w:rPr>
        <w:t xml:space="preserve"> </w:t>
      </w:r>
      <w:r w:rsidRPr="002A7615">
        <w:rPr>
          <w:color w:val="282533"/>
          <w:szCs w:val="20"/>
        </w:rPr>
        <w:t>decision-making.</w:t>
      </w:r>
      <w:r w:rsidRPr="002A7615">
        <w:rPr>
          <w:color w:val="282533"/>
          <w:spacing w:val="40"/>
          <w:szCs w:val="20"/>
        </w:rPr>
        <w:t xml:space="preserve"> </w:t>
      </w:r>
      <w:r w:rsidRPr="002A7615">
        <w:rPr>
          <w:color w:val="282533"/>
          <w:szCs w:val="20"/>
        </w:rPr>
        <w:t>The</w:t>
      </w:r>
      <w:r w:rsidRPr="002A7615">
        <w:rPr>
          <w:color w:val="282533"/>
          <w:spacing w:val="-7"/>
          <w:szCs w:val="20"/>
        </w:rPr>
        <w:t xml:space="preserve"> </w:t>
      </w:r>
      <w:r w:rsidRPr="002A7615">
        <w:rPr>
          <w:color w:val="282533"/>
          <w:szCs w:val="20"/>
        </w:rPr>
        <w:t>qualitative</w:t>
      </w:r>
      <w:r w:rsidRPr="002A7615">
        <w:rPr>
          <w:color w:val="282533"/>
          <w:spacing w:val="-7"/>
          <w:szCs w:val="20"/>
        </w:rPr>
        <w:t xml:space="preserve"> </w:t>
      </w:r>
      <w:r w:rsidRPr="002A7615">
        <w:rPr>
          <w:color w:val="282533"/>
          <w:szCs w:val="20"/>
        </w:rPr>
        <w:t>research</w:t>
      </w:r>
      <w:r w:rsidRPr="002A7615">
        <w:rPr>
          <w:color w:val="282533"/>
          <w:spacing w:val="-7"/>
          <w:szCs w:val="20"/>
        </w:rPr>
        <w:t xml:space="preserve"> </w:t>
      </w:r>
      <w:r w:rsidRPr="002A7615">
        <w:rPr>
          <w:color w:val="282533"/>
          <w:szCs w:val="20"/>
        </w:rPr>
        <w:t>findings</w:t>
      </w:r>
      <w:r w:rsidRPr="002A7615">
        <w:rPr>
          <w:color w:val="282533"/>
          <w:spacing w:val="-7"/>
          <w:szCs w:val="20"/>
        </w:rPr>
        <w:t xml:space="preserve"> </w:t>
      </w:r>
      <w:r w:rsidRPr="002A7615">
        <w:rPr>
          <w:color w:val="282533"/>
          <w:szCs w:val="20"/>
        </w:rPr>
        <w:t>included</w:t>
      </w:r>
      <w:r w:rsidRPr="002A7615">
        <w:rPr>
          <w:color w:val="282533"/>
          <w:spacing w:val="-7"/>
          <w:szCs w:val="20"/>
        </w:rPr>
        <w:t xml:space="preserve"> </w:t>
      </w:r>
      <w:r w:rsidRPr="002A7615">
        <w:rPr>
          <w:color w:val="282533"/>
          <w:szCs w:val="20"/>
        </w:rPr>
        <w:t>in</w:t>
      </w:r>
      <w:r w:rsidRPr="002A7615">
        <w:rPr>
          <w:color w:val="282533"/>
          <w:spacing w:val="-7"/>
          <w:szCs w:val="20"/>
        </w:rPr>
        <w:t xml:space="preserve"> </w:t>
      </w:r>
      <w:r w:rsidRPr="002A7615">
        <w:rPr>
          <w:color w:val="282533"/>
          <w:szCs w:val="20"/>
        </w:rPr>
        <w:t>this</w:t>
      </w:r>
      <w:r w:rsidRPr="002A7615">
        <w:rPr>
          <w:color w:val="282533"/>
          <w:spacing w:val="-7"/>
          <w:szCs w:val="20"/>
        </w:rPr>
        <w:t xml:space="preserve"> </w:t>
      </w:r>
      <w:r w:rsidRPr="002A7615">
        <w:rPr>
          <w:color w:val="282533"/>
          <w:szCs w:val="20"/>
        </w:rPr>
        <w:t>report</w:t>
      </w:r>
      <w:r w:rsidRPr="002A7615">
        <w:rPr>
          <w:color w:val="282533"/>
          <w:spacing w:val="-7"/>
          <w:szCs w:val="20"/>
        </w:rPr>
        <w:t xml:space="preserve"> </w:t>
      </w:r>
      <w:r w:rsidRPr="002A7615">
        <w:rPr>
          <w:color w:val="282533"/>
          <w:szCs w:val="20"/>
        </w:rPr>
        <w:t>cannot</w:t>
      </w:r>
      <w:r w:rsidRPr="002A7615">
        <w:rPr>
          <w:color w:val="282533"/>
          <w:spacing w:val="-7"/>
          <w:szCs w:val="20"/>
        </w:rPr>
        <w:t xml:space="preserve"> </w:t>
      </w:r>
      <w:r w:rsidRPr="002A7615">
        <w:rPr>
          <w:color w:val="282533"/>
          <w:szCs w:val="20"/>
        </w:rPr>
        <w:t>be</w:t>
      </w:r>
      <w:r w:rsidRPr="002A7615">
        <w:rPr>
          <w:color w:val="282533"/>
          <w:spacing w:val="-7"/>
          <w:szCs w:val="20"/>
        </w:rPr>
        <w:t xml:space="preserve"> </w:t>
      </w:r>
      <w:r w:rsidRPr="002A7615">
        <w:rPr>
          <w:color w:val="282533"/>
          <w:szCs w:val="20"/>
        </w:rPr>
        <w:t>considered</w:t>
      </w:r>
      <w:r w:rsidRPr="002A7615">
        <w:rPr>
          <w:color w:val="282533"/>
          <w:spacing w:val="-7"/>
          <w:szCs w:val="20"/>
        </w:rPr>
        <w:t xml:space="preserve"> </w:t>
      </w:r>
      <w:r w:rsidRPr="002A7615">
        <w:rPr>
          <w:color w:val="282533"/>
          <w:szCs w:val="20"/>
        </w:rPr>
        <w:t>statistically</w:t>
      </w:r>
      <w:r w:rsidRPr="002A7615">
        <w:rPr>
          <w:color w:val="282533"/>
          <w:spacing w:val="-7"/>
          <w:szCs w:val="20"/>
        </w:rPr>
        <w:t xml:space="preserve"> </w:t>
      </w:r>
      <w:r w:rsidRPr="002A7615">
        <w:rPr>
          <w:color w:val="282533"/>
          <w:szCs w:val="20"/>
        </w:rPr>
        <w:t>representative</w:t>
      </w:r>
      <w:r w:rsidRPr="002A7615">
        <w:rPr>
          <w:color w:val="282533"/>
          <w:spacing w:val="-7"/>
          <w:szCs w:val="20"/>
        </w:rPr>
        <w:t xml:space="preserve"> </w:t>
      </w:r>
      <w:r w:rsidRPr="002A7615">
        <w:rPr>
          <w:color w:val="282533"/>
          <w:szCs w:val="20"/>
        </w:rPr>
        <w:t>and</w:t>
      </w:r>
      <w:r w:rsidRPr="002A7615">
        <w:rPr>
          <w:color w:val="282533"/>
          <w:spacing w:val="-7"/>
          <w:szCs w:val="20"/>
        </w:rPr>
        <w:t xml:space="preserve"> </w:t>
      </w:r>
      <w:r w:rsidRPr="002A7615">
        <w:rPr>
          <w:color w:val="282533"/>
          <w:szCs w:val="20"/>
        </w:rPr>
        <w:t>therefore</w:t>
      </w:r>
      <w:r w:rsidRPr="002A7615">
        <w:rPr>
          <w:color w:val="282533"/>
          <w:spacing w:val="-7"/>
          <w:szCs w:val="20"/>
        </w:rPr>
        <w:t xml:space="preserve"> </w:t>
      </w:r>
      <w:r w:rsidRPr="002A7615">
        <w:rPr>
          <w:color w:val="282533"/>
          <w:szCs w:val="20"/>
        </w:rPr>
        <w:t>cannot</w:t>
      </w:r>
      <w:r w:rsidRPr="002A7615">
        <w:rPr>
          <w:color w:val="282533"/>
          <w:spacing w:val="-7"/>
          <w:szCs w:val="20"/>
        </w:rPr>
        <w:t xml:space="preserve"> </w:t>
      </w:r>
      <w:r w:rsidRPr="002A7615">
        <w:rPr>
          <w:color w:val="282533"/>
          <w:szCs w:val="20"/>
        </w:rPr>
        <w:t>be</w:t>
      </w:r>
      <w:r w:rsidRPr="002A7615">
        <w:rPr>
          <w:color w:val="282533"/>
          <w:spacing w:val="-7"/>
          <w:szCs w:val="20"/>
        </w:rPr>
        <w:t xml:space="preserve"> </w:t>
      </w:r>
      <w:r w:rsidRPr="002A7615">
        <w:rPr>
          <w:color w:val="282533"/>
          <w:szCs w:val="20"/>
        </w:rPr>
        <w:t>extrapolated</w:t>
      </w:r>
      <w:r w:rsidRPr="002A7615">
        <w:rPr>
          <w:color w:val="282533"/>
          <w:spacing w:val="-7"/>
          <w:szCs w:val="20"/>
        </w:rPr>
        <w:t xml:space="preserve"> </w:t>
      </w:r>
      <w:r w:rsidRPr="002A7615">
        <w:rPr>
          <w:color w:val="282533"/>
          <w:szCs w:val="20"/>
        </w:rPr>
        <w:t>to</w:t>
      </w:r>
      <w:r w:rsidRPr="002A7615">
        <w:rPr>
          <w:color w:val="282533"/>
          <w:spacing w:val="-7"/>
          <w:szCs w:val="20"/>
        </w:rPr>
        <w:t xml:space="preserve"> </w:t>
      </w:r>
      <w:r w:rsidRPr="002A7615">
        <w:rPr>
          <w:color w:val="282533"/>
          <w:szCs w:val="20"/>
        </w:rPr>
        <w:t>the</w:t>
      </w:r>
      <w:r w:rsidRPr="002A7615">
        <w:rPr>
          <w:color w:val="282533"/>
          <w:spacing w:val="-7"/>
          <w:szCs w:val="20"/>
        </w:rPr>
        <w:t xml:space="preserve"> </w:t>
      </w:r>
      <w:r w:rsidRPr="002A7615">
        <w:rPr>
          <w:color w:val="282533"/>
          <w:szCs w:val="20"/>
        </w:rPr>
        <w:t>general</w:t>
      </w:r>
      <w:r w:rsidRPr="002A7615">
        <w:rPr>
          <w:color w:val="282533"/>
          <w:spacing w:val="-7"/>
          <w:szCs w:val="20"/>
        </w:rPr>
        <w:t xml:space="preserve"> </w:t>
      </w:r>
      <w:r w:rsidRPr="002A7615">
        <w:rPr>
          <w:color w:val="282533"/>
          <w:szCs w:val="20"/>
        </w:rPr>
        <w:t>population.</w:t>
      </w:r>
      <w:r w:rsidRPr="002A7615">
        <w:rPr>
          <w:color w:val="282533"/>
          <w:spacing w:val="-7"/>
          <w:szCs w:val="20"/>
        </w:rPr>
        <w:t xml:space="preserve"> </w:t>
      </w:r>
      <w:r w:rsidRPr="002A7615">
        <w:rPr>
          <w:color w:val="282533"/>
          <w:szCs w:val="20"/>
        </w:rPr>
        <w:t>Some</w:t>
      </w:r>
      <w:r w:rsidRPr="002A7615">
        <w:rPr>
          <w:color w:val="282533"/>
          <w:spacing w:val="-7"/>
          <w:szCs w:val="20"/>
        </w:rPr>
        <w:t xml:space="preserve"> </w:t>
      </w:r>
      <w:r w:rsidRPr="002A7615">
        <w:rPr>
          <w:color w:val="282533"/>
          <w:szCs w:val="20"/>
        </w:rPr>
        <w:t>participant</w:t>
      </w:r>
      <w:r w:rsidRPr="002A7615">
        <w:rPr>
          <w:color w:val="282533"/>
          <w:spacing w:val="-7"/>
          <w:szCs w:val="20"/>
        </w:rPr>
        <w:t xml:space="preserve"> </w:t>
      </w:r>
      <w:r w:rsidRPr="002A7615">
        <w:rPr>
          <w:color w:val="282533"/>
          <w:szCs w:val="20"/>
        </w:rPr>
        <w:t>quotes</w:t>
      </w:r>
      <w:r w:rsidRPr="002A7615">
        <w:rPr>
          <w:color w:val="282533"/>
          <w:spacing w:val="-7"/>
          <w:szCs w:val="20"/>
        </w:rPr>
        <w:t xml:space="preserve"> </w:t>
      </w:r>
      <w:r w:rsidRPr="002A7615">
        <w:rPr>
          <w:color w:val="282533"/>
          <w:szCs w:val="20"/>
        </w:rPr>
        <w:t>have</w:t>
      </w:r>
      <w:r w:rsidRPr="002A7615">
        <w:rPr>
          <w:color w:val="282533"/>
          <w:spacing w:val="-7"/>
          <w:szCs w:val="20"/>
        </w:rPr>
        <w:t xml:space="preserve"> </w:t>
      </w:r>
      <w:r w:rsidRPr="002A7615">
        <w:rPr>
          <w:color w:val="282533"/>
          <w:szCs w:val="20"/>
        </w:rPr>
        <w:t>been</w:t>
      </w:r>
      <w:r w:rsidRPr="002A7615">
        <w:rPr>
          <w:color w:val="282533"/>
          <w:spacing w:val="-7"/>
          <w:szCs w:val="20"/>
        </w:rPr>
        <w:t xml:space="preserve"> </w:t>
      </w:r>
      <w:r w:rsidRPr="002A7615">
        <w:rPr>
          <w:color w:val="282533"/>
          <w:szCs w:val="20"/>
        </w:rPr>
        <w:t>edited</w:t>
      </w:r>
      <w:r w:rsidRPr="002A7615">
        <w:rPr>
          <w:color w:val="282533"/>
          <w:spacing w:val="-7"/>
          <w:szCs w:val="20"/>
        </w:rPr>
        <w:t xml:space="preserve"> </w:t>
      </w:r>
      <w:r w:rsidRPr="002A7615">
        <w:rPr>
          <w:color w:val="282533"/>
          <w:szCs w:val="20"/>
        </w:rPr>
        <w:t>for</w:t>
      </w:r>
      <w:r w:rsidRPr="002A7615">
        <w:rPr>
          <w:color w:val="282533"/>
          <w:spacing w:val="-7"/>
          <w:szCs w:val="20"/>
        </w:rPr>
        <w:t xml:space="preserve"> </w:t>
      </w:r>
      <w:r w:rsidRPr="002A7615">
        <w:rPr>
          <w:color w:val="282533"/>
          <w:szCs w:val="20"/>
        </w:rPr>
        <w:t>brevity</w:t>
      </w:r>
      <w:r w:rsidRPr="002A7615">
        <w:rPr>
          <w:color w:val="282533"/>
          <w:spacing w:val="-7"/>
          <w:szCs w:val="20"/>
        </w:rPr>
        <w:t xml:space="preserve"> </w:t>
      </w:r>
      <w:r w:rsidRPr="002A7615">
        <w:rPr>
          <w:color w:val="282533"/>
          <w:szCs w:val="20"/>
        </w:rPr>
        <w:t>and</w:t>
      </w:r>
      <w:r w:rsidRPr="002A7615">
        <w:rPr>
          <w:color w:val="282533"/>
          <w:spacing w:val="-7"/>
          <w:szCs w:val="20"/>
        </w:rPr>
        <w:t xml:space="preserve"> </w:t>
      </w:r>
      <w:r w:rsidRPr="002A7615">
        <w:rPr>
          <w:color w:val="282533"/>
          <w:szCs w:val="20"/>
        </w:rPr>
        <w:t>clarity</w:t>
      </w:r>
      <w:r w:rsidRPr="002A7615">
        <w:rPr>
          <w:color w:val="282533"/>
          <w:spacing w:val="-7"/>
          <w:szCs w:val="20"/>
        </w:rPr>
        <w:t xml:space="preserve"> </w:t>
      </w:r>
      <w:r w:rsidRPr="002A7615">
        <w:rPr>
          <w:color w:val="282533"/>
          <w:szCs w:val="20"/>
        </w:rPr>
        <w:t>without</w:t>
      </w:r>
      <w:r w:rsidRPr="002A7615">
        <w:rPr>
          <w:color w:val="282533"/>
          <w:spacing w:val="-7"/>
          <w:szCs w:val="20"/>
        </w:rPr>
        <w:t xml:space="preserve"> </w:t>
      </w:r>
      <w:r w:rsidRPr="002A7615">
        <w:rPr>
          <w:color w:val="282533"/>
          <w:szCs w:val="20"/>
        </w:rPr>
        <w:t>altering</w:t>
      </w:r>
      <w:r w:rsidRPr="002A7615">
        <w:rPr>
          <w:color w:val="282533"/>
          <w:spacing w:val="-7"/>
          <w:szCs w:val="20"/>
        </w:rPr>
        <w:t xml:space="preserve"> </w:t>
      </w:r>
      <w:r w:rsidRPr="002A7615">
        <w:rPr>
          <w:color w:val="282533"/>
          <w:szCs w:val="20"/>
        </w:rPr>
        <w:t>their</w:t>
      </w:r>
      <w:r w:rsidRPr="002A7615">
        <w:rPr>
          <w:color w:val="282533"/>
          <w:spacing w:val="40"/>
          <w:szCs w:val="20"/>
        </w:rPr>
        <w:t xml:space="preserve"> </w:t>
      </w:r>
      <w:r w:rsidRPr="002A7615">
        <w:rPr>
          <w:color w:val="282533"/>
          <w:szCs w:val="20"/>
        </w:rPr>
        <w:t>original</w:t>
      </w:r>
      <w:r w:rsidRPr="002A7615">
        <w:rPr>
          <w:color w:val="282533"/>
          <w:spacing w:val="-1"/>
          <w:szCs w:val="20"/>
        </w:rPr>
        <w:t xml:space="preserve"> </w:t>
      </w:r>
      <w:r w:rsidRPr="002A7615">
        <w:rPr>
          <w:color w:val="282533"/>
          <w:szCs w:val="20"/>
        </w:rPr>
        <w:t>intent.</w:t>
      </w:r>
      <w:r w:rsidRPr="002A7615">
        <w:rPr>
          <w:color w:val="282533"/>
          <w:spacing w:val="-1"/>
          <w:szCs w:val="20"/>
        </w:rPr>
        <w:t xml:space="preserve"> </w:t>
      </w:r>
      <w:r w:rsidRPr="002A7615">
        <w:rPr>
          <w:color w:val="282533"/>
          <w:szCs w:val="20"/>
        </w:rPr>
        <w:t>This</w:t>
      </w:r>
      <w:r w:rsidRPr="002A7615">
        <w:rPr>
          <w:color w:val="282533"/>
          <w:spacing w:val="-1"/>
          <w:szCs w:val="20"/>
        </w:rPr>
        <w:t xml:space="preserve"> </w:t>
      </w:r>
      <w:r w:rsidRPr="002A7615">
        <w:rPr>
          <w:color w:val="282533"/>
          <w:szCs w:val="20"/>
        </w:rPr>
        <w:t>project</w:t>
      </w:r>
      <w:r w:rsidRPr="002A7615">
        <w:rPr>
          <w:color w:val="282533"/>
          <w:spacing w:val="-1"/>
          <w:szCs w:val="20"/>
        </w:rPr>
        <w:t xml:space="preserve"> </w:t>
      </w:r>
      <w:r w:rsidRPr="002A7615">
        <w:rPr>
          <w:color w:val="282533"/>
          <w:szCs w:val="20"/>
        </w:rPr>
        <w:t>was</w:t>
      </w:r>
      <w:r w:rsidRPr="002A7615">
        <w:rPr>
          <w:color w:val="282533"/>
          <w:spacing w:val="-1"/>
          <w:szCs w:val="20"/>
        </w:rPr>
        <w:t xml:space="preserve"> </w:t>
      </w:r>
      <w:r w:rsidRPr="002A7615">
        <w:rPr>
          <w:color w:val="282533"/>
          <w:szCs w:val="20"/>
        </w:rPr>
        <w:t>conducted</w:t>
      </w:r>
      <w:r w:rsidRPr="002A7615">
        <w:rPr>
          <w:color w:val="282533"/>
          <w:spacing w:val="-1"/>
          <w:szCs w:val="20"/>
        </w:rPr>
        <w:t xml:space="preserve"> </w:t>
      </w:r>
      <w:r w:rsidRPr="002A7615">
        <w:rPr>
          <w:color w:val="282533"/>
          <w:szCs w:val="20"/>
        </w:rPr>
        <w:t>in</w:t>
      </w:r>
      <w:r w:rsidRPr="002A7615">
        <w:rPr>
          <w:color w:val="282533"/>
          <w:spacing w:val="-1"/>
          <w:szCs w:val="20"/>
        </w:rPr>
        <w:t xml:space="preserve"> </w:t>
      </w:r>
      <w:r w:rsidRPr="002A7615">
        <w:rPr>
          <w:color w:val="282533"/>
          <w:szCs w:val="20"/>
        </w:rPr>
        <w:t>accordance</w:t>
      </w:r>
      <w:r w:rsidRPr="002A7615">
        <w:rPr>
          <w:color w:val="282533"/>
          <w:spacing w:val="-1"/>
          <w:szCs w:val="20"/>
        </w:rPr>
        <w:t xml:space="preserve"> </w:t>
      </w:r>
      <w:r w:rsidRPr="002A7615">
        <w:rPr>
          <w:color w:val="282533"/>
          <w:szCs w:val="20"/>
        </w:rPr>
        <w:t>with</w:t>
      </w:r>
      <w:r w:rsidRPr="002A7615">
        <w:rPr>
          <w:color w:val="282533"/>
          <w:spacing w:val="-1"/>
          <w:szCs w:val="20"/>
        </w:rPr>
        <w:t xml:space="preserve"> </w:t>
      </w:r>
      <w:r w:rsidRPr="002A7615">
        <w:rPr>
          <w:color w:val="282533"/>
          <w:szCs w:val="20"/>
        </w:rPr>
        <w:t>ISO</w:t>
      </w:r>
      <w:r w:rsidRPr="002A7615">
        <w:rPr>
          <w:color w:val="282533"/>
          <w:spacing w:val="-1"/>
          <w:szCs w:val="20"/>
        </w:rPr>
        <w:t xml:space="preserve"> </w:t>
      </w:r>
      <w:r w:rsidRPr="002A7615">
        <w:rPr>
          <w:color w:val="282533"/>
          <w:szCs w:val="20"/>
        </w:rPr>
        <w:t>20252:2019,</w:t>
      </w:r>
      <w:r w:rsidRPr="002A7615">
        <w:rPr>
          <w:color w:val="282533"/>
          <w:spacing w:val="-1"/>
          <w:szCs w:val="20"/>
        </w:rPr>
        <w:t xml:space="preserve"> </w:t>
      </w:r>
      <w:r w:rsidRPr="002A7615">
        <w:rPr>
          <w:color w:val="282533"/>
          <w:szCs w:val="20"/>
        </w:rPr>
        <w:t>the</w:t>
      </w:r>
      <w:r w:rsidRPr="002A7615">
        <w:rPr>
          <w:color w:val="282533"/>
          <w:spacing w:val="-1"/>
          <w:szCs w:val="20"/>
        </w:rPr>
        <w:t xml:space="preserve"> </w:t>
      </w:r>
      <w:r w:rsidRPr="002A7615">
        <w:rPr>
          <w:color w:val="282533"/>
          <w:szCs w:val="20"/>
        </w:rPr>
        <w:t>international</w:t>
      </w:r>
      <w:r w:rsidRPr="002A7615">
        <w:rPr>
          <w:color w:val="282533"/>
          <w:spacing w:val="-1"/>
          <w:szCs w:val="20"/>
        </w:rPr>
        <w:t xml:space="preserve"> </w:t>
      </w:r>
      <w:r w:rsidRPr="002A7615">
        <w:rPr>
          <w:color w:val="282533"/>
          <w:szCs w:val="20"/>
        </w:rPr>
        <w:t>quality</w:t>
      </w:r>
      <w:r w:rsidRPr="002A7615">
        <w:rPr>
          <w:color w:val="282533"/>
          <w:spacing w:val="-1"/>
          <w:szCs w:val="20"/>
        </w:rPr>
        <w:t xml:space="preserve"> </w:t>
      </w:r>
      <w:r w:rsidRPr="002A7615">
        <w:rPr>
          <w:color w:val="282533"/>
          <w:szCs w:val="20"/>
        </w:rPr>
        <w:t>standard</w:t>
      </w:r>
      <w:r w:rsidRPr="002A7615">
        <w:rPr>
          <w:color w:val="282533"/>
          <w:spacing w:val="-1"/>
          <w:szCs w:val="20"/>
        </w:rPr>
        <w:t xml:space="preserve"> </w:t>
      </w:r>
      <w:r w:rsidRPr="002A7615">
        <w:rPr>
          <w:color w:val="282533"/>
          <w:szCs w:val="20"/>
        </w:rPr>
        <w:t>for</w:t>
      </w:r>
      <w:r w:rsidRPr="002A7615">
        <w:rPr>
          <w:color w:val="282533"/>
          <w:spacing w:val="-1"/>
          <w:szCs w:val="20"/>
        </w:rPr>
        <w:t xml:space="preserve"> </w:t>
      </w:r>
      <w:r w:rsidRPr="002A7615">
        <w:rPr>
          <w:color w:val="282533"/>
          <w:szCs w:val="20"/>
        </w:rPr>
        <w:t>market,</w:t>
      </w:r>
      <w:r w:rsidRPr="002A7615">
        <w:rPr>
          <w:color w:val="282533"/>
          <w:spacing w:val="-1"/>
          <w:szCs w:val="20"/>
        </w:rPr>
        <w:t xml:space="preserve"> </w:t>
      </w:r>
      <w:r w:rsidRPr="002A7615">
        <w:rPr>
          <w:color w:val="282533"/>
          <w:szCs w:val="20"/>
        </w:rPr>
        <w:t>opinion</w:t>
      </w:r>
      <w:r w:rsidRPr="002A7615">
        <w:rPr>
          <w:color w:val="282533"/>
          <w:spacing w:val="-1"/>
          <w:szCs w:val="20"/>
        </w:rPr>
        <w:t xml:space="preserve"> </w:t>
      </w:r>
      <w:r w:rsidRPr="002A7615">
        <w:rPr>
          <w:color w:val="282533"/>
          <w:szCs w:val="20"/>
        </w:rPr>
        <w:t>and</w:t>
      </w:r>
      <w:r w:rsidRPr="002A7615">
        <w:rPr>
          <w:color w:val="282533"/>
          <w:spacing w:val="-1"/>
          <w:szCs w:val="20"/>
        </w:rPr>
        <w:t xml:space="preserve"> </w:t>
      </w:r>
      <w:r w:rsidRPr="002A7615">
        <w:rPr>
          <w:color w:val="282533"/>
          <w:szCs w:val="20"/>
        </w:rPr>
        <w:t>social</w:t>
      </w:r>
      <w:r w:rsidRPr="002A7615">
        <w:rPr>
          <w:color w:val="282533"/>
          <w:spacing w:val="-1"/>
          <w:szCs w:val="20"/>
        </w:rPr>
        <w:t xml:space="preserve"> </w:t>
      </w:r>
      <w:r w:rsidRPr="002A7615">
        <w:rPr>
          <w:color w:val="282533"/>
          <w:szCs w:val="20"/>
        </w:rPr>
        <w:t>research.</w:t>
      </w:r>
    </w:p>
    <w:p w14:paraId="3D579EDB" w14:textId="77777777" w:rsidR="008B2283" w:rsidRPr="002A7615" w:rsidRDefault="008B2283" w:rsidP="008B2283"/>
    <w:p w14:paraId="0D9DBE63" w14:textId="4210698E" w:rsidR="006962D2" w:rsidRPr="00B80471" w:rsidRDefault="00E0489A" w:rsidP="00B80471">
      <w:pPr>
        <w:pStyle w:val="ListParagraph"/>
        <w:widowControl w:val="0"/>
        <w:numPr>
          <w:ilvl w:val="0"/>
          <w:numId w:val="4"/>
        </w:numPr>
        <w:tabs>
          <w:tab w:val="left" w:pos="10757"/>
        </w:tabs>
        <w:autoSpaceDE w:val="0"/>
        <w:autoSpaceDN w:val="0"/>
        <w:spacing w:before="135" w:after="0" w:line="206" w:lineRule="auto"/>
        <w:ind w:right="163"/>
        <w:contextualSpacing w:val="0"/>
        <w:rPr>
          <w:sz w:val="17"/>
        </w:rPr>
      </w:pPr>
      <w:r w:rsidRPr="002A7615">
        <w:rPr>
          <w:color w:val="282533"/>
          <w:szCs w:val="20"/>
        </w:rPr>
        <w:t>(</w:t>
      </w:r>
    </w:p>
    <w:sectPr w:rsidR="006962D2" w:rsidRPr="00B80471" w:rsidSect="006E469B">
      <w:footerReference w:type="default" r:id="rId11"/>
      <w:footerReference w:type="first" r:id="rId12"/>
      <w:pgSz w:w="11906" w:h="16838"/>
      <w:pgMar w:top="1514" w:right="1440" w:bottom="1440" w:left="1440"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CB0A" w14:textId="77777777" w:rsidR="00A851B1" w:rsidRPr="0089129A" w:rsidRDefault="00A851B1" w:rsidP="00112491">
      <w:pPr>
        <w:spacing w:after="0"/>
      </w:pPr>
      <w:r w:rsidRPr="0089129A">
        <w:separator/>
      </w:r>
    </w:p>
  </w:endnote>
  <w:endnote w:type="continuationSeparator" w:id="0">
    <w:p w14:paraId="6ED67AD5" w14:textId="77777777" w:rsidR="00A851B1" w:rsidRPr="0089129A" w:rsidRDefault="00A851B1" w:rsidP="00112491">
      <w:pPr>
        <w:spacing w:after="0"/>
      </w:pPr>
      <w:r w:rsidRPr="0089129A">
        <w:continuationSeparator/>
      </w:r>
    </w:p>
  </w:endnote>
  <w:endnote w:type="continuationNotice" w:id="1">
    <w:p w14:paraId="0533C3E7" w14:textId="77777777" w:rsidR="00A851B1" w:rsidRPr="0089129A" w:rsidRDefault="00A851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Gilroy ExtraBold">
    <w:altName w:val="Gilroy ExtraBold"/>
    <w:panose1 w:val="00000000000000000000"/>
    <w:charset w:val="4D"/>
    <w:family w:val="auto"/>
    <w:notTrueType/>
    <w:pitch w:val="variable"/>
    <w:sig w:usb0="00000207" w:usb1="00000000" w:usb2="00000000" w:usb3="00000000" w:csb0="00000097" w:csb1="00000000"/>
  </w:font>
  <w:font w:name="Gilroy Medium">
    <w:altName w:val="Calibri"/>
    <w:panose1 w:val="00000000000000000000"/>
    <w:charset w:val="00"/>
    <w:family w:val="modern"/>
    <w:notTrueType/>
    <w:pitch w:val="variable"/>
    <w:sig w:usb0="00000207" w:usb1="00000000" w:usb2="00000000" w:usb3="00000000" w:csb0="00000097" w:csb1="00000000"/>
  </w:font>
  <w:font w:name="Gilroy">
    <w:altName w:val="Gilroy"/>
    <w:panose1 w:val="00000000000000000000"/>
    <w:charset w:val="00"/>
    <w:family w:val="modern"/>
    <w:notTrueType/>
    <w:pitch w:val="variable"/>
    <w:sig w:usb0="00000207" w:usb1="00000000" w:usb2="00000000" w:usb3="00000000" w:csb0="00000097" w:csb1="00000000"/>
  </w:font>
  <w:font w:name="Gilroy SemiBold">
    <w:panose1 w:val="00000000000000000000"/>
    <w:charset w:val="4D"/>
    <w:family w:val="auto"/>
    <w:notTrueType/>
    <w:pitch w:val="variable"/>
    <w:sig w:usb0="00000207" w:usb1="00000000" w:usb2="00000000" w:usb3="00000000" w:csb0="00000097" w:csb1="00000000"/>
  </w:font>
  <w:font w:name="Gilroy Bold">
    <w:panose1 w:val="00000000000000000000"/>
    <w:charset w:val="4D"/>
    <w:family w:val="auto"/>
    <w:notTrueType/>
    <w:pitch w:val="variable"/>
    <w:sig w:usb0="00000207" w:usb1="00000000" w:usb2="00000000" w:usb3="00000000" w:csb0="00000097" w:csb1="00000000"/>
  </w:font>
  <w:font w:name="Gilroy Italic">
    <w:altName w:val="Calibri"/>
    <w:panose1 w:val="00000000000000000000"/>
    <w:charset w:val="4D"/>
    <w:family w:val="auto"/>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254786"/>
      <w:docPartObj>
        <w:docPartGallery w:val="Page Numbers (Bottom of Page)"/>
        <w:docPartUnique/>
      </w:docPartObj>
    </w:sdtPr>
    <w:sdtEndPr>
      <w:rPr>
        <w:noProof/>
      </w:rPr>
    </w:sdtEndPr>
    <w:sdtContent>
      <w:p w14:paraId="573CD5A5" w14:textId="77777777" w:rsidR="003E5A93" w:rsidRDefault="003E5A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DCEE1C" w14:textId="77777777" w:rsidR="003E5A93" w:rsidRDefault="003E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519817"/>
      <w:docPartObj>
        <w:docPartGallery w:val="Page Numbers (Bottom of Page)"/>
        <w:docPartUnique/>
      </w:docPartObj>
    </w:sdtPr>
    <w:sdtEndPr>
      <w:rPr>
        <w:noProof/>
      </w:rPr>
    </w:sdtEndPr>
    <w:sdtContent>
      <w:p w14:paraId="45C897B4" w14:textId="19EA3EBE" w:rsidR="003159DC" w:rsidRDefault="003159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38B099" w14:textId="77777777" w:rsidR="003159DC" w:rsidRDefault="0031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4C36" w14:textId="77777777" w:rsidR="00A851B1" w:rsidRPr="0089129A" w:rsidRDefault="00A851B1" w:rsidP="00112491">
      <w:pPr>
        <w:spacing w:after="0"/>
      </w:pPr>
      <w:r w:rsidRPr="0089129A">
        <w:separator/>
      </w:r>
    </w:p>
  </w:footnote>
  <w:footnote w:type="continuationSeparator" w:id="0">
    <w:p w14:paraId="6925ED4C" w14:textId="77777777" w:rsidR="00A851B1" w:rsidRPr="0089129A" w:rsidRDefault="00A851B1" w:rsidP="00112491">
      <w:pPr>
        <w:spacing w:after="0"/>
      </w:pPr>
      <w:r w:rsidRPr="0089129A">
        <w:continuationSeparator/>
      </w:r>
    </w:p>
  </w:footnote>
  <w:footnote w:type="continuationNotice" w:id="1">
    <w:p w14:paraId="71AE1DEC" w14:textId="77777777" w:rsidR="00A851B1" w:rsidRPr="0089129A" w:rsidRDefault="00A851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D6D7E"/>
    <w:multiLevelType w:val="hybridMultilevel"/>
    <w:tmpl w:val="2912E41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EF6A60"/>
    <w:multiLevelType w:val="hybridMultilevel"/>
    <w:tmpl w:val="DEECB29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F404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FEA88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0AE2C10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9B5589"/>
    <w:multiLevelType w:val="hybridMultilevel"/>
    <w:tmpl w:val="6A98A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532F6F"/>
    <w:multiLevelType w:val="hybridMultilevel"/>
    <w:tmpl w:val="04209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57287C"/>
    <w:multiLevelType w:val="hybridMultilevel"/>
    <w:tmpl w:val="8800089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5FD641A"/>
    <w:multiLevelType w:val="hybridMultilevel"/>
    <w:tmpl w:val="0B506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7B1F1B"/>
    <w:multiLevelType w:val="hybridMultilevel"/>
    <w:tmpl w:val="EDB0FC98"/>
    <w:lvl w:ilvl="0" w:tplc="C13E0796">
      <w:numFmt w:val="bullet"/>
      <w:lvlText w:val="•"/>
      <w:lvlJc w:val="left"/>
      <w:pPr>
        <w:ind w:left="749" w:hanging="227"/>
      </w:pPr>
      <w:rPr>
        <w:rFonts w:ascii="Poppins" w:eastAsia="Poppins" w:hAnsi="Poppins" w:cs="Poppins" w:hint="default"/>
        <w:b/>
        <w:bCs/>
        <w:i w:val="0"/>
        <w:iCs w:val="0"/>
        <w:color w:val="282533"/>
        <w:spacing w:val="0"/>
        <w:w w:val="100"/>
        <w:sz w:val="17"/>
        <w:szCs w:val="17"/>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5E14C5"/>
    <w:multiLevelType w:val="hybridMultilevel"/>
    <w:tmpl w:val="6964B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83E6A"/>
    <w:multiLevelType w:val="hybridMultilevel"/>
    <w:tmpl w:val="4AD8B88C"/>
    <w:lvl w:ilvl="0" w:tplc="53C6579E">
      <w:numFmt w:val="bullet"/>
      <w:lvlText w:val="•"/>
      <w:lvlJc w:val="left"/>
      <w:pPr>
        <w:ind w:left="10757" w:hanging="227"/>
      </w:pPr>
      <w:rPr>
        <w:rFonts w:ascii="Poppins" w:eastAsia="Poppins" w:hAnsi="Poppins" w:cs="Poppins" w:hint="default"/>
        <w:b/>
        <w:bCs/>
        <w:i w:val="0"/>
        <w:iCs w:val="0"/>
        <w:color w:val="282533"/>
        <w:spacing w:val="0"/>
        <w:w w:val="100"/>
        <w:sz w:val="17"/>
        <w:szCs w:val="17"/>
        <w:lang w:val="en-US" w:eastAsia="en-US" w:bidi="ar-SA"/>
      </w:rPr>
    </w:lvl>
    <w:lvl w:ilvl="1" w:tplc="C870F664">
      <w:numFmt w:val="bullet"/>
      <w:lvlText w:val="•"/>
      <w:lvlJc w:val="left"/>
      <w:pPr>
        <w:ind w:left="10935" w:hanging="227"/>
      </w:pPr>
      <w:rPr>
        <w:rFonts w:hint="default"/>
        <w:lang w:val="en-US" w:eastAsia="en-US" w:bidi="ar-SA"/>
      </w:rPr>
    </w:lvl>
    <w:lvl w:ilvl="2" w:tplc="DD547C8A">
      <w:numFmt w:val="bullet"/>
      <w:lvlText w:val="•"/>
      <w:lvlJc w:val="left"/>
      <w:pPr>
        <w:ind w:left="11110" w:hanging="227"/>
      </w:pPr>
      <w:rPr>
        <w:rFonts w:hint="default"/>
        <w:lang w:val="en-US" w:eastAsia="en-US" w:bidi="ar-SA"/>
      </w:rPr>
    </w:lvl>
    <w:lvl w:ilvl="3" w:tplc="42C6151C">
      <w:numFmt w:val="bullet"/>
      <w:lvlText w:val="•"/>
      <w:lvlJc w:val="left"/>
      <w:pPr>
        <w:ind w:left="11286" w:hanging="227"/>
      </w:pPr>
      <w:rPr>
        <w:rFonts w:hint="default"/>
        <w:lang w:val="en-US" w:eastAsia="en-US" w:bidi="ar-SA"/>
      </w:rPr>
    </w:lvl>
    <w:lvl w:ilvl="4" w:tplc="51409A00">
      <w:numFmt w:val="bullet"/>
      <w:lvlText w:val="•"/>
      <w:lvlJc w:val="left"/>
      <w:pPr>
        <w:ind w:left="11461" w:hanging="227"/>
      </w:pPr>
      <w:rPr>
        <w:rFonts w:hint="default"/>
        <w:lang w:val="en-US" w:eastAsia="en-US" w:bidi="ar-SA"/>
      </w:rPr>
    </w:lvl>
    <w:lvl w:ilvl="5" w:tplc="90EAE54E">
      <w:numFmt w:val="bullet"/>
      <w:lvlText w:val="•"/>
      <w:lvlJc w:val="left"/>
      <w:pPr>
        <w:ind w:left="11637" w:hanging="227"/>
      </w:pPr>
      <w:rPr>
        <w:rFonts w:hint="default"/>
        <w:lang w:val="en-US" w:eastAsia="en-US" w:bidi="ar-SA"/>
      </w:rPr>
    </w:lvl>
    <w:lvl w:ilvl="6" w:tplc="6FB4D05C">
      <w:numFmt w:val="bullet"/>
      <w:lvlText w:val="•"/>
      <w:lvlJc w:val="left"/>
      <w:pPr>
        <w:ind w:left="11812" w:hanging="227"/>
      </w:pPr>
      <w:rPr>
        <w:rFonts w:hint="default"/>
        <w:lang w:val="en-US" w:eastAsia="en-US" w:bidi="ar-SA"/>
      </w:rPr>
    </w:lvl>
    <w:lvl w:ilvl="7" w:tplc="07B040D4">
      <w:numFmt w:val="bullet"/>
      <w:lvlText w:val="•"/>
      <w:lvlJc w:val="left"/>
      <w:pPr>
        <w:ind w:left="11987" w:hanging="227"/>
      </w:pPr>
      <w:rPr>
        <w:rFonts w:hint="default"/>
        <w:lang w:val="en-US" w:eastAsia="en-US" w:bidi="ar-SA"/>
      </w:rPr>
    </w:lvl>
    <w:lvl w:ilvl="8" w:tplc="609CBF3A">
      <w:numFmt w:val="bullet"/>
      <w:lvlText w:val="•"/>
      <w:lvlJc w:val="left"/>
      <w:pPr>
        <w:ind w:left="12163" w:hanging="227"/>
      </w:pPr>
      <w:rPr>
        <w:rFonts w:hint="default"/>
        <w:lang w:val="en-US" w:eastAsia="en-US" w:bidi="ar-SA"/>
      </w:rPr>
    </w:lvl>
  </w:abstractNum>
  <w:abstractNum w:abstractNumId="12" w15:restartNumberingAfterBreak="0">
    <w:nsid w:val="0E686B79"/>
    <w:multiLevelType w:val="hybridMultilevel"/>
    <w:tmpl w:val="B83ECD04"/>
    <w:lvl w:ilvl="0" w:tplc="C13E0796">
      <w:numFmt w:val="bullet"/>
      <w:lvlText w:val="•"/>
      <w:lvlJc w:val="left"/>
      <w:pPr>
        <w:ind w:left="749" w:hanging="227"/>
      </w:pPr>
      <w:rPr>
        <w:rFonts w:ascii="Poppins" w:eastAsia="Poppins" w:hAnsi="Poppins" w:cs="Poppins" w:hint="default"/>
        <w:b/>
        <w:bCs/>
        <w:i w:val="0"/>
        <w:iCs w:val="0"/>
        <w:color w:val="282533"/>
        <w:spacing w:val="0"/>
        <w:w w:val="100"/>
        <w:sz w:val="17"/>
        <w:szCs w:val="17"/>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C6881"/>
    <w:multiLevelType w:val="hybridMultilevel"/>
    <w:tmpl w:val="DB644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B0423F"/>
    <w:multiLevelType w:val="multilevel"/>
    <w:tmpl w:val="001A5358"/>
    <w:lvl w:ilvl="0">
      <w:start w:val="1"/>
      <w:numFmt w:val="decimal"/>
      <w:pStyle w:val="Heading2no"/>
      <w:lvlText w:val="%1."/>
      <w:lvlJc w:val="left"/>
      <w:pPr>
        <w:ind w:left="397" w:hanging="397"/>
      </w:pPr>
      <w:rPr>
        <w:rFonts w:hint="default"/>
      </w:rPr>
    </w:lvl>
    <w:lvl w:ilvl="1">
      <w:start w:val="1"/>
      <w:numFmt w:val="decimal"/>
      <w:lvlText w:val="%1.%2"/>
      <w:lvlJc w:val="left"/>
      <w:pPr>
        <w:ind w:left="1134" w:hanging="737"/>
      </w:pPr>
      <w:rPr>
        <w:rFonts w:hint="default"/>
      </w:rPr>
    </w:lvl>
    <w:lvl w:ilvl="2">
      <w:start w:val="1"/>
      <w:numFmt w:val="decimal"/>
      <w:lvlText w:val="%1.%2.%3"/>
      <w:lvlJc w:val="left"/>
      <w:pPr>
        <w:ind w:left="2211" w:hanging="1077"/>
      </w:pPr>
      <w:rPr>
        <w:rFonts w:hint="default"/>
      </w:rPr>
    </w:lvl>
    <w:lvl w:ilvl="3">
      <w:start w:val="1"/>
      <w:numFmt w:val="decimal"/>
      <w:lvlText w:val="%1.%2.%3.%4"/>
      <w:lvlJc w:val="left"/>
      <w:pPr>
        <w:ind w:left="3629" w:hanging="1418"/>
      </w:pPr>
      <w:rPr>
        <w:rFonts w:hint="default"/>
      </w:rPr>
    </w:lvl>
    <w:lvl w:ilvl="4">
      <w:start w:val="1"/>
      <w:numFmt w:val="decimal"/>
      <w:lvlText w:val="%1.%2.%3.%4.%5"/>
      <w:lvlJc w:val="left"/>
      <w:pPr>
        <w:ind w:left="5387" w:hanging="1758"/>
      </w:pPr>
      <w:rPr>
        <w:rFonts w:hint="default"/>
      </w:rPr>
    </w:lvl>
    <w:lvl w:ilvl="5">
      <w:start w:val="1"/>
      <w:numFmt w:val="decimal"/>
      <w:lvlText w:val="%1.%2.%3.%4.%5.%6"/>
      <w:lvlJc w:val="left"/>
      <w:pPr>
        <w:ind w:left="6237" w:hanging="85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57787B"/>
    <w:multiLevelType w:val="hybridMultilevel"/>
    <w:tmpl w:val="C01C8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A293A6B"/>
    <w:multiLevelType w:val="hybridMultilevel"/>
    <w:tmpl w:val="7AE06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904685"/>
    <w:multiLevelType w:val="hybridMultilevel"/>
    <w:tmpl w:val="36E2E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255433"/>
    <w:multiLevelType w:val="hybridMultilevel"/>
    <w:tmpl w:val="CA32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9D786C"/>
    <w:multiLevelType w:val="hybridMultilevel"/>
    <w:tmpl w:val="33441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0D72E4"/>
    <w:multiLevelType w:val="hybridMultilevel"/>
    <w:tmpl w:val="43126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565424"/>
    <w:multiLevelType w:val="hybridMultilevel"/>
    <w:tmpl w:val="55B43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A87194"/>
    <w:multiLevelType w:val="hybridMultilevel"/>
    <w:tmpl w:val="3692D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8A4908"/>
    <w:multiLevelType w:val="hybridMultilevel"/>
    <w:tmpl w:val="0E38C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E96A89"/>
    <w:multiLevelType w:val="hybridMultilevel"/>
    <w:tmpl w:val="67B298B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89A1DAA"/>
    <w:multiLevelType w:val="hybridMultilevel"/>
    <w:tmpl w:val="00D2FAB8"/>
    <w:lvl w:ilvl="0" w:tplc="0C090001">
      <w:start w:val="1"/>
      <w:numFmt w:val="bullet"/>
      <w:lvlText w:val=""/>
      <w:lvlJc w:val="left"/>
      <w:pPr>
        <w:ind w:left="720" w:hanging="360"/>
      </w:pPr>
      <w:rPr>
        <w:rFonts w:ascii="Symbol" w:hAnsi="Symbol" w:hint="default"/>
      </w:rPr>
    </w:lvl>
    <w:lvl w:ilvl="1" w:tplc="169E1008">
      <w:numFmt w:val="bullet"/>
      <w:lvlText w:val="•"/>
      <w:lvlJc w:val="left"/>
      <w:pPr>
        <w:ind w:left="1800" w:hanging="720"/>
      </w:pPr>
      <w:rPr>
        <w:rFonts w:ascii="Poppins" w:eastAsiaTheme="minorHAnsi" w:hAnsi="Poppins" w:cs="Poppin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0646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7FA7383"/>
    <w:multiLevelType w:val="hybridMultilevel"/>
    <w:tmpl w:val="5C7A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F34B61"/>
    <w:multiLevelType w:val="hybridMultilevel"/>
    <w:tmpl w:val="2A0A2B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FC39B4"/>
    <w:multiLevelType w:val="hybridMultilevel"/>
    <w:tmpl w:val="F994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3F5688"/>
    <w:multiLevelType w:val="hybridMultilevel"/>
    <w:tmpl w:val="C0262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684F2E"/>
    <w:multiLevelType w:val="hybridMultilevel"/>
    <w:tmpl w:val="A83A5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2B3743"/>
    <w:multiLevelType w:val="hybridMultilevel"/>
    <w:tmpl w:val="634AA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BF3949"/>
    <w:multiLevelType w:val="hybridMultilevel"/>
    <w:tmpl w:val="C2A00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E14CE6"/>
    <w:multiLevelType w:val="hybridMultilevel"/>
    <w:tmpl w:val="9D82F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8844CF"/>
    <w:multiLevelType w:val="hybridMultilevel"/>
    <w:tmpl w:val="E4DC6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D67B9"/>
    <w:multiLevelType w:val="hybridMultilevel"/>
    <w:tmpl w:val="66DEBFC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BF2EF9"/>
    <w:multiLevelType w:val="hybridMultilevel"/>
    <w:tmpl w:val="C3C29A8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5C73F53"/>
    <w:multiLevelType w:val="hybridMultilevel"/>
    <w:tmpl w:val="117E4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184DC4"/>
    <w:multiLevelType w:val="hybridMultilevel"/>
    <w:tmpl w:val="26A88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23DF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D896D9A"/>
    <w:multiLevelType w:val="hybridMultilevel"/>
    <w:tmpl w:val="2E78FBD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E4944CC"/>
    <w:multiLevelType w:val="hybridMultilevel"/>
    <w:tmpl w:val="644C442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E4B7314"/>
    <w:multiLevelType w:val="hybridMultilevel"/>
    <w:tmpl w:val="46E04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5D63BC"/>
    <w:multiLevelType w:val="hybridMultilevel"/>
    <w:tmpl w:val="0518D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890126"/>
    <w:multiLevelType w:val="hybridMultilevel"/>
    <w:tmpl w:val="59382D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46D42D9"/>
    <w:multiLevelType w:val="hybridMultilevel"/>
    <w:tmpl w:val="919CB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E7E5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9A92D64"/>
    <w:multiLevelType w:val="hybridMultilevel"/>
    <w:tmpl w:val="0B8AF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AE5110"/>
    <w:multiLevelType w:val="hybridMultilevel"/>
    <w:tmpl w:val="4F749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517283">
    <w:abstractNumId w:val="4"/>
  </w:num>
  <w:num w:numId="2" w16cid:durableId="337539271">
    <w:abstractNumId w:val="14"/>
  </w:num>
  <w:num w:numId="3" w16cid:durableId="610094549">
    <w:abstractNumId w:val="25"/>
  </w:num>
  <w:num w:numId="4" w16cid:durableId="1964731336">
    <w:abstractNumId w:val="11"/>
  </w:num>
  <w:num w:numId="5" w16cid:durableId="1454637921">
    <w:abstractNumId w:val="33"/>
  </w:num>
  <w:num w:numId="6" w16cid:durableId="682784374">
    <w:abstractNumId w:val="34"/>
  </w:num>
  <w:num w:numId="7" w16cid:durableId="1088770999">
    <w:abstractNumId w:val="35"/>
  </w:num>
  <w:num w:numId="8" w16cid:durableId="728573977">
    <w:abstractNumId w:val="13"/>
  </w:num>
  <w:num w:numId="9" w16cid:durableId="1636597508">
    <w:abstractNumId w:val="15"/>
  </w:num>
  <w:num w:numId="10" w16cid:durableId="2078628873">
    <w:abstractNumId w:val="12"/>
  </w:num>
  <w:num w:numId="11" w16cid:durableId="366420189">
    <w:abstractNumId w:val="9"/>
  </w:num>
  <w:num w:numId="12" w16cid:durableId="730422130">
    <w:abstractNumId w:val="38"/>
  </w:num>
  <w:num w:numId="13" w16cid:durableId="1136990152">
    <w:abstractNumId w:val="5"/>
  </w:num>
  <w:num w:numId="14" w16cid:durableId="1113591183">
    <w:abstractNumId w:val="30"/>
  </w:num>
  <w:num w:numId="15" w16cid:durableId="1429229318">
    <w:abstractNumId w:val="32"/>
  </w:num>
  <w:num w:numId="16" w16cid:durableId="324935884">
    <w:abstractNumId w:val="49"/>
  </w:num>
  <w:num w:numId="17" w16cid:durableId="2019312615">
    <w:abstractNumId w:val="36"/>
  </w:num>
  <w:num w:numId="18" w16cid:durableId="1356034125">
    <w:abstractNumId w:val="6"/>
  </w:num>
  <w:num w:numId="19" w16cid:durableId="1844516583">
    <w:abstractNumId w:val="27"/>
  </w:num>
  <w:num w:numId="20" w16cid:durableId="1095706784">
    <w:abstractNumId w:val="20"/>
  </w:num>
  <w:num w:numId="21" w16cid:durableId="1799372956">
    <w:abstractNumId w:val="45"/>
  </w:num>
  <w:num w:numId="22" w16cid:durableId="1793281882">
    <w:abstractNumId w:val="8"/>
  </w:num>
  <w:num w:numId="23" w16cid:durableId="77867767">
    <w:abstractNumId w:val="3"/>
  </w:num>
  <w:num w:numId="24" w16cid:durableId="275602622">
    <w:abstractNumId w:val="42"/>
  </w:num>
  <w:num w:numId="25" w16cid:durableId="1854563207">
    <w:abstractNumId w:val="43"/>
  </w:num>
  <w:num w:numId="26" w16cid:durableId="749422594">
    <w:abstractNumId w:val="21"/>
  </w:num>
  <w:num w:numId="27" w16cid:durableId="459761975">
    <w:abstractNumId w:val="19"/>
  </w:num>
  <w:num w:numId="28" w16cid:durableId="517694030">
    <w:abstractNumId w:val="47"/>
  </w:num>
  <w:num w:numId="29" w16cid:durableId="1208640943">
    <w:abstractNumId w:val="7"/>
  </w:num>
  <w:num w:numId="30" w16cid:durableId="1509710988">
    <w:abstractNumId w:val="23"/>
  </w:num>
  <w:num w:numId="31" w16cid:durableId="612173920">
    <w:abstractNumId w:val="48"/>
  </w:num>
  <w:num w:numId="32" w16cid:durableId="606350938">
    <w:abstractNumId w:val="40"/>
  </w:num>
  <w:num w:numId="33" w16cid:durableId="2021008386">
    <w:abstractNumId w:val="41"/>
  </w:num>
  <w:num w:numId="34" w16cid:durableId="542792601">
    <w:abstractNumId w:val="29"/>
  </w:num>
  <w:num w:numId="35" w16cid:durableId="352614388">
    <w:abstractNumId w:val="18"/>
  </w:num>
  <w:num w:numId="36" w16cid:durableId="620649182">
    <w:abstractNumId w:val="2"/>
  </w:num>
  <w:num w:numId="37" w16cid:durableId="1264846375">
    <w:abstractNumId w:val="24"/>
  </w:num>
  <w:num w:numId="38" w16cid:durableId="736322844">
    <w:abstractNumId w:val="17"/>
  </w:num>
  <w:num w:numId="39" w16cid:durableId="667093764">
    <w:abstractNumId w:val="28"/>
  </w:num>
  <w:num w:numId="40" w16cid:durableId="349796137">
    <w:abstractNumId w:val="22"/>
  </w:num>
  <w:num w:numId="41" w16cid:durableId="199517652">
    <w:abstractNumId w:val="1"/>
  </w:num>
  <w:num w:numId="42" w16cid:durableId="1406414330">
    <w:abstractNumId w:val="16"/>
  </w:num>
  <w:num w:numId="43" w16cid:durableId="812601885">
    <w:abstractNumId w:val="46"/>
  </w:num>
  <w:num w:numId="44" w16cid:durableId="942808073">
    <w:abstractNumId w:val="31"/>
  </w:num>
  <w:num w:numId="45" w16cid:durableId="389310494">
    <w:abstractNumId w:val="10"/>
  </w:num>
  <w:num w:numId="46" w16cid:durableId="1352223150">
    <w:abstractNumId w:val="26"/>
  </w:num>
  <w:num w:numId="47" w16cid:durableId="298607713">
    <w:abstractNumId w:val="0"/>
  </w:num>
  <w:num w:numId="48" w16cid:durableId="1559979561">
    <w:abstractNumId w:val="44"/>
  </w:num>
  <w:num w:numId="49" w16cid:durableId="279191969">
    <w:abstractNumId w:val="39"/>
  </w:num>
  <w:num w:numId="50" w16cid:durableId="1377505766">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09"/>
    <w:rsid w:val="0000009D"/>
    <w:rsid w:val="000000F4"/>
    <w:rsid w:val="0000015A"/>
    <w:rsid w:val="000001EB"/>
    <w:rsid w:val="00000238"/>
    <w:rsid w:val="00000299"/>
    <w:rsid w:val="00000543"/>
    <w:rsid w:val="000006BC"/>
    <w:rsid w:val="000008D1"/>
    <w:rsid w:val="000009B8"/>
    <w:rsid w:val="000009CC"/>
    <w:rsid w:val="00000BCF"/>
    <w:rsid w:val="00000D63"/>
    <w:rsid w:val="00000E55"/>
    <w:rsid w:val="00001017"/>
    <w:rsid w:val="00001022"/>
    <w:rsid w:val="00001078"/>
    <w:rsid w:val="00001214"/>
    <w:rsid w:val="0000130D"/>
    <w:rsid w:val="00001350"/>
    <w:rsid w:val="000014A5"/>
    <w:rsid w:val="000014BB"/>
    <w:rsid w:val="00001530"/>
    <w:rsid w:val="0000174F"/>
    <w:rsid w:val="00001AC7"/>
    <w:rsid w:val="00001B4E"/>
    <w:rsid w:val="00001BFE"/>
    <w:rsid w:val="00001DAA"/>
    <w:rsid w:val="00001DB8"/>
    <w:rsid w:val="00001DEC"/>
    <w:rsid w:val="00001F58"/>
    <w:rsid w:val="000020AC"/>
    <w:rsid w:val="0000221A"/>
    <w:rsid w:val="00002286"/>
    <w:rsid w:val="000024EB"/>
    <w:rsid w:val="00002663"/>
    <w:rsid w:val="00002770"/>
    <w:rsid w:val="00002774"/>
    <w:rsid w:val="000027E6"/>
    <w:rsid w:val="0000282F"/>
    <w:rsid w:val="00002A38"/>
    <w:rsid w:val="00002AF0"/>
    <w:rsid w:val="00002CFC"/>
    <w:rsid w:val="00002D6E"/>
    <w:rsid w:val="00002F16"/>
    <w:rsid w:val="00002F6F"/>
    <w:rsid w:val="00002F79"/>
    <w:rsid w:val="00002FAD"/>
    <w:rsid w:val="00002FD6"/>
    <w:rsid w:val="00003083"/>
    <w:rsid w:val="000030AB"/>
    <w:rsid w:val="0000327E"/>
    <w:rsid w:val="000032A5"/>
    <w:rsid w:val="00003352"/>
    <w:rsid w:val="0000349B"/>
    <w:rsid w:val="000036DC"/>
    <w:rsid w:val="00003898"/>
    <w:rsid w:val="000038EC"/>
    <w:rsid w:val="00003930"/>
    <w:rsid w:val="00003A72"/>
    <w:rsid w:val="00003ACB"/>
    <w:rsid w:val="00003C26"/>
    <w:rsid w:val="00003C87"/>
    <w:rsid w:val="00003D50"/>
    <w:rsid w:val="00003D77"/>
    <w:rsid w:val="00003E86"/>
    <w:rsid w:val="00003E95"/>
    <w:rsid w:val="00004112"/>
    <w:rsid w:val="00004194"/>
    <w:rsid w:val="00004204"/>
    <w:rsid w:val="0000420D"/>
    <w:rsid w:val="000043FB"/>
    <w:rsid w:val="0000456D"/>
    <w:rsid w:val="00004821"/>
    <w:rsid w:val="00004B51"/>
    <w:rsid w:val="00004BB0"/>
    <w:rsid w:val="00004DC1"/>
    <w:rsid w:val="00004EFD"/>
    <w:rsid w:val="00004FED"/>
    <w:rsid w:val="0000507C"/>
    <w:rsid w:val="00005354"/>
    <w:rsid w:val="00005503"/>
    <w:rsid w:val="00005719"/>
    <w:rsid w:val="0000577A"/>
    <w:rsid w:val="000057C7"/>
    <w:rsid w:val="00005818"/>
    <w:rsid w:val="0000599A"/>
    <w:rsid w:val="00005A73"/>
    <w:rsid w:val="00005ADB"/>
    <w:rsid w:val="00005BA6"/>
    <w:rsid w:val="00005BEC"/>
    <w:rsid w:val="00005C19"/>
    <w:rsid w:val="00005D00"/>
    <w:rsid w:val="00005E2B"/>
    <w:rsid w:val="00005E9B"/>
    <w:rsid w:val="00005EA8"/>
    <w:rsid w:val="00005F4D"/>
    <w:rsid w:val="00006170"/>
    <w:rsid w:val="00006274"/>
    <w:rsid w:val="00006289"/>
    <w:rsid w:val="0000651A"/>
    <w:rsid w:val="000065AC"/>
    <w:rsid w:val="000065ED"/>
    <w:rsid w:val="0000670B"/>
    <w:rsid w:val="000067D1"/>
    <w:rsid w:val="00006933"/>
    <w:rsid w:val="00006A20"/>
    <w:rsid w:val="00006AA3"/>
    <w:rsid w:val="00006B46"/>
    <w:rsid w:val="00006C05"/>
    <w:rsid w:val="00006CEB"/>
    <w:rsid w:val="00006D82"/>
    <w:rsid w:val="00006D96"/>
    <w:rsid w:val="00006EE2"/>
    <w:rsid w:val="0000721D"/>
    <w:rsid w:val="000072E3"/>
    <w:rsid w:val="00007432"/>
    <w:rsid w:val="0000743D"/>
    <w:rsid w:val="00007497"/>
    <w:rsid w:val="00007540"/>
    <w:rsid w:val="0000760D"/>
    <w:rsid w:val="000077D8"/>
    <w:rsid w:val="0000780B"/>
    <w:rsid w:val="000078E9"/>
    <w:rsid w:val="00007A1B"/>
    <w:rsid w:val="00007C07"/>
    <w:rsid w:val="00007C70"/>
    <w:rsid w:val="00007D1C"/>
    <w:rsid w:val="00007E4A"/>
    <w:rsid w:val="00007EDA"/>
    <w:rsid w:val="00007EF0"/>
    <w:rsid w:val="00007F1B"/>
    <w:rsid w:val="00010101"/>
    <w:rsid w:val="0001010E"/>
    <w:rsid w:val="0001011D"/>
    <w:rsid w:val="00010123"/>
    <w:rsid w:val="00010131"/>
    <w:rsid w:val="00010136"/>
    <w:rsid w:val="0001065F"/>
    <w:rsid w:val="000106D5"/>
    <w:rsid w:val="00010937"/>
    <w:rsid w:val="0001098D"/>
    <w:rsid w:val="00010B05"/>
    <w:rsid w:val="00010C3A"/>
    <w:rsid w:val="00010CD2"/>
    <w:rsid w:val="00010D12"/>
    <w:rsid w:val="00010D30"/>
    <w:rsid w:val="00010DA5"/>
    <w:rsid w:val="00010EBC"/>
    <w:rsid w:val="00010FF7"/>
    <w:rsid w:val="00011020"/>
    <w:rsid w:val="0001105C"/>
    <w:rsid w:val="000110C0"/>
    <w:rsid w:val="000110F7"/>
    <w:rsid w:val="000110FC"/>
    <w:rsid w:val="00011107"/>
    <w:rsid w:val="0001111E"/>
    <w:rsid w:val="0001119F"/>
    <w:rsid w:val="0001126A"/>
    <w:rsid w:val="00011332"/>
    <w:rsid w:val="000115CE"/>
    <w:rsid w:val="000115E7"/>
    <w:rsid w:val="0001165C"/>
    <w:rsid w:val="00011720"/>
    <w:rsid w:val="00011775"/>
    <w:rsid w:val="0001177F"/>
    <w:rsid w:val="000118D0"/>
    <w:rsid w:val="00011954"/>
    <w:rsid w:val="00011955"/>
    <w:rsid w:val="00011A15"/>
    <w:rsid w:val="00011AF6"/>
    <w:rsid w:val="00011CFC"/>
    <w:rsid w:val="00011F5C"/>
    <w:rsid w:val="00012168"/>
    <w:rsid w:val="00012222"/>
    <w:rsid w:val="00012258"/>
    <w:rsid w:val="000122CB"/>
    <w:rsid w:val="00012478"/>
    <w:rsid w:val="000124B0"/>
    <w:rsid w:val="000126D7"/>
    <w:rsid w:val="000129AF"/>
    <w:rsid w:val="000129FA"/>
    <w:rsid w:val="00012A44"/>
    <w:rsid w:val="00012A92"/>
    <w:rsid w:val="00012B16"/>
    <w:rsid w:val="00012C72"/>
    <w:rsid w:val="00012DE0"/>
    <w:rsid w:val="00012ED7"/>
    <w:rsid w:val="00013026"/>
    <w:rsid w:val="000131A8"/>
    <w:rsid w:val="0001331C"/>
    <w:rsid w:val="00013455"/>
    <w:rsid w:val="00013485"/>
    <w:rsid w:val="000134EA"/>
    <w:rsid w:val="0001356F"/>
    <w:rsid w:val="000135D8"/>
    <w:rsid w:val="00013A54"/>
    <w:rsid w:val="00013CA7"/>
    <w:rsid w:val="00013D93"/>
    <w:rsid w:val="00013E7B"/>
    <w:rsid w:val="00013F16"/>
    <w:rsid w:val="00013F8D"/>
    <w:rsid w:val="00014161"/>
    <w:rsid w:val="0001433F"/>
    <w:rsid w:val="000143C9"/>
    <w:rsid w:val="000143E4"/>
    <w:rsid w:val="000144A5"/>
    <w:rsid w:val="00014677"/>
    <w:rsid w:val="000146B8"/>
    <w:rsid w:val="000146FD"/>
    <w:rsid w:val="00014710"/>
    <w:rsid w:val="00014831"/>
    <w:rsid w:val="00014A18"/>
    <w:rsid w:val="00014ABE"/>
    <w:rsid w:val="00014C64"/>
    <w:rsid w:val="00014CE9"/>
    <w:rsid w:val="00014DF5"/>
    <w:rsid w:val="00014EEC"/>
    <w:rsid w:val="00014FBF"/>
    <w:rsid w:val="00014FF6"/>
    <w:rsid w:val="0001501B"/>
    <w:rsid w:val="000151B2"/>
    <w:rsid w:val="000152C7"/>
    <w:rsid w:val="0001539A"/>
    <w:rsid w:val="00015489"/>
    <w:rsid w:val="000154E1"/>
    <w:rsid w:val="000157EA"/>
    <w:rsid w:val="00015849"/>
    <w:rsid w:val="000158D0"/>
    <w:rsid w:val="000159F7"/>
    <w:rsid w:val="00015C04"/>
    <w:rsid w:val="00015C51"/>
    <w:rsid w:val="00015D19"/>
    <w:rsid w:val="00015DAC"/>
    <w:rsid w:val="0001606A"/>
    <w:rsid w:val="00016197"/>
    <w:rsid w:val="0001619F"/>
    <w:rsid w:val="000164FA"/>
    <w:rsid w:val="0001664B"/>
    <w:rsid w:val="0001669D"/>
    <w:rsid w:val="00016743"/>
    <w:rsid w:val="000168AE"/>
    <w:rsid w:val="000168C8"/>
    <w:rsid w:val="000169A8"/>
    <w:rsid w:val="000169F0"/>
    <w:rsid w:val="00016B98"/>
    <w:rsid w:val="00016BE4"/>
    <w:rsid w:val="00016F08"/>
    <w:rsid w:val="00016F8E"/>
    <w:rsid w:val="0001710B"/>
    <w:rsid w:val="000171A9"/>
    <w:rsid w:val="000171F0"/>
    <w:rsid w:val="000171F7"/>
    <w:rsid w:val="000172B2"/>
    <w:rsid w:val="00017352"/>
    <w:rsid w:val="0001748B"/>
    <w:rsid w:val="000174A0"/>
    <w:rsid w:val="00017510"/>
    <w:rsid w:val="00017561"/>
    <w:rsid w:val="00017573"/>
    <w:rsid w:val="000175E6"/>
    <w:rsid w:val="00017686"/>
    <w:rsid w:val="00017689"/>
    <w:rsid w:val="0001772D"/>
    <w:rsid w:val="00017774"/>
    <w:rsid w:val="00017961"/>
    <w:rsid w:val="00017CD8"/>
    <w:rsid w:val="00020017"/>
    <w:rsid w:val="0002005D"/>
    <w:rsid w:val="00020297"/>
    <w:rsid w:val="00020349"/>
    <w:rsid w:val="0002042B"/>
    <w:rsid w:val="00020587"/>
    <w:rsid w:val="000207A8"/>
    <w:rsid w:val="0002084A"/>
    <w:rsid w:val="0002092A"/>
    <w:rsid w:val="00020B1D"/>
    <w:rsid w:val="00020BD3"/>
    <w:rsid w:val="00020C71"/>
    <w:rsid w:val="00020E92"/>
    <w:rsid w:val="00020FC8"/>
    <w:rsid w:val="00020FCB"/>
    <w:rsid w:val="0002102B"/>
    <w:rsid w:val="00021106"/>
    <w:rsid w:val="00021137"/>
    <w:rsid w:val="000212B7"/>
    <w:rsid w:val="000214A6"/>
    <w:rsid w:val="000214B6"/>
    <w:rsid w:val="0002153A"/>
    <w:rsid w:val="0002159D"/>
    <w:rsid w:val="00021649"/>
    <w:rsid w:val="0002174E"/>
    <w:rsid w:val="000217C2"/>
    <w:rsid w:val="00021802"/>
    <w:rsid w:val="0002197C"/>
    <w:rsid w:val="000219BE"/>
    <w:rsid w:val="00021A39"/>
    <w:rsid w:val="00021B8B"/>
    <w:rsid w:val="00021CCD"/>
    <w:rsid w:val="00021DE2"/>
    <w:rsid w:val="00021ED8"/>
    <w:rsid w:val="00022060"/>
    <w:rsid w:val="000220C5"/>
    <w:rsid w:val="00022112"/>
    <w:rsid w:val="000224CF"/>
    <w:rsid w:val="000225F2"/>
    <w:rsid w:val="000227CB"/>
    <w:rsid w:val="00022925"/>
    <w:rsid w:val="00022BBE"/>
    <w:rsid w:val="00022C21"/>
    <w:rsid w:val="00022C7E"/>
    <w:rsid w:val="00022D26"/>
    <w:rsid w:val="00022D8F"/>
    <w:rsid w:val="00022EE8"/>
    <w:rsid w:val="0002302E"/>
    <w:rsid w:val="0002309B"/>
    <w:rsid w:val="00023140"/>
    <w:rsid w:val="0002314A"/>
    <w:rsid w:val="00023218"/>
    <w:rsid w:val="0002324D"/>
    <w:rsid w:val="00023347"/>
    <w:rsid w:val="000234C4"/>
    <w:rsid w:val="000235D0"/>
    <w:rsid w:val="00023689"/>
    <w:rsid w:val="00023816"/>
    <w:rsid w:val="000238A2"/>
    <w:rsid w:val="0002395C"/>
    <w:rsid w:val="00023C44"/>
    <w:rsid w:val="00023CED"/>
    <w:rsid w:val="00023E24"/>
    <w:rsid w:val="00023EB3"/>
    <w:rsid w:val="00024006"/>
    <w:rsid w:val="0002402E"/>
    <w:rsid w:val="000240A0"/>
    <w:rsid w:val="000241B5"/>
    <w:rsid w:val="00024200"/>
    <w:rsid w:val="00024466"/>
    <w:rsid w:val="00024598"/>
    <w:rsid w:val="00024640"/>
    <w:rsid w:val="00024658"/>
    <w:rsid w:val="000246D4"/>
    <w:rsid w:val="0002472B"/>
    <w:rsid w:val="0002476F"/>
    <w:rsid w:val="000247B6"/>
    <w:rsid w:val="000247D6"/>
    <w:rsid w:val="00024829"/>
    <w:rsid w:val="00024889"/>
    <w:rsid w:val="00024B5F"/>
    <w:rsid w:val="00024B6D"/>
    <w:rsid w:val="0002513A"/>
    <w:rsid w:val="00025152"/>
    <w:rsid w:val="0002517D"/>
    <w:rsid w:val="0002518A"/>
    <w:rsid w:val="000252E1"/>
    <w:rsid w:val="000254D6"/>
    <w:rsid w:val="0002558D"/>
    <w:rsid w:val="00025594"/>
    <w:rsid w:val="0002587C"/>
    <w:rsid w:val="00025931"/>
    <w:rsid w:val="00025B30"/>
    <w:rsid w:val="00025BA7"/>
    <w:rsid w:val="00025DC7"/>
    <w:rsid w:val="00026050"/>
    <w:rsid w:val="000261E6"/>
    <w:rsid w:val="00026210"/>
    <w:rsid w:val="00026292"/>
    <w:rsid w:val="00026650"/>
    <w:rsid w:val="000267A5"/>
    <w:rsid w:val="000267C4"/>
    <w:rsid w:val="000269A7"/>
    <w:rsid w:val="00026AAB"/>
    <w:rsid w:val="00026ADF"/>
    <w:rsid w:val="00026BB2"/>
    <w:rsid w:val="00026BE8"/>
    <w:rsid w:val="00026E0A"/>
    <w:rsid w:val="00026E47"/>
    <w:rsid w:val="00026FBE"/>
    <w:rsid w:val="00026FD2"/>
    <w:rsid w:val="000275C9"/>
    <w:rsid w:val="00027935"/>
    <w:rsid w:val="000279C2"/>
    <w:rsid w:val="00027A09"/>
    <w:rsid w:val="00027ACC"/>
    <w:rsid w:val="00027BB4"/>
    <w:rsid w:val="00027C2D"/>
    <w:rsid w:val="00027D0A"/>
    <w:rsid w:val="00027F12"/>
    <w:rsid w:val="00027FF0"/>
    <w:rsid w:val="00030132"/>
    <w:rsid w:val="0003019F"/>
    <w:rsid w:val="000303F2"/>
    <w:rsid w:val="0003041C"/>
    <w:rsid w:val="000304E7"/>
    <w:rsid w:val="00030633"/>
    <w:rsid w:val="00030CCD"/>
    <w:rsid w:val="00030DAB"/>
    <w:rsid w:val="00030E5B"/>
    <w:rsid w:val="00030E61"/>
    <w:rsid w:val="00030F19"/>
    <w:rsid w:val="00030FA6"/>
    <w:rsid w:val="00031065"/>
    <w:rsid w:val="000310F5"/>
    <w:rsid w:val="00031161"/>
    <w:rsid w:val="00031163"/>
    <w:rsid w:val="00031267"/>
    <w:rsid w:val="00031388"/>
    <w:rsid w:val="000313D8"/>
    <w:rsid w:val="000313E0"/>
    <w:rsid w:val="00031790"/>
    <w:rsid w:val="000317C6"/>
    <w:rsid w:val="00031D6E"/>
    <w:rsid w:val="00031D72"/>
    <w:rsid w:val="00031D9A"/>
    <w:rsid w:val="00031EA9"/>
    <w:rsid w:val="00031EB8"/>
    <w:rsid w:val="00032567"/>
    <w:rsid w:val="000326AD"/>
    <w:rsid w:val="000326BB"/>
    <w:rsid w:val="000326C1"/>
    <w:rsid w:val="000326CF"/>
    <w:rsid w:val="000327A7"/>
    <w:rsid w:val="00032921"/>
    <w:rsid w:val="00032B3E"/>
    <w:rsid w:val="00032B6F"/>
    <w:rsid w:val="00032C9C"/>
    <w:rsid w:val="00032D2D"/>
    <w:rsid w:val="00032DDA"/>
    <w:rsid w:val="00032F1E"/>
    <w:rsid w:val="00032FE2"/>
    <w:rsid w:val="000330DE"/>
    <w:rsid w:val="00033116"/>
    <w:rsid w:val="0003347C"/>
    <w:rsid w:val="000336B8"/>
    <w:rsid w:val="000336C2"/>
    <w:rsid w:val="000337C6"/>
    <w:rsid w:val="00033966"/>
    <w:rsid w:val="00033A29"/>
    <w:rsid w:val="00033C78"/>
    <w:rsid w:val="00033D6E"/>
    <w:rsid w:val="00033D82"/>
    <w:rsid w:val="00033DE0"/>
    <w:rsid w:val="00033E8C"/>
    <w:rsid w:val="00033F88"/>
    <w:rsid w:val="000340FF"/>
    <w:rsid w:val="00034158"/>
    <w:rsid w:val="00034376"/>
    <w:rsid w:val="000344CD"/>
    <w:rsid w:val="00034508"/>
    <w:rsid w:val="0003472A"/>
    <w:rsid w:val="00034757"/>
    <w:rsid w:val="00034817"/>
    <w:rsid w:val="00034986"/>
    <w:rsid w:val="00034AA9"/>
    <w:rsid w:val="00034AF7"/>
    <w:rsid w:val="00034BCE"/>
    <w:rsid w:val="00034C41"/>
    <w:rsid w:val="00034CAF"/>
    <w:rsid w:val="00035072"/>
    <w:rsid w:val="0003507E"/>
    <w:rsid w:val="0003518A"/>
    <w:rsid w:val="0003521B"/>
    <w:rsid w:val="0003521E"/>
    <w:rsid w:val="000352AE"/>
    <w:rsid w:val="000352EF"/>
    <w:rsid w:val="000354A1"/>
    <w:rsid w:val="0003551A"/>
    <w:rsid w:val="000355A9"/>
    <w:rsid w:val="000355C4"/>
    <w:rsid w:val="000355F0"/>
    <w:rsid w:val="0003561C"/>
    <w:rsid w:val="0003572C"/>
    <w:rsid w:val="00035866"/>
    <w:rsid w:val="00035920"/>
    <w:rsid w:val="00035FC7"/>
    <w:rsid w:val="00036266"/>
    <w:rsid w:val="0003628C"/>
    <w:rsid w:val="000362D7"/>
    <w:rsid w:val="00036315"/>
    <w:rsid w:val="000368EA"/>
    <w:rsid w:val="00036BF5"/>
    <w:rsid w:val="00036D60"/>
    <w:rsid w:val="00036E9A"/>
    <w:rsid w:val="00036EBE"/>
    <w:rsid w:val="00036EED"/>
    <w:rsid w:val="00036FE5"/>
    <w:rsid w:val="00037113"/>
    <w:rsid w:val="00037121"/>
    <w:rsid w:val="000373A5"/>
    <w:rsid w:val="00037459"/>
    <w:rsid w:val="000374E5"/>
    <w:rsid w:val="00037503"/>
    <w:rsid w:val="000375B7"/>
    <w:rsid w:val="00037619"/>
    <w:rsid w:val="00037861"/>
    <w:rsid w:val="00037988"/>
    <w:rsid w:val="00037A6A"/>
    <w:rsid w:val="00037B80"/>
    <w:rsid w:val="00037F3A"/>
    <w:rsid w:val="00037F91"/>
    <w:rsid w:val="00040087"/>
    <w:rsid w:val="000401A1"/>
    <w:rsid w:val="0004049E"/>
    <w:rsid w:val="00040527"/>
    <w:rsid w:val="000405B4"/>
    <w:rsid w:val="0004078D"/>
    <w:rsid w:val="000407BC"/>
    <w:rsid w:val="00040831"/>
    <w:rsid w:val="000409D3"/>
    <w:rsid w:val="000409DE"/>
    <w:rsid w:val="00040AA8"/>
    <w:rsid w:val="00040AB0"/>
    <w:rsid w:val="00040AC7"/>
    <w:rsid w:val="00040BE9"/>
    <w:rsid w:val="00040C39"/>
    <w:rsid w:val="00040C98"/>
    <w:rsid w:val="00040D45"/>
    <w:rsid w:val="00040EC4"/>
    <w:rsid w:val="00040F8D"/>
    <w:rsid w:val="00041066"/>
    <w:rsid w:val="000410EE"/>
    <w:rsid w:val="00041212"/>
    <w:rsid w:val="0004135E"/>
    <w:rsid w:val="0004136D"/>
    <w:rsid w:val="000413E4"/>
    <w:rsid w:val="000414D0"/>
    <w:rsid w:val="000415F0"/>
    <w:rsid w:val="00041731"/>
    <w:rsid w:val="0004177F"/>
    <w:rsid w:val="00041841"/>
    <w:rsid w:val="000419CA"/>
    <w:rsid w:val="00041AE0"/>
    <w:rsid w:val="00041B7B"/>
    <w:rsid w:val="00041C21"/>
    <w:rsid w:val="00041E45"/>
    <w:rsid w:val="00041ED8"/>
    <w:rsid w:val="00041F44"/>
    <w:rsid w:val="00041F79"/>
    <w:rsid w:val="00042121"/>
    <w:rsid w:val="00042189"/>
    <w:rsid w:val="0004219A"/>
    <w:rsid w:val="000421AC"/>
    <w:rsid w:val="000423AD"/>
    <w:rsid w:val="000425E1"/>
    <w:rsid w:val="00042601"/>
    <w:rsid w:val="00042673"/>
    <w:rsid w:val="00042744"/>
    <w:rsid w:val="00042748"/>
    <w:rsid w:val="0004287A"/>
    <w:rsid w:val="000429C5"/>
    <w:rsid w:val="00042A85"/>
    <w:rsid w:val="00042AF1"/>
    <w:rsid w:val="00042C04"/>
    <w:rsid w:val="00042C73"/>
    <w:rsid w:val="00042C97"/>
    <w:rsid w:val="00042E5E"/>
    <w:rsid w:val="00043066"/>
    <w:rsid w:val="000430D2"/>
    <w:rsid w:val="00043166"/>
    <w:rsid w:val="0004335D"/>
    <w:rsid w:val="00043374"/>
    <w:rsid w:val="00043509"/>
    <w:rsid w:val="00043516"/>
    <w:rsid w:val="000435B9"/>
    <w:rsid w:val="000435C1"/>
    <w:rsid w:val="000435E5"/>
    <w:rsid w:val="00043718"/>
    <w:rsid w:val="00043767"/>
    <w:rsid w:val="0004394D"/>
    <w:rsid w:val="00043BD6"/>
    <w:rsid w:val="00043C31"/>
    <w:rsid w:val="00043D28"/>
    <w:rsid w:val="00043D44"/>
    <w:rsid w:val="00043DCF"/>
    <w:rsid w:val="00043E05"/>
    <w:rsid w:val="00043F21"/>
    <w:rsid w:val="00043F2E"/>
    <w:rsid w:val="0004408B"/>
    <w:rsid w:val="0004418B"/>
    <w:rsid w:val="00044227"/>
    <w:rsid w:val="000443D9"/>
    <w:rsid w:val="00044474"/>
    <w:rsid w:val="000444C5"/>
    <w:rsid w:val="00044978"/>
    <w:rsid w:val="00044B1B"/>
    <w:rsid w:val="00044BBC"/>
    <w:rsid w:val="00044DAD"/>
    <w:rsid w:val="00044F00"/>
    <w:rsid w:val="00044F84"/>
    <w:rsid w:val="00045165"/>
    <w:rsid w:val="00045168"/>
    <w:rsid w:val="0004536E"/>
    <w:rsid w:val="00045639"/>
    <w:rsid w:val="000456AD"/>
    <w:rsid w:val="000457B2"/>
    <w:rsid w:val="0004587B"/>
    <w:rsid w:val="000459D9"/>
    <w:rsid w:val="00045A08"/>
    <w:rsid w:val="00045C79"/>
    <w:rsid w:val="00045F26"/>
    <w:rsid w:val="0004607A"/>
    <w:rsid w:val="0004629E"/>
    <w:rsid w:val="000463DD"/>
    <w:rsid w:val="00046419"/>
    <w:rsid w:val="00046441"/>
    <w:rsid w:val="0004651C"/>
    <w:rsid w:val="00046610"/>
    <w:rsid w:val="00046639"/>
    <w:rsid w:val="0004675A"/>
    <w:rsid w:val="00046885"/>
    <w:rsid w:val="00046945"/>
    <w:rsid w:val="00046A6E"/>
    <w:rsid w:val="00046C68"/>
    <w:rsid w:val="00046D66"/>
    <w:rsid w:val="00046F81"/>
    <w:rsid w:val="00047118"/>
    <w:rsid w:val="000471DB"/>
    <w:rsid w:val="0004734E"/>
    <w:rsid w:val="00047397"/>
    <w:rsid w:val="000473E1"/>
    <w:rsid w:val="00047418"/>
    <w:rsid w:val="0004752C"/>
    <w:rsid w:val="000476ED"/>
    <w:rsid w:val="0004786A"/>
    <w:rsid w:val="00047931"/>
    <w:rsid w:val="00047A95"/>
    <w:rsid w:val="00047AD4"/>
    <w:rsid w:val="00047B5A"/>
    <w:rsid w:val="00047BFC"/>
    <w:rsid w:val="00047C96"/>
    <w:rsid w:val="0005004B"/>
    <w:rsid w:val="000502BD"/>
    <w:rsid w:val="000503B7"/>
    <w:rsid w:val="000503E3"/>
    <w:rsid w:val="00050421"/>
    <w:rsid w:val="0005046E"/>
    <w:rsid w:val="00050519"/>
    <w:rsid w:val="00050606"/>
    <w:rsid w:val="00050809"/>
    <w:rsid w:val="00050903"/>
    <w:rsid w:val="00050ADA"/>
    <w:rsid w:val="00050BED"/>
    <w:rsid w:val="00050BFB"/>
    <w:rsid w:val="00050E13"/>
    <w:rsid w:val="00050E3B"/>
    <w:rsid w:val="00050EAC"/>
    <w:rsid w:val="00050ED9"/>
    <w:rsid w:val="00050F76"/>
    <w:rsid w:val="00050FEA"/>
    <w:rsid w:val="0005118D"/>
    <w:rsid w:val="000511A5"/>
    <w:rsid w:val="00051294"/>
    <w:rsid w:val="0005132D"/>
    <w:rsid w:val="00051491"/>
    <w:rsid w:val="000515F3"/>
    <w:rsid w:val="00051609"/>
    <w:rsid w:val="000516E9"/>
    <w:rsid w:val="00051726"/>
    <w:rsid w:val="00051773"/>
    <w:rsid w:val="000519A7"/>
    <w:rsid w:val="00051B4B"/>
    <w:rsid w:val="00051BF1"/>
    <w:rsid w:val="00051D25"/>
    <w:rsid w:val="00051F56"/>
    <w:rsid w:val="00052061"/>
    <w:rsid w:val="00052304"/>
    <w:rsid w:val="000523A7"/>
    <w:rsid w:val="00052708"/>
    <w:rsid w:val="0005283A"/>
    <w:rsid w:val="000528C3"/>
    <w:rsid w:val="0005299D"/>
    <w:rsid w:val="00052A1E"/>
    <w:rsid w:val="00052CC0"/>
    <w:rsid w:val="00052D00"/>
    <w:rsid w:val="00052E9F"/>
    <w:rsid w:val="00052EDA"/>
    <w:rsid w:val="00052F62"/>
    <w:rsid w:val="000531B1"/>
    <w:rsid w:val="00053359"/>
    <w:rsid w:val="00053373"/>
    <w:rsid w:val="0005341C"/>
    <w:rsid w:val="0005361D"/>
    <w:rsid w:val="000537C8"/>
    <w:rsid w:val="00053870"/>
    <w:rsid w:val="00053A99"/>
    <w:rsid w:val="00053BD5"/>
    <w:rsid w:val="00053BFB"/>
    <w:rsid w:val="00053D1B"/>
    <w:rsid w:val="00053D3D"/>
    <w:rsid w:val="00053E06"/>
    <w:rsid w:val="00053F91"/>
    <w:rsid w:val="000542D0"/>
    <w:rsid w:val="00054318"/>
    <w:rsid w:val="00054358"/>
    <w:rsid w:val="00054450"/>
    <w:rsid w:val="00054477"/>
    <w:rsid w:val="0005462F"/>
    <w:rsid w:val="0005466A"/>
    <w:rsid w:val="00054679"/>
    <w:rsid w:val="000546F1"/>
    <w:rsid w:val="00054946"/>
    <w:rsid w:val="00054AE6"/>
    <w:rsid w:val="00054B11"/>
    <w:rsid w:val="00054E49"/>
    <w:rsid w:val="00054FD6"/>
    <w:rsid w:val="000550F3"/>
    <w:rsid w:val="00055248"/>
    <w:rsid w:val="0005534D"/>
    <w:rsid w:val="000553C7"/>
    <w:rsid w:val="00055450"/>
    <w:rsid w:val="000554CD"/>
    <w:rsid w:val="0005554A"/>
    <w:rsid w:val="0005557C"/>
    <w:rsid w:val="00055655"/>
    <w:rsid w:val="000556B0"/>
    <w:rsid w:val="00055736"/>
    <w:rsid w:val="00055860"/>
    <w:rsid w:val="000558B1"/>
    <w:rsid w:val="000558D4"/>
    <w:rsid w:val="0005598C"/>
    <w:rsid w:val="00055AA8"/>
    <w:rsid w:val="00055CD8"/>
    <w:rsid w:val="00055F71"/>
    <w:rsid w:val="00055FA9"/>
    <w:rsid w:val="0005611E"/>
    <w:rsid w:val="000561F9"/>
    <w:rsid w:val="0005621D"/>
    <w:rsid w:val="00056476"/>
    <w:rsid w:val="00056548"/>
    <w:rsid w:val="00056683"/>
    <w:rsid w:val="00056772"/>
    <w:rsid w:val="000567A7"/>
    <w:rsid w:val="000567CE"/>
    <w:rsid w:val="00056867"/>
    <w:rsid w:val="00056973"/>
    <w:rsid w:val="00056B81"/>
    <w:rsid w:val="00056C80"/>
    <w:rsid w:val="00056C8E"/>
    <w:rsid w:val="00056D03"/>
    <w:rsid w:val="00056D17"/>
    <w:rsid w:val="00056F65"/>
    <w:rsid w:val="00056FAA"/>
    <w:rsid w:val="00057068"/>
    <w:rsid w:val="00057384"/>
    <w:rsid w:val="000573B0"/>
    <w:rsid w:val="0005755C"/>
    <w:rsid w:val="000575C4"/>
    <w:rsid w:val="00057689"/>
    <w:rsid w:val="00057792"/>
    <w:rsid w:val="000577EC"/>
    <w:rsid w:val="000577EF"/>
    <w:rsid w:val="0005783A"/>
    <w:rsid w:val="00057907"/>
    <w:rsid w:val="00057AC9"/>
    <w:rsid w:val="00057AE4"/>
    <w:rsid w:val="00057BF1"/>
    <w:rsid w:val="00057E42"/>
    <w:rsid w:val="00057EBC"/>
    <w:rsid w:val="000600E2"/>
    <w:rsid w:val="00060279"/>
    <w:rsid w:val="00060282"/>
    <w:rsid w:val="00060334"/>
    <w:rsid w:val="0006053C"/>
    <w:rsid w:val="000605A4"/>
    <w:rsid w:val="00060695"/>
    <w:rsid w:val="000606AE"/>
    <w:rsid w:val="00060724"/>
    <w:rsid w:val="00060735"/>
    <w:rsid w:val="000607CE"/>
    <w:rsid w:val="00060868"/>
    <w:rsid w:val="000608BF"/>
    <w:rsid w:val="000608FC"/>
    <w:rsid w:val="00060985"/>
    <w:rsid w:val="000609BD"/>
    <w:rsid w:val="000609BF"/>
    <w:rsid w:val="00060B12"/>
    <w:rsid w:val="00060B36"/>
    <w:rsid w:val="00060B6E"/>
    <w:rsid w:val="00060F15"/>
    <w:rsid w:val="00060F8D"/>
    <w:rsid w:val="00061036"/>
    <w:rsid w:val="0006104B"/>
    <w:rsid w:val="000610D0"/>
    <w:rsid w:val="00061103"/>
    <w:rsid w:val="0006135B"/>
    <w:rsid w:val="00061384"/>
    <w:rsid w:val="000613C8"/>
    <w:rsid w:val="0006140B"/>
    <w:rsid w:val="00061526"/>
    <w:rsid w:val="00061622"/>
    <w:rsid w:val="00061717"/>
    <w:rsid w:val="0006171D"/>
    <w:rsid w:val="0006175E"/>
    <w:rsid w:val="0006177B"/>
    <w:rsid w:val="0006182A"/>
    <w:rsid w:val="00061901"/>
    <w:rsid w:val="00061B63"/>
    <w:rsid w:val="00061C53"/>
    <w:rsid w:val="00061D8A"/>
    <w:rsid w:val="00061DBA"/>
    <w:rsid w:val="00061DD0"/>
    <w:rsid w:val="00061E4E"/>
    <w:rsid w:val="00061F2F"/>
    <w:rsid w:val="00061F85"/>
    <w:rsid w:val="00061FD7"/>
    <w:rsid w:val="000620A1"/>
    <w:rsid w:val="00062110"/>
    <w:rsid w:val="0006218E"/>
    <w:rsid w:val="000621B4"/>
    <w:rsid w:val="0006223B"/>
    <w:rsid w:val="0006226D"/>
    <w:rsid w:val="000622AB"/>
    <w:rsid w:val="000624DE"/>
    <w:rsid w:val="00062517"/>
    <w:rsid w:val="00062612"/>
    <w:rsid w:val="0006270D"/>
    <w:rsid w:val="00062B01"/>
    <w:rsid w:val="00062B24"/>
    <w:rsid w:val="00062B6C"/>
    <w:rsid w:val="00062C52"/>
    <w:rsid w:val="00062EF9"/>
    <w:rsid w:val="00063114"/>
    <w:rsid w:val="0006313F"/>
    <w:rsid w:val="0006319C"/>
    <w:rsid w:val="00063209"/>
    <w:rsid w:val="00063264"/>
    <w:rsid w:val="00063341"/>
    <w:rsid w:val="000633F1"/>
    <w:rsid w:val="000633F2"/>
    <w:rsid w:val="0006341B"/>
    <w:rsid w:val="000636FD"/>
    <w:rsid w:val="00063789"/>
    <w:rsid w:val="00063799"/>
    <w:rsid w:val="000637EB"/>
    <w:rsid w:val="00063807"/>
    <w:rsid w:val="00063919"/>
    <w:rsid w:val="00063A1A"/>
    <w:rsid w:val="00063A81"/>
    <w:rsid w:val="00063B23"/>
    <w:rsid w:val="00063B80"/>
    <w:rsid w:val="00063BCB"/>
    <w:rsid w:val="00063E09"/>
    <w:rsid w:val="00063EAF"/>
    <w:rsid w:val="00064076"/>
    <w:rsid w:val="000641EF"/>
    <w:rsid w:val="00064250"/>
    <w:rsid w:val="000642E6"/>
    <w:rsid w:val="00064362"/>
    <w:rsid w:val="00064428"/>
    <w:rsid w:val="000644F8"/>
    <w:rsid w:val="00064523"/>
    <w:rsid w:val="0006456B"/>
    <w:rsid w:val="00064579"/>
    <w:rsid w:val="00064711"/>
    <w:rsid w:val="00064874"/>
    <w:rsid w:val="000649E4"/>
    <w:rsid w:val="00064A93"/>
    <w:rsid w:val="00064B69"/>
    <w:rsid w:val="00064C5D"/>
    <w:rsid w:val="00064D77"/>
    <w:rsid w:val="0006516E"/>
    <w:rsid w:val="00065410"/>
    <w:rsid w:val="0006561D"/>
    <w:rsid w:val="000657DF"/>
    <w:rsid w:val="00065876"/>
    <w:rsid w:val="0006591F"/>
    <w:rsid w:val="000659A1"/>
    <w:rsid w:val="000659AD"/>
    <w:rsid w:val="00065D65"/>
    <w:rsid w:val="00065D7E"/>
    <w:rsid w:val="00065E8A"/>
    <w:rsid w:val="00065F47"/>
    <w:rsid w:val="00065FDB"/>
    <w:rsid w:val="00066082"/>
    <w:rsid w:val="000660C9"/>
    <w:rsid w:val="000661A3"/>
    <w:rsid w:val="0006632E"/>
    <w:rsid w:val="000663AC"/>
    <w:rsid w:val="000663B5"/>
    <w:rsid w:val="00066514"/>
    <w:rsid w:val="00066541"/>
    <w:rsid w:val="00066772"/>
    <w:rsid w:val="00066927"/>
    <w:rsid w:val="0006692B"/>
    <w:rsid w:val="00066943"/>
    <w:rsid w:val="00066968"/>
    <w:rsid w:val="0006696A"/>
    <w:rsid w:val="00066A0D"/>
    <w:rsid w:val="00066AD9"/>
    <w:rsid w:val="00066BA7"/>
    <w:rsid w:val="00066BAD"/>
    <w:rsid w:val="00066E48"/>
    <w:rsid w:val="00066E7A"/>
    <w:rsid w:val="00066FB1"/>
    <w:rsid w:val="00066FBB"/>
    <w:rsid w:val="00067195"/>
    <w:rsid w:val="000671D7"/>
    <w:rsid w:val="0006720A"/>
    <w:rsid w:val="0006728C"/>
    <w:rsid w:val="0006739A"/>
    <w:rsid w:val="00067664"/>
    <w:rsid w:val="00067763"/>
    <w:rsid w:val="000677BC"/>
    <w:rsid w:val="000679A3"/>
    <w:rsid w:val="00067A08"/>
    <w:rsid w:val="00067C71"/>
    <w:rsid w:val="00067C91"/>
    <w:rsid w:val="00067CDA"/>
    <w:rsid w:val="00067D2F"/>
    <w:rsid w:val="00067EAC"/>
    <w:rsid w:val="0007018C"/>
    <w:rsid w:val="000701A7"/>
    <w:rsid w:val="0007038C"/>
    <w:rsid w:val="000703A5"/>
    <w:rsid w:val="000703C5"/>
    <w:rsid w:val="000704A8"/>
    <w:rsid w:val="00070552"/>
    <w:rsid w:val="00070569"/>
    <w:rsid w:val="00070699"/>
    <w:rsid w:val="000706BF"/>
    <w:rsid w:val="00070829"/>
    <w:rsid w:val="0007082F"/>
    <w:rsid w:val="0007097A"/>
    <w:rsid w:val="00070B23"/>
    <w:rsid w:val="00070BD1"/>
    <w:rsid w:val="00070C0E"/>
    <w:rsid w:val="00070DA5"/>
    <w:rsid w:val="00070F81"/>
    <w:rsid w:val="00070FD7"/>
    <w:rsid w:val="00071009"/>
    <w:rsid w:val="0007101E"/>
    <w:rsid w:val="000712C8"/>
    <w:rsid w:val="00071410"/>
    <w:rsid w:val="00071630"/>
    <w:rsid w:val="000718BA"/>
    <w:rsid w:val="000718EB"/>
    <w:rsid w:val="00071A35"/>
    <w:rsid w:val="00071A85"/>
    <w:rsid w:val="00071C1D"/>
    <w:rsid w:val="00071D75"/>
    <w:rsid w:val="00071F66"/>
    <w:rsid w:val="00071FE3"/>
    <w:rsid w:val="00071FF1"/>
    <w:rsid w:val="00072084"/>
    <w:rsid w:val="0007208A"/>
    <w:rsid w:val="000720C8"/>
    <w:rsid w:val="000723B6"/>
    <w:rsid w:val="000723B9"/>
    <w:rsid w:val="000723FC"/>
    <w:rsid w:val="0007257E"/>
    <w:rsid w:val="000725EC"/>
    <w:rsid w:val="0007263C"/>
    <w:rsid w:val="0007267F"/>
    <w:rsid w:val="0007274C"/>
    <w:rsid w:val="000729D6"/>
    <w:rsid w:val="00072A37"/>
    <w:rsid w:val="00072AC6"/>
    <w:rsid w:val="00072B0F"/>
    <w:rsid w:val="00072B73"/>
    <w:rsid w:val="00072B7A"/>
    <w:rsid w:val="00072CA9"/>
    <w:rsid w:val="00072D25"/>
    <w:rsid w:val="00072D65"/>
    <w:rsid w:val="00072D70"/>
    <w:rsid w:val="00072DDB"/>
    <w:rsid w:val="00072DEF"/>
    <w:rsid w:val="00072E23"/>
    <w:rsid w:val="00072E36"/>
    <w:rsid w:val="00072EFB"/>
    <w:rsid w:val="00072FD7"/>
    <w:rsid w:val="00073218"/>
    <w:rsid w:val="00073414"/>
    <w:rsid w:val="000735B5"/>
    <w:rsid w:val="000735EA"/>
    <w:rsid w:val="000736EA"/>
    <w:rsid w:val="000737E6"/>
    <w:rsid w:val="00073918"/>
    <w:rsid w:val="00073AF1"/>
    <w:rsid w:val="00073AFE"/>
    <w:rsid w:val="00073CDE"/>
    <w:rsid w:val="00073D42"/>
    <w:rsid w:val="00073FD7"/>
    <w:rsid w:val="0007406D"/>
    <w:rsid w:val="00074159"/>
    <w:rsid w:val="00074208"/>
    <w:rsid w:val="00074355"/>
    <w:rsid w:val="0007449C"/>
    <w:rsid w:val="0007452E"/>
    <w:rsid w:val="000745A2"/>
    <w:rsid w:val="000745CF"/>
    <w:rsid w:val="0007476A"/>
    <w:rsid w:val="00074BB2"/>
    <w:rsid w:val="00074CB6"/>
    <w:rsid w:val="00074D55"/>
    <w:rsid w:val="00074E8A"/>
    <w:rsid w:val="00075130"/>
    <w:rsid w:val="0007519F"/>
    <w:rsid w:val="00075321"/>
    <w:rsid w:val="00075386"/>
    <w:rsid w:val="000753F3"/>
    <w:rsid w:val="00075689"/>
    <w:rsid w:val="00075724"/>
    <w:rsid w:val="0007573A"/>
    <w:rsid w:val="00075961"/>
    <w:rsid w:val="00075AA4"/>
    <w:rsid w:val="00075B46"/>
    <w:rsid w:val="00075B7D"/>
    <w:rsid w:val="00075BEB"/>
    <w:rsid w:val="00075C16"/>
    <w:rsid w:val="00075D9F"/>
    <w:rsid w:val="00075E55"/>
    <w:rsid w:val="00075E5E"/>
    <w:rsid w:val="000760B5"/>
    <w:rsid w:val="0007610D"/>
    <w:rsid w:val="0007612F"/>
    <w:rsid w:val="00076427"/>
    <w:rsid w:val="000767EB"/>
    <w:rsid w:val="00076996"/>
    <w:rsid w:val="00076A2D"/>
    <w:rsid w:val="00076D70"/>
    <w:rsid w:val="00076DFA"/>
    <w:rsid w:val="00076E22"/>
    <w:rsid w:val="0007714D"/>
    <w:rsid w:val="0007723A"/>
    <w:rsid w:val="00077253"/>
    <w:rsid w:val="0007727B"/>
    <w:rsid w:val="00077458"/>
    <w:rsid w:val="00077558"/>
    <w:rsid w:val="00077708"/>
    <w:rsid w:val="000778A2"/>
    <w:rsid w:val="000779BE"/>
    <w:rsid w:val="00077B9B"/>
    <w:rsid w:val="00077F7F"/>
    <w:rsid w:val="00077FA6"/>
    <w:rsid w:val="00080006"/>
    <w:rsid w:val="0008002B"/>
    <w:rsid w:val="00080032"/>
    <w:rsid w:val="00080083"/>
    <w:rsid w:val="000800E8"/>
    <w:rsid w:val="000800F0"/>
    <w:rsid w:val="00080298"/>
    <w:rsid w:val="0008029F"/>
    <w:rsid w:val="00080388"/>
    <w:rsid w:val="00080590"/>
    <w:rsid w:val="000806F1"/>
    <w:rsid w:val="00080834"/>
    <w:rsid w:val="000808CC"/>
    <w:rsid w:val="00080947"/>
    <w:rsid w:val="00080B69"/>
    <w:rsid w:val="00080B8B"/>
    <w:rsid w:val="00080CB4"/>
    <w:rsid w:val="00080D34"/>
    <w:rsid w:val="000810BB"/>
    <w:rsid w:val="000810F4"/>
    <w:rsid w:val="00081246"/>
    <w:rsid w:val="00081608"/>
    <w:rsid w:val="0008184E"/>
    <w:rsid w:val="0008185D"/>
    <w:rsid w:val="00081880"/>
    <w:rsid w:val="00081A52"/>
    <w:rsid w:val="00081A8D"/>
    <w:rsid w:val="00081AED"/>
    <w:rsid w:val="00081C33"/>
    <w:rsid w:val="00081C55"/>
    <w:rsid w:val="00081D49"/>
    <w:rsid w:val="00081DFC"/>
    <w:rsid w:val="00081FE5"/>
    <w:rsid w:val="000822A4"/>
    <w:rsid w:val="00082314"/>
    <w:rsid w:val="0008241E"/>
    <w:rsid w:val="000824C2"/>
    <w:rsid w:val="00082507"/>
    <w:rsid w:val="00082524"/>
    <w:rsid w:val="000826C1"/>
    <w:rsid w:val="000828C2"/>
    <w:rsid w:val="00082943"/>
    <w:rsid w:val="0008299A"/>
    <w:rsid w:val="000829F6"/>
    <w:rsid w:val="00082AA7"/>
    <w:rsid w:val="00082CF1"/>
    <w:rsid w:val="00082DA4"/>
    <w:rsid w:val="00082E35"/>
    <w:rsid w:val="00082F98"/>
    <w:rsid w:val="00083065"/>
    <w:rsid w:val="0008316E"/>
    <w:rsid w:val="00083177"/>
    <w:rsid w:val="000831E5"/>
    <w:rsid w:val="00083212"/>
    <w:rsid w:val="00083257"/>
    <w:rsid w:val="0008325C"/>
    <w:rsid w:val="0008341E"/>
    <w:rsid w:val="0008351C"/>
    <w:rsid w:val="000836B0"/>
    <w:rsid w:val="00083753"/>
    <w:rsid w:val="00083802"/>
    <w:rsid w:val="000838E3"/>
    <w:rsid w:val="00083974"/>
    <w:rsid w:val="00083C8A"/>
    <w:rsid w:val="00083EC9"/>
    <w:rsid w:val="00083F1D"/>
    <w:rsid w:val="00083F71"/>
    <w:rsid w:val="0008405D"/>
    <w:rsid w:val="0008416C"/>
    <w:rsid w:val="00084250"/>
    <w:rsid w:val="00084327"/>
    <w:rsid w:val="000844FC"/>
    <w:rsid w:val="000846AB"/>
    <w:rsid w:val="000847DA"/>
    <w:rsid w:val="0008489A"/>
    <w:rsid w:val="0008498D"/>
    <w:rsid w:val="00084D32"/>
    <w:rsid w:val="00084D4F"/>
    <w:rsid w:val="00084E17"/>
    <w:rsid w:val="00084EAC"/>
    <w:rsid w:val="0008508B"/>
    <w:rsid w:val="000850BC"/>
    <w:rsid w:val="000851F9"/>
    <w:rsid w:val="000853C2"/>
    <w:rsid w:val="000854B9"/>
    <w:rsid w:val="00085682"/>
    <w:rsid w:val="0008569E"/>
    <w:rsid w:val="0008573F"/>
    <w:rsid w:val="00085797"/>
    <w:rsid w:val="0008596F"/>
    <w:rsid w:val="00085C25"/>
    <w:rsid w:val="00085CE3"/>
    <w:rsid w:val="00085D1D"/>
    <w:rsid w:val="00085E5A"/>
    <w:rsid w:val="00085E79"/>
    <w:rsid w:val="00085E7C"/>
    <w:rsid w:val="00085F84"/>
    <w:rsid w:val="000860CF"/>
    <w:rsid w:val="00086217"/>
    <w:rsid w:val="00086284"/>
    <w:rsid w:val="000863C4"/>
    <w:rsid w:val="000864B1"/>
    <w:rsid w:val="000865DF"/>
    <w:rsid w:val="0008675A"/>
    <w:rsid w:val="0008687D"/>
    <w:rsid w:val="00086887"/>
    <w:rsid w:val="000868DC"/>
    <w:rsid w:val="00086963"/>
    <w:rsid w:val="00086A7C"/>
    <w:rsid w:val="00086C4A"/>
    <w:rsid w:val="00086CEE"/>
    <w:rsid w:val="00086E2B"/>
    <w:rsid w:val="00086FA9"/>
    <w:rsid w:val="00087089"/>
    <w:rsid w:val="000870AB"/>
    <w:rsid w:val="0008720A"/>
    <w:rsid w:val="00087214"/>
    <w:rsid w:val="000872C1"/>
    <w:rsid w:val="0008737E"/>
    <w:rsid w:val="000874E8"/>
    <w:rsid w:val="000874EE"/>
    <w:rsid w:val="000877CD"/>
    <w:rsid w:val="0008789B"/>
    <w:rsid w:val="0008799C"/>
    <w:rsid w:val="000879E1"/>
    <w:rsid w:val="000879ED"/>
    <w:rsid w:val="000879F8"/>
    <w:rsid w:val="00087AF9"/>
    <w:rsid w:val="00087B0F"/>
    <w:rsid w:val="00087E09"/>
    <w:rsid w:val="00087F0F"/>
    <w:rsid w:val="0009008E"/>
    <w:rsid w:val="00090148"/>
    <w:rsid w:val="0009015A"/>
    <w:rsid w:val="00090278"/>
    <w:rsid w:val="0009034E"/>
    <w:rsid w:val="00090668"/>
    <w:rsid w:val="000906DE"/>
    <w:rsid w:val="00090863"/>
    <w:rsid w:val="00090AA6"/>
    <w:rsid w:val="00090B85"/>
    <w:rsid w:val="00090BCE"/>
    <w:rsid w:val="00090CFD"/>
    <w:rsid w:val="00090D3C"/>
    <w:rsid w:val="00090E30"/>
    <w:rsid w:val="00090EAC"/>
    <w:rsid w:val="00090F69"/>
    <w:rsid w:val="00090FAE"/>
    <w:rsid w:val="000910F6"/>
    <w:rsid w:val="000911C0"/>
    <w:rsid w:val="00091245"/>
    <w:rsid w:val="0009142F"/>
    <w:rsid w:val="0009157C"/>
    <w:rsid w:val="00091593"/>
    <w:rsid w:val="00091655"/>
    <w:rsid w:val="000916F0"/>
    <w:rsid w:val="00091828"/>
    <w:rsid w:val="00091AA1"/>
    <w:rsid w:val="00091AFC"/>
    <w:rsid w:val="00091B09"/>
    <w:rsid w:val="00091B84"/>
    <w:rsid w:val="00091EA7"/>
    <w:rsid w:val="0009226F"/>
    <w:rsid w:val="0009240F"/>
    <w:rsid w:val="00092613"/>
    <w:rsid w:val="000926A4"/>
    <w:rsid w:val="000927FE"/>
    <w:rsid w:val="00092842"/>
    <w:rsid w:val="000928E9"/>
    <w:rsid w:val="000928FF"/>
    <w:rsid w:val="000929E6"/>
    <w:rsid w:val="00092A05"/>
    <w:rsid w:val="00092A24"/>
    <w:rsid w:val="00092A5E"/>
    <w:rsid w:val="00092A5F"/>
    <w:rsid w:val="00092A6F"/>
    <w:rsid w:val="00092B68"/>
    <w:rsid w:val="00092BE3"/>
    <w:rsid w:val="00092C0E"/>
    <w:rsid w:val="00092C65"/>
    <w:rsid w:val="00092D5F"/>
    <w:rsid w:val="00092EA6"/>
    <w:rsid w:val="00092F9F"/>
    <w:rsid w:val="0009308A"/>
    <w:rsid w:val="00093190"/>
    <w:rsid w:val="0009343E"/>
    <w:rsid w:val="000934C6"/>
    <w:rsid w:val="0009371D"/>
    <w:rsid w:val="0009388B"/>
    <w:rsid w:val="0009391D"/>
    <w:rsid w:val="00093931"/>
    <w:rsid w:val="000939A3"/>
    <w:rsid w:val="00093A4A"/>
    <w:rsid w:val="00093B76"/>
    <w:rsid w:val="00093B78"/>
    <w:rsid w:val="00093B83"/>
    <w:rsid w:val="00093C72"/>
    <w:rsid w:val="00093C9E"/>
    <w:rsid w:val="00093D0F"/>
    <w:rsid w:val="00093D58"/>
    <w:rsid w:val="00093E1F"/>
    <w:rsid w:val="00093EF8"/>
    <w:rsid w:val="00094205"/>
    <w:rsid w:val="00094219"/>
    <w:rsid w:val="000942A2"/>
    <w:rsid w:val="00094341"/>
    <w:rsid w:val="0009453A"/>
    <w:rsid w:val="00094648"/>
    <w:rsid w:val="0009479E"/>
    <w:rsid w:val="00094BCE"/>
    <w:rsid w:val="00094CEC"/>
    <w:rsid w:val="0009509D"/>
    <w:rsid w:val="000950C4"/>
    <w:rsid w:val="000952DC"/>
    <w:rsid w:val="00095370"/>
    <w:rsid w:val="0009542B"/>
    <w:rsid w:val="000954B0"/>
    <w:rsid w:val="00095503"/>
    <w:rsid w:val="0009572A"/>
    <w:rsid w:val="00095957"/>
    <w:rsid w:val="000959B4"/>
    <w:rsid w:val="00095BA8"/>
    <w:rsid w:val="00095C1D"/>
    <w:rsid w:val="00095CF2"/>
    <w:rsid w:val="00095E3B"/>
    <w:rsid w:val="00095EC3"/>
    <w:rsid w:val="00095EF7"/>
    <w:rsid w:val="00096025"/>
    <w:rsid w:val="00096148"/>
    <w:rsid w:val="0009614C"/>
    <w:rsid w:val="0009623B"/>
    <w:rsid w:val="000962DA"/>
    <w:rsid w:val="00096419"/>
    <w:rsid w:val="0009641B"/>
    <w:rsid w:val="000966A3"/>
    <w:rsid w:val="000966AA"/>
    <w:rsid w:val="0009670D"/>
    <w:rsid w:val="00096836"/>
    <w:rsid w:val="00096A05"/>
    <w:rsid w:val="00096A6A"/>
    <w:rsid w:val="00096AC1"/>
    <w:rsid w:val="00096B04"/>
    <w:rsid w:val="00096C05"/>
    <w:rsid w:val="00096CAE"/>
    <w:rsid w:val="00096E25"/>
    <w:rsid w:val="00096E79"/>
    <w:rsid w:val="00096EB6"/>
    <w:rsid w:val="000970DE"/>
    <w:rsid w:val="00097185"/>
    <w:rsid w:val="000971F5"/>
    <w:rsid w:val="000972B9"/>
    <w:rsid w:val="00097635"/>
    <w:rsid w:val="000977D0"/>
    <w:rsid w:val="00097827"/>
    <w:rsid w:val="00097BF3"/>
    <w:rsid w:val="00097C47"/>
    <w:rsid w:val="00097CE4"/>
    <w:rsid w:val="00097E4A"/>
    <w:rsid w:val="00097FFB"/>
    <w:rsid w:val="000A0084"/>
    <w:rsid w:val="000A01E9"/>
    <w:rsid w:val="000A0397"/>
    <w:rsid w:val="000A04CE"/>
    <w:rsid w:val="000A069C"/>
    <w:rsid w:val="000A0910"/>
    <w:rsid w:val="000A0A23"/>
    <w:rsid w:val="000A0A59"/>
    <w:rsid w:val="000A0C8C"/>
    <w:rsid w:val="000A0D8D"/>
    <w:rsid w:val="000A0DC5"/>
    <w:rsid w:val="000A0E02"/>
    <w:rsid w:val="000A1107"/>
    <w:rsid w:val="000A1182"/>
    <w:rsid w:val="000A11F6"/>
    <w:rsid w:val="000A12CA"/>
    <w:rsid w:val="000A1447"/>
    <w:rsid w:val="000A147A"/>
    <w:rsid w:val="000A15DA"/>
    <w:rsid w:val="000A19F4"/>
    <w:rsid w:val="000A1A17"/>
    <w:rsid w:val="000A1B25"/>
    <w:rsid w:val="000A1C1C"/>
    <w:rsid w:val="000A1EB7"/>
    <w:rsid w:val="000A1ECC"/>
    <w:rsid w:val="000A1F7C"/>
    <w:rsid w:val="000A227E"/>
    <w:rsid w:val="000A2443"/>
    <w:rsid w:val="000A244C"/>
    <w:rsid w:val="000A2773"/>
    <w:rsid w:val="000A2782"/>
    <w:rsid w:val="000A28AB"/>
    <w:rsid w:val="000A29A7"/>
    <w:rsid w:val="000A2B6B"/>
    <w:rsid w:val="000A2B73"/>
    <w:rsid w:val="000A2DC6"/>
    <w:rsid w:val="000A2E7E"/>
    <w:rsid w:val="000A2EB4"/>
    <w:rsid w:val="000A2F2A"/>
    <w:rsid w:val="000A2F9D"/>
    <w:rsid w:val="000A2FCB"/>
    <w:rsid w:val="000A2FEC"/>
    <w:rsid w:val="000A301F"/>
    <w:rsid w:val="000A31A5"/>
    <w:rsid w:val="000A31D1"/>
    <w:rsid w:val="000A33A3"/>
    <w:rsid w:val="000A33E1"/>
    <w:rsid w:val="000A35BE"/>
    <w:rsid w:val="000A372D"/>
    <w:rsid w:val="000A3735"/>
    <w:rsid w:val="000A387D"/>
    <w:rsid w:val="000A390A"/>
    <w:rsid w:val="000A3A7F"/>
    <w:rsid w:val="000A3BF0"/>
    <w:rsid w:val="000A3CCC"/>
    <w:rsid w:val="000A3F5A"/>
    <w:rsid w:val="000A3F61"/>
    <w:rsid w:val="000A3FA4"/>
    <w:rsid w:val="000A4146"/>
    <w:rsid w:val="000A41C6"/>
    <w:rsid w:val="000A4868"/>
    <w:rsid w:val="000A4A01"/>
    <w:rsid w:val="000A4A94"/>
    <w:rsid w:val="000A4C5A"/>
    <w:rsid w:val="000A4CD0"/>
    <w:rsid w:val="000A507C"/>
    <w:rsid w:val="000A51C8"/>
    <w:rsid w:val="000A5447"/>
    <w:rsid w:val="000A55A7"/>
    <w:rsid w:val="000A566E"/>
    <w:rsid w:val="000A56D0"/>
    <w:rsid w:val="000A57A3"/>
    <w:rsid w:val="000A57EB"/>
    <w:rsid w:val="000A58FC"/>
    <w:rsid w:val="000A5C99"/>
    <w:rsid w:val="000A5D76"/>
    <w:rsid w:val="000A5F5C"/>
    <w:rsid w:val="000A62AA"/>
    <w:rsid w:val="000A62EA"/>
    <w:rsid w:val="000A6301"/>
    <w:rsid w:val="000A64D8"/>
    <w:rsid w:val="000A6501"/>
    <w:rsid w:val="000A671A"/>
    <w:rsid w:val="000A6734"/>
    <w:rsid w:val="000A693D"/>
    <w:rsid w:val="000A694B"/>
    <w:rsid w:val="000A6BDE"/>
    <w:rsid w:val="000A6D29"/>
    <w:rsid w:val="000A6E69"/>
    <w:rsid w:val="000A6F79"/>
    <w:rsid w:val="000A70BA"/>
    <w:rsid w:val="000A7110"/>
    <w:rsid w:val="000A7114"/>
    <w:rsid w:val="000A71F7"/>
    <w:rsid w:val="000A733E"/>
    <w:rsid w:val="000A73D1"/>
    <w:rsid w:val="000A76B4"/>
    <w:rsid w:val="000A76D6"/>
    <w:rsid w:val="000A7760"/>
    <w:rsid w:val="000A77E5"/>
    <w:rsid w:val="000A790B"/>
    <w:rsid w:val="000A7A6C"/>
    <w:rsid w:val="000A7AC4"/>
    <w:rsid w:val="000A7AF8"/>
    <w:rsid w:val="000A7C53"/>
    <w:rsid w:val="000A7D73"/>
    <w:rsid w:val="000A7DC7"/>
    <w:rsid w:val="000A7F5C"/>
    <w:rsid w:val="000B00C2"/>
    <w:rsid w:val="000B0156"/>
    <w:rsid w:val="000B0165"/>
    <w:rsid w:val="000B0221"/>
    <w:rsid w:val="000B050A"/>
    <w:rsid w:val="000B0576"/>
    <w:rsid w:val="000B0811"/>
    <w:rsid w:val="000B0950"/>
    <w:rsid w:val="000B0A40"/>
    <w:rsid w:val="000B0FF1"/>
    <w:rsid w:val="000B1072"/>
    <w:rsid w:val="000B1145"/>
    <w:rsid w:val="000B1148"/>
    <w:rsid w:val="000B127F"/>
    <w:rsid w:val="000B1314"/>
    <w:rsid w:val="000B1335"/>
    <w:rsid w:val="000B14B3"/>
    <w:rsid w:val="000B171C"/>
    <w:rsid w:val="000B17AC"/>
    <w:rsid w:val="000B18AD"/>
    <w:rsid w:val="000B19D1"/>
    <w:rsid w:val="000B1B8A"/>
    <w:rsid w:val="000B1C5E"/>
    <w:rsid w:val="000B1C68"/>
    <w:rsid w:val="000B1E37"/>
    <w:rsid w:val="000B1F15"/>
    <w:rsid w:val="000B225B"/>
    <w:rsid w:val="000B2445"/>
    <w:rsid w:val="000B25C5"/>
    <w:rsid w:val="000B28F8"/>
    <w:rsid w:val="000B29E3"/>
    <w:rsid w:val="000B2A5C"/>
    <w:rsid w:val="000B2A63"/>
    <w:rsid w:val="000B2BBE"/>
    <w:rsid w:val="000B2D6E"/>
    <w:rsid w:val="000B2DD3"/>
    <w:rsid w:val="000B2EA1"/>
    <w:rsid w:val="000B30DB"/>
    <w:rsid w:val="000B3149"/>
    <w:rsid w:val="000B334D"/>
    <w:rsid w:val="000B33E5"/>
    <w:rsid w:val="000B3480"/>
    <w:rsid w:val="000B36FA"/>
    <w:rsid w:val="000B37AC"/>
    <w:rsid w:val="000B37CA"/>
    <w:rsid w:val="000B3879"/>
    <w:rsid w:val="000B3A1A"/>
    <w:rsid w:val="000B3A1E"/>
    <w:rsid w:val="000B3B4F"/>
    <w:rsid w:val="000B3CB6"/>
    <w:rsid w:val="000B3D73"/>
    <w:rsid w:val="000B3F83"/>
    <w:rsid w:val="000B411E"/>
    <w:rsid w:val="000B4A91"/>
    <w:rsid w:val="000B4AC4"/>
    <w:rsid w:val="000B4C6C"/>
    <w:rsid w:val="000B4C98"/>
    <w:rsid w:val="000B4D2A"/>
    <w:rsid w:val="000B4D89"/>
    <w:rsid w:val="000B4F6D"/>
    <w:rsid w:val="000B5094"/>
    <w:rsid w:val="000B5394"/>
    <w:rsid w:val="000B53B7"/>
    <w:rsid w:val="000B553B"/>
    <w:rsid w:val="000B5551"/>
    <w:rsid w:val="000B5765"/>
    <w:rsid w:val="000B58F5"/>
    <w:rsid w:val="000B58F6"/>
    <w:rsid w:val="000B5935"/>
    <w:rsid w:val="000B5B21"/>
    <w:rsid w:val="000B5B41"/>
    <w:rsid w:val="000B5D3D"/>
    <w:rsid w:val="000B5DA3"/>
    <w:rsid w:val="000B5E16"/>
    <w:rsid w:val="000B5E1C"/>
    <w:rsid w:val="000B5E2B"/>
    <w:rsid w:val="000B5F45"/>
    <w:rsid w:val="000B5F48"/>
    <w:rsid w:val="000B5F6B"/>
    <w:rsid w:val="000B5F99"/>
    <w:rsid w:val="000B5FA1"/>
    <w:rsid w:val="000B6096"/>
    <w:rsid w:val="000B621D"/>
    <w:rsid w:val="000B634F"/>
    <w:rsid w:val="000B6366"/>
    <w:rsid w:val="000B637C"/>
    <w:rsid w:val="000B646C"/>
    <w:rsid w:val="000B64EA"/>
    <w:rsid w:val="000B6A12"/>
    <w:rsid w:val="000B6A8A"/>
    <w:rsid w:val="000B6ACB"/>
    <w:rsid w:val="000B6ADC"/>
    <w:rsid w:val="000B6B3D"/>
    <w:rsid w:val="000B6C0D"/>
    <w:rsid w:val="000B6CFE"/>
    <w:rsid w:val="000B6F59"/>
    <w:rsid w:val="000B7051"/>
    <w:rsid w:val="000B70CF"/>
    <w:rsid w:val="000B70FF"/>
    <w:rsid w:val="000B7115"/>
    <w:rsid w:val="000B71A4"/>
    <w:rsid w:val="000B720C"/>
    <w:rsid w:val="000B7277"/>
    <w:rsid w:val="000B72A8"/>
    <w:rsid w:val="000B76A9"/>
    <w:rsid w:val="000B79A4"/>
    <w:rsid w:val="000B7BC8"/>
    <w:rsid w:val="000C00DD"/>
    <w:rsid w:val="000C022C"/>
    <w:rsid w:val="000C0244"/>
    <w:rsid w:val="000C0308"/>
    <w:rsid w:val="000C044E"/>
    <w:rsid w:val="000C0499"/>
    <w:rsid w:val="000C05DC"/>
    <w:rsid w:val="000C064A"/>
    <w:rsid w:val="000C0668"/>
    <w:rsid w:val="000C094B"/>
    <w:rsid w:val="000C0992"/>
    <w:rsid w:val="000C099C"/>
    <w:rsid w:val="000C0A35"/>
    <w:rsid w:val="000C0B29"/>
    <w:rsid w:val="000C0C39"/>
    <w:rsid w:val="000C0C6D"/>
    <w:rsid w:val="000C0C80"/>
    <w:rsid w:val="000C0D7D"/>
    <w:rsid w:val="000C0DAE"/>
    <w:rsid w:val="000C0EC7"/>
    <w:rsid w:val="000C0FC5"/>
    <w:rsid w:val="000C104A"/>
    <w:rsid w:val="000C10A1"/>
    <w:rsid w:val="000C117A"/>
    <w:rsid w:val="000C1266"/>
    <w:rsid w:val="000C1291"/>
    <w:rsid w:val="000C149F"/>
    <w:rsid w:val="000C155D"/>
    <w:rsid w:val="000C1624"/>
    <w:rsid w:val="000C16A4"/>
    <w:rsid w:val="000C16FB"/>
    <w:rsid w:val="000C188C"/>
    <w:rsid w:val="000C18AF"/>
    <w:rsid w:val="000C18FF"/>
    <w:rsid w:val="000C195E"/>
    <w:rsid w:val="000C1B1A"/>
    <w:rsid w:val="000C1E7B"/>
    <w:rsid w:val="000C1F60"/>
    <w:rsid w:val="000C2083"/>
    <w:rsid w:val="000C2272"/>
    <w:rsid w:val="000C2396"/>
    <w:rsid w:val="000C24BD"/>
    <w:rsid w:val="000C251A"/>
    <w:rsid w:val="000C27BA"/>
    <w:rsid w:val="000C2970"/>
    <w:rsid w:val="000C2AFC"/>
    <w:rsid w:val="000C2B1B"/>
    <w:rsid w:val="000C2E28"/>
    <w:rsid w:val="000C2EE6"/>
    <w:rsid w:val="000C2EFC"/>
    <w:rsid w:val="000C2F21"/>
    <w:rsid w:val="000C2F68"/>
    <w:rsid w:val="000C3017"/>
    <w:rsid w:val="000C314D"/>
    <w:rsid w:val="000C31B9"/>
    <w:rsid w:val="000C31CA"/>
    <w:rsid w:val="000C331F"/>
    <w:rsid w:val="000C342E"/>
    <w:rsid w:val="000C3677"/>
    <w:rsid w:val="000C368D"/>
    <w:rsid w:val="000C375B"/>
    <w:rsid w:val="000C37A2"/>
    <w:rsid w:val="000C3804"/>
    <w:rsid w:val="000C389F"/>
    <w:rsid w:val="000C3946"/>
    <w:rsid w:val="000C3A31"/>
    <w:rsid w:val="000C3A41"/>
    <w:rsid w:val="000C3A8B"/>
    <w:rsid w:val="000C3BE4"/>
    <w:rsid w:val="000C3C30"/>
    <w:rsid w:val="000C3C5F"/>
    <w:rsid w:val="000C3D3A"/>
    <w:rsid w:val="000C3EDA"/>
    <w:rsid w:val="000C3F94"/>
    <w:rsid w:val="000C3FF3"/>
    <w:rsid w:val="000C401D"/>
    <w:rsid w:val="000C404F"/>
    <w:rsid w:val="000C40EC"/>
    <w:rsid w:val="000C4454"/>
    <w:rsid w:val="000C48C5"/>
    <w:rsid w:val="000C4903"/>
    <w:rsid w:val="000C49CA"/>
    <w:rsid w:val="000C49D8"/>
    <w:rsid w:val="000C4A88"/>
    <w:rsid w:val="000C4AF6"/>
    <w:rsid w:val="000C4C3D"/>
    <w:rsid w:val="000C4C6B"/>
    <w:rsid w:val="000C4CAF"/>
    <w:rsid w:val="000C4CBC"/>
    <w:rsid w:val="000C4DCB"/>
    <w:rsid w:val="000C531D"/>
    <w:rsid w:val="000C536A"/>
    <w:rsid w:val="000C53AE"/>
    <w:rsid w:val="000C5413"/>
    <w:rsid w:val="000C5646"/>
    <w:rsid w:val="000C576D"/>
    <w:rsid w:val="000C5996"/>
    <w:rsid w:val="000C5AEC"/>
    <w:rsid w:val="000C5B35"/>
    <w:rsid w:val="000C5C66"/>
    <w:rsid w:val="000C5CB8"/>
    <w:rsid w:val="000C5CE1"/>
    <w:rsid w:val="000C5EFF"/>
    <w:rsid w:val="000C6096"/>
    <w:rsid w:val="000C61E4"/>
    <w:rsid w:val="000C63D8"/>
    <w:rsid w:val="000C65EB"/>
    <w:rsid w:val="000C664D"/>
    <w:rsid w:val="000C67A8"/>
    <w:rsid w:val="000C6956"/>
    <w:rsid w:val="000C6AB6"/>
    <w:rsid w:val="000C6CBD"/>
    <w:rsid w:val="000C6D9B"/>
    <w:rsid w:val="000C6E4A"/>
    <w:rsid w:val="000C7344"/>
    <w:rsid w:val="000C7463"/>
    <w:rsid w:val="000C75F2"/>
    <w:rsid w:val="000C76F0"/>
    <w:rsid w:val="000C76F6"/>
    <w:rsid w:val="000C778B"/>
    <w:rsid w:val="000C7971"/>
    <w:rsid w:val="000C7AA3"/>
    <w:rsid w:val="000C7D9C"/>
    <w:rsid w:val="000C7DDE"/>
    <w:rsid w:val="000C7EDF"/>
    <w:rsid w:val="000D00C5"/>
    <w:rsid w:val="000D0225"/>
    <w:rsid w:val="000D0761"/>
    <w:rsid w:val="000D0810"/>
    <w:rsid w:val="000D088C"/>
    <w:rsid w:val="000D090E"/>
    <w:rsid w:val="000D09D5"/>
    <w:rsid w:val="000D0B33"/>
    <w:rsid w:val="000D0C1D"/>
    <w:rsid w:val="000D0E7E"/>
    <w:rsid w:val="000D0FA4"/>
    <w:rsid w:val="000D128E"/>
    <w:rsid w:val="000D1340"/>
    <w:rsid w:val="000D1445"/>
    <w:rsid w:val="000D14C9"/>
    <w:rsid w:val="000D14F4"/>
    <w:rsid w:val="000D1540"/>
    <w:rsid w:val="000D15E6"/>
    <w:rsid w:val="000D1729"/>
    <w:rsid w:val="000D191C"/>
    <w:rsid w:val="000D1A36"/>
    <w:rsid w:val="000D1A81"/>
    <w:rsid w:val="000D1A9B"/>
    <w:rsid w:val="000D1B68"/>
    <w:rsid w:val="000D1D91"/>
    <w:rsid w:val="000D1E93"/>
    <w:rsid w:val="000D1F01"/>
    <w:rsid w:val="000D2264"/>
    <w:rsid w:val="000D22F5"/>
    <w:rsid w:val="000D23C5"/>
    <w:rsid w:val="000D26C6"/>
    <w:rsid w:val="000D289F"/>
    <w:rsid w:val="000D28DE"/>
    <w:rsid w:val="000D2942"/>
    <w:rsid w:val="000D29E6"/>
    <w:rsid w:val="000D2A2F"/>
    <w:rsid w:val="000D2BDA"/>
    <w:rsid w:val="000D2C81"/>
    <w:rsid w:val="000D2D72"/>
    <w:rsid w:val="000D2E03"/>
    <w:rsid w:val="000D2E98"/>
    <w:rsid w:val="000D2F7D"/>
    <w:rsid w:val="000D3060"/>
    <w:rsid w:val="000D3153"/>
    <w:rsid w:val="000D3298"/>
    <w:rsid w:val="000D337A"/>
    <w:rsid w:val="000D3398"/>
    <w:rsid w:val="000D3453"/>
    <w:rsid w:val="000D3589"/>
    <w:rsid w:val="000D35D1"/>
    <w:rsid w:val="000D3852"/>
    <w:rsid w:val="000D388C"/>
    <w:rsid w:val="000D3B35"/>
    <w:rsid w:val="000D3DBF"/>
    <w:rsid w:val="000D3ED0"/>
    <w:rsid w:val="000D3F10"/>
    <w:rsid w:val="000D3F25"/>
    <w:rsid w:val="000D40C3"/>
    <w:rsid w:val="000D4168"/>
    <w:rsid w:val="000D420A"/>
    <w:rsid w:val="000D424C"/>
    <w:rsid w:val="000D4325"/>
    <w:rsid w:val="000D4362"/>
    <w:rsid w:val="000D446F"/>
    <w:rsid w:val="000D44E8"/>
    <w:rsid w:val="000D46C6"/>
    <w:rsid w:val="000D4787"/>
    <w:rsid w:val="000D47CB"/>
    <w:rsid w:val="000D47E3"/>
    <w:rsid w:val="000D487E"/>
    <w:rsid w:val="000D4B5D"/>
    <w:rsid w:val="000D4B8B"/>
    <w:rsid w:val="000D4D9A"/>
    <w:rsid w:val="000D4E48"/>
    <w:rsid w:val="000D4ECA"/>
    <w:rsid w:val="000D503A"/>
    <w:rsid w:val="000D517F"/>
    <w:rsid w:val="000D51FA"/>
    <w:rsid w:val="000D520E"/>
    <w:rsid w:val="000D545C"/>
    <w:rsid w:val="000D56EE"/>
    <w:rsid w:val="000D576B"/>
    <w:rsid w:val="000D5ABE"/>
    <w:rsid w:val="000D5B0D"/>
    <w:rsid w:val="000D5B19"/>
    <w:rsid w:val="000D5C41"/>
    <w:rsid w:val="000D609F"/>
    <w:rsid w:val="000D61AE"/>
    <w:rsid w:val="000D6234"/>
    <w:rsid w:val="000D6253"/>
    <w:rsid w:val="000D6275"/>
    <w:rsid w:val="000D643D"/>
    <w:rsid w:val="000D6476"/>
    <w:rsid w:val="000D6490"/>
    <w:rsid w:val="000D6512"/>
    <w:rsid w:val="000D6615"/>
    <w:rsid w:val="000D6666"/>
    <w:rsid w:val="000D6818"/>
    <w:rsid w:val="000D68E6"/>
    <w:rsid w:val="000D6993"/>
    <w:rsid w:val="000D69C1"/>
    <w:rsid w:val="000D69D0"/>
    <w:rsid w:val="000D6A66"/>
    <w:rsid w:val="000D6B4B"/>
    <w:rsid w:val="000D707F"/>
    <w:rsid w:val="000D7096"/>
    <w:rsid w:val="000D70DC"/>
    <w:rsid w:val="000D7121"/>
    <w:rsid w:val="000D72AF"/>
    <w:rsid w:val="000D72ED"/>
    <w:rsid w:val="000D72F8"/>
    <w:rsid w:val="000D735F"/>
    <w:rsid w:val="000D74A7"/>
    <w:rsid w:val="000D74BD"/>
    <w:rsid w:val="000D764C"/>
    <w:rsid w:val="000D799F"/>
    <w:rsid w:val="000D7A22"/>
    <w:rsid w:val="000D7B24"/>
    <w:rsid w:val="000D7B70"/>
    <w:rsid w:val="000D7BC9"/>
    <w:rsid w:val="000D7CB9"/>
    <w:rsid w:val="000D7E17"/>
    <w:rsid w:val="000D7EB3"/>
    <w:rsid w:val="000D7F02"/>
    <w:rsid w:val="000D7F90"/>
    <w:rsid w:val="000D7FAE"/>
    <w:rsid w:val="000D7FBC"/>
    <w:rsid w:val="000E021E"/>
    <w:rsid w:val="000E0234"/>
    <w:rsid w:val="000E0251"/>
    <w:rsid w:val="000E031A"/>
    <w:rsid w:val="000E03C6"/>
    <w:rsid w:val="000E04A5"/>
    <w:rsid w:val="000E0564"/>
    <w:rsid w:val="000E0565"/>
    <w:rsid w:val="000E0646"/>
    <w:rsid w:val="000E0660"/>
    <w:rsid w:val="000E07CC"/>
    <w:rsid w:val="000E083C"/>
    <w:rsid w:val="000E0945"/>
    <w:rsid w:val="000E0AE7"/>
    <w:rsid w:val="000E0B8C"/>
    <w:rsid w:val="000E106D"/>
    <w:rsid w:val="000E11DC"/>
    <w:rsid w:val="000E1216"/>
    <w:rsid w:val="000E12E4"/>
    <w:rsid w:val="000E130B"/>
    <w:rsid w:val="000E13C2"/>
    <w:rsid w:val="000E144C"/>
    <w:rsid w:val="000E1453"/>
    <w:rsid w:val="000E14D3"/>
    <w:rsid w:val="000E15B2"/>
    <w:rsid w:val="000E16D7"/>
    <w:rsid w:val="000E173D"/>
    <w:rsid w:val="000E179F"/>
    <w:rsid w:val="000E1883"/>
    <w:rsid w:val="000E1900"/>
    <w:rsid w:val="000E1A46"/>
    <w:rsid w:val="000E1B6B"/>
    <w:rsid w:val="000E1C0B"/>
    <w:rsid w:val="000E1F1D"/>
    <w:rsid w:val="000E24AA"/>
    <w:rsid w:val="000E24F2"/>
    <w:rsid w:val="000E25C0"/>
    <w:rsid w:val="000E2676"/>
    <w:rsid w:val="000E2801"/>
    <w:rsid w:val="000E28E0"/>
    <w:rsid w:val="000E293C"/>
    <w:rsid w:val="000E2A38"/>
    <w:rsid w:val="000E2B85"/>
    <w:rsid w:val="000E318A"/>
    <w:rsid w:val="000E31B5"/>
    <w:rsid w:val="000E31DE"/>
    <w:rsid w:val="000E32D8"/>
    <w:rsid w:val="000E3317"/>
    <w:rsid w:val="000E33B7"/>
    <w:rsid w:val="000E33D8"/>
    <w:rsid w:val="000E357A"/>
    <w:rsid w:val="000E3726"/>
    <w:rsid w:val="000E373A"/>
    <w:rsid w:val="000E3830"/>
    <w:rsid w:val="000E39C3"/>
    <w:rsid w:val="000E3A18"/>
    <w:rsid w:val="000E3A64"/>
    <w:rsid w:val="000E3C0F"/>
    <w:rsid w:val="000E3EA9"/>
    <w:rsid w:val="000E3F06"/>
    <w:rsid w:val="000E3FAB"/>
    <w:rsid w:val="000E424D"/>
    <w:rsid w:val="000E446E"/>
    <w:rsid w:val="000E44A1"/>
    <w:rsid w:val="000E44BD"/>
    <w:rsid w:val="000E46F5"/>
    <w:rsid w:val="000E471E"/>
    <w:rsid w:val="000E4778"/>
    <w:rsid w:val="000E479B"/>
    <w:rsid w:val="000E4836"/>
    <w:rsid w:val="000E48BC"/>
    <w:rsid w:val="000E48BD"/>
    <w:rsid w:val="000E4992"/>
    <w:rsid w:val="000E49DF"/>
    <w:rsid w:val="000E4B0D"/>
    <w:rsid w:val="000E4DB6"/>
    <w:rsid w:val="000E5025"/>
    <w:rsid w:val="000E51C7"/>
    <w:rsid w:val="000E525B"/>
    <w:rsid w:val="000E52A6"/>
    <w:rsid w:val="000E54FD"/>
    <w:rsid w:val="000E5511"/>
    <w:rsid w:val="000E5520"/>
    <w:rsid w:val="000E56DD"/>
    <w:rsid w:val="000E5731"/>
    <w:rsid w:val="000E5955"/>
    <w:rsid w:val="000E5A63"/>
    <w:rsid w:val="000E5B6D"/>
    <w:rsid w:val="000E5D0F"/>
    <w:rsid w:val="000E5FA6"/>
    <w:rsid w:val="000E5FD7"/>
    <w:rsid w:val="000E604F"/>
    <w:rsid w:val="000E610E"/>
    <w:rsid w:val="000E621C"/>
    <w:rsid w:val="000E62F2"/>
    <w:rsid w:val="000E63E0"/>
    <w:rsid w:val="000E64F4"/>
    <w:rsid w:val="000E667D"/>
    <w:rsid w:val="000E689E"/>
    <w:rsid w:val="000E694A"/>
    <w:rsid w:val="000E694F"/>
    <w:rsid w:val="000E69A5"/>
    <w:rsid w:val="000E6A10"/>
    <w:rsid w:val="000E6A41"/>
    <w:rsid w:val="000E6C25"/>
    <w:rsid w:val="000E6DA3"/>
    <w:rsid w:val="000E6DA9"/>
    <w:rsid w:val="000E6F71"/>
    <w:rsid w:val="000E6FDC"/>
    <w:rsid w:val="000E717C"/>
    <w:rsid w:val="000E7181"/>
    <w:rsid w:val="000E71B2"/>
    <w:rsid w:val="000E71D3"/>
    <w:rsid w:val="000E72BC"/>
    <w:rsid w:val="000E732F"/>
    <w:rsid w:val="000E73DC"/>
    <w:rsid w:val="000E73F5"/>
    <w:rsid w:val="000E75B6"/>
    <w:rsid w:val="000E760E"/>
    <w:rsid w:val="000E77BB"/>
    <w:rsid w:val="000E77E5"/>
    <w:rsid w:val="000E7908"/>
    <w:rsid w:val="000E79C3"/>
    <w:rsid w:val="000E7B35"/>
    <w:rsid w:val="000E7B5C"/>
    <w:rsid w:val="000E7BF2"/>
    <w:rsid w:val="000E7CB1"/>
    <w:rsid w:val="000E7CD7"/>
    <w:rsid w:val="000E7D51"/>
    <w:rsid w:val="000E7DE9"/>
    <w:rsid w:val="000F008C"/>
    <w:rsid w:val="000F0188"/>
    <w:rsid w:val="000F01A2"/>
    <w:rsid w:val="000F01D6"/>
    <w:rsid w:val="000F0252"/>
    <w:rsid w:val="000F0282"/>
    <w:rsid w:val="000F0306"/>
    <w:rsid w:val="000F059B"/>
    <w:rsid w:val="000F0656"/>
    <w:rsid w:val="000F0741"/>
    <w:rsid w:val="000F07B2"/>
    <w:rsid w:val="000F091B"/>
    <w:rsid w:val="000F0959"/>
    <w:rsid w:val="000F0D30"/>
    <w:rsid w:val="000F0DE2"/>
    <w:rsid w:val="000F0E07"/>
    <w:rsid w:val="000F0E93"/>
    <w:rsid w:val="000F0FF2"/>
    <w:rsid w:val="000F1008"/>
    <w:rsid w:val="000F1229"/>
    <w:rsid w:val="000F127D"/>
    <w:rsid w:val="000F142F"/>
    <w:rsid w:val="000F15D0"/>
    <w:rsid w:val="000F15DF"/>
    <w:rsid w:val="000F1958"/>
    <w:rsid w:val="000F1C2E"/>
    <w:rsid w:val="000F1D46"/>
    <w:rsid w:val="000F1E71"/>
    <w:rsid w:val="000F1ED1"/>
    <w:rsid w:val="000F1EF1"/>
    <w:rsid w:val="000F1F71"/>
    <w:rsid w:val="000F1FAA"/>
    <w:rsid w:val="000F2031"/>
    <w:rsid w:val="000F2037"/>
    <w:rsid w:val="000F2039"/>
    <w:rsid w:val="000F207F"/>
    <w:rsid w:val="000F2169"/>
    <w:rsid w:val="000F223F"/>
    <w:rsid w:val="000F22FF"/>
    <w:rsid w:val="000F23B4"/>
    <w:rsid w:val="000F2402"/>
    <w:rsid w:val="000F2441"/>
    <w:rsid w:val="000F2819"/>
    <w:rsid w:val="000F2885"/>
    <w:rsid w:val="000F28B8"/>
    <w:rsid w:val="000F2A44"/>
    <w:rsid w:val="000F2ABE"/>
    <w:rsid w:val="000F2AC9"/>
    <w:rsid w:val="000F2B5E"/>
    <w:rsid w:val="000F2E5C"/>
    <w:rsid w:val="000F31F6"/>
    <w:rsid w:val="000F3215"/>
    <w:rsid w:val="000F33D9"/>
    <w:rsid w:val="000F340A"/>
    <w:rsid w:val="000F3681"/>
    <w:rsid w:val="000F36C4"/>
    <w:rsid w:val="000F3704"/>
    <w:rsid w:val="000F392F"/>
    <w:rsid w:val="000F3BA9"/>
    <w:rsid w:val="000F3C30"/>
    <w:rsid w:val="000F3C40"/>
    <w:rsid w:val="000F3DE7"/>
    <w:rsid w:val="000F3ECA"/>
    <w:rsid w:val="000F40C9"/>
    <w:rsid w:val="000F4102"/>
    <w:rsid w:val="000F4182"/>
    <w:rsid w:val="000F424B"/>
    <w:rsid w:val="000F4377"/>
    <w:rsid w:val="000F43AB"/>
    <w:rsid w:val="000F446B"/>
    <w:rsid w:val="000F4583"/>
    <w:rsid w:val="000F45F2"/>
    <w:rsid w:val="000F469E"/>
    <w:rsid w:val="000F497B"/>
    <w:rsid w:val="000F49BD"/>
    <w:rsid w:val="000F4A40"/>
    <w:rsid w:val="000F4AA4"/>
    <w:rsid w:val="000F4BC1"/>
    <w:rsid w:val="000F4BD8"/>
    <w:rsid w:val="000F4C58"/>
    <w:rsid w:val="000F4C5A"/>
    <w:rsid w:val="000F4C7A"/>
    <w:rsid w:val="000F4C9B"/>
    <w:rsid w:val="000F4CBB"/>
    <w:rsid w:val="000F4DC7"/>
    <w:rsid w:val="000F4DF8"/>
    <w:rsid w:val="000F4FCC"/>
    <w:rsid w:val="000F4FE1"/>
    <w:rsid w:val="000F500B"/>
    <w:rsid w:val="000F521A"/>
    <w:rsid w:val="000F568C"/>
    <w:rsid w:val="000F59FB"/>
    <w:rsid w:val="000F5B37"/>
    <w:rsid w:val="000F5C0F"/>
    <w:rsid w:val="000F5E0A"/>
    <w:rsid w:val="000F5E53"/>
    <w:rsid w:val="000F5E92"/>
    <w:rsid w:val="000F5F63"/>
    <w:rsid w:val="000F5F66"/>
    <w:rsid w:val="000F5FCC"/>
    <w:rsid w:val="000F5FEC"/>
    <w:rsid w:val="000F6005"/>
    <w:rsid w:val="000F63C7"/>
    <w:rsid w:val="000F677F"/>
    <w:rsid w:val="000F6855"/>
    <w:rsid w:val="000F6A33"/>
    <w:rsid w:val="000F6ABA"/>
    <w:rsid w:val="000F6B0E"/>
    <w:rsid w:val="000F6B83"/>
    <w:rsid w:val="000F6BE7"/>
    <w:rsid w:val="000F6C74"/>
    <w:rsid w:val="000F7073"/>
    <w:rsid w:val="000F714F"/>
    <w:rsid w:val="000F72C9"/>
    <w:rsid w:val="000F73C3"/>
    <w:rsid w:val="000F7484"/>
    <w:rsid w:val="000F74F9"/>
    <w:rsid w:val="000F7532"/>
    <w:rsid w:val="000F753E"/>
    <w:rsid w:val="000F766D"/>
    <w:rsid w:val="000F7692"/>
    <w:rsid w:val="000F770D"/>
    <w:rsid w:val="000F7713"/>
    <w:rsid w:val="000F7804"/>
    <w:rsid w:val="000F7833"/>
    <w:rsid w:val="000F7858"/>
    <w:rsid w:val="000F78AE"/>
    <w:rsid w:val="000F792A"/>
    <w:rsid w:val="000F7A09"/>
    <w:rsid w:val="000F7B51"/>
    <w:rsid w:val="000F7D11"/>
    <w:rsid w:val="000F7E03"/>
    <w:rsid w:val="001006C6"/>
    <w:rsid w:val="0010074C"/>
    <w:rsid w:val="001008D2"/>
    <w:rsid w:val="00100915"/>
    <w:rsid w:val="00100AED"/>
    <w:rsid w:val="00100BAA"/>
    <w:rsid w:val="00100C87"/>
    <w:rsid w:val="00100E30"/>
    <w:rsid w:val="00100F8C"/>
    <w:rsid w:val="00101054"/>
    <w:rsid w:val="001010FA"/>
    <w:rsid w:val="0010117A"/>
    <w:rsid w:val="0010120C"/>
    <w:rsid w:val="00101309"/>
    <w:rsid w:val="001013D0"/>
    <w:rsid w:val="001014A3"/>
    <w:rsid w:val="00101627"/>
    <w:rsid w:val="001016B8"/>
    <w:rsid w:val="0010174B"/>
    <w:rsid w:val="001017BC"/>
    <w:rsid w:val="001018C1"/>
    <w:rsid w:val="0010193E"/>
    <w:rsid w:val="00101987"/>
    <w:rsid w:val="001019F3"/>
    <w:rsid w:val="00101A90"/>
    <w:rsid w:val="00101B43"/>
    <w:rsid w:val="00101CF4"/>
    <w:rsid w:val="00101D4F"/>
    <w:rsid w:val="00101F4F"/>
    <w:rsid w:val="00102188"/>
    <w:rsid w:val="00102350"/>
    <w:rsid w:val="001023A2"/>
    <w:rsid w:val="0010253A"/>
    <w:rsid w:val="001025BE"/>
    <w:rsid w:val="00102917"/>
    <w:rsid w:val="00102AE4"/>
    <w:rsid w:val="00102C61"/>
    <w:rsid w:val="00102D12"/>
    <w:rsid w:val="00102D2A"/>
    <w:rsid w:val="00102E48"/>
    <w:rsid w:val="00103202"/>
    <w:rsid w:val="001032D2"/>
    <w:rsid w:val="00103404"/>
    <w:rsid w:val="001036AC"/>
    <w:rsid w:val="001036ED"/>
    <w:rsid w:val="00103773"/>
    <w:rsid w:val="00103850"/>
    <w:rsid w:val="001038BE"/>
    <w:rsid w:val="00103A5D"/>
    <w:rsid w:val="00103A85"/>
    <w:rsid w:val="00103B1F"/>
    <w:rsid w:val="00103E06"/>
    <w:rsid w:val="00103FD2"/>
    <w:rsid w:val="0010422E"/>
    <w:rsid w:val="00104369"/>
    <w:rsid w:val="001044A0"/>
    <w:rsid w:val="00104518"/>
    <w:rsid w:val="0010466F"/>
    <w:rsid w:val="00104873"/>
    <w:rsid w:val="00104902"/>
    <w:rsid w:val="0010494E"/>
    <w:rsid w:val="00104994"/>
    <w:rsid w:val="00104B2C"/>
    <w:rsid w:val="00104B6A"/>
    <w:rsid w:val="00104C86"/>
    <w:rsid w:val="00104C8E"/>
    <w:rsid w:val="00104D9C"/>
    <w:rsid w:val="00104F0D"/>
    <w:rsid w:val="00104F2A"/>
    <w:rsid w:val="00104FD7"/>
    <w:rsid w:val="001052CA"/>
    <w:rsid w:val="00105488"/>
    <w:rsid w:val="001056C3"/>
    <w:rsid w:val="001056EF"/>
    <w:rsid w:val="0010586C"/>
    <w:rsid w:val="0010591E"/>
    <w:rsid w:val="00105ACB"/>
    <w:rsid w:val="00105AF4"/>
    <w:rsid w:val="00105B2C"/>
    <w:rsid w:val="00105C17"/>
    <w:rsid w:val="00105CB8"/>
    <w:rsid w:val="00105E62"/>
    <w:rsid w:val="00105ED1"/>
    <w:rsid w:val="00105FF2"/>
    <w:rsid w:val="001060B5"/>
    <w:rsid w:val="001062D9"/>
    <w:rsid w:val="00106417"/>
    <w:rsid w:val="001065FF"/>
    <w:rsid w:val="0010673F"/>
    <w:rsid w:val="00106969"/>
    <w:rsid w:val="001069E8"/>
    <w:rsid w:val="00106ACC"/>
    <w:rsid w:val="00106C4C"/>
    <w:rsid w:val="00106C62"/>
    <w:rsid w:val="00106CAB"/>
    <w:rsid w:val="00106D10"/>
    <w:rsid w:val="00106DB9"/>
    <w:rsid w:val="00106E8A"/>
    <w:rsid w:val="00106EAA"/>
    <w:rsid w:val="00106FA5"/>
    <w:rsid w:val="00106FCF"/>
    <w:rsid w:val="001070D3"/>
    <w:rsid w:val="001071D5"/>
    <w:rsid w:val="001071E1"/>
    <w:rsid w:val="00107237"/>
    <w:rsid w:val="00107455"/>
    <w:rsid w:val="00107527"/>
    <w:rsid w:val="001077A2"/>
    <w:rsid w:val="00107A65"/>
    <w:rsid w:val="00107B24"/>
    <w:rsid w:val="00107B2B"/>
    <w:rsid w:val="00107B7F"/>
    <w:rsid w:val="00107B8A"/>
    <w:rsid w:val="00107C0F"/>
    <w:rsid w:val="00107C76"/>
    <w:rsid w:val="00107C77"/>
    <w:rsid w:val="00107C78"/>
    <w:rsid w:val="00107D19"/>
    <w:rsid w:val="00107D1D"/>
    <w:rsid w:val="00107E2B"/>
    <w:rsid w:val="00107EC5"/>
    <w:rsid w:val="00107ECC"/>
    <w:rsid w:val="00107F40"/>
    <w:rsid w:val="00110184"/>
    <w:rsid w:val="00110330"/>
    <w:rsid w:val="00110368"/>
    <w:rsid w:val="001104B3"/>
    <w:rsid w:val="001104D7"/>
    <w:rsid w:val="0011051A"/>
    <w:rsid w:val="00110589"/>
    <w:rsid w:val="00110752"/>
    <w:rsid w:val="00110771"/>
    <w:rsid w:val="00110772"/>
    <w:rsid w:val="001108B5"/>
    <w:rsid w:val="00110A65"/>
    <w:rsid w:val="00110AB9"/>
    <w:rsid w:val="00110C09"/>
    <w:rsid w:val="00110CF8"/>
    <w:rsid w:val="00110D2E"/>
    <w:rsid w:val="00110D58"/>
    <w:rsid w:val="00110DB8"/>
    <w:rsid w:val="00111057"/>
    <w:rsid w:val="0011121E"/>
    <w:rsid w:val="001114C1"/>
    <w:rsid w:val="00111544"/>
    <w:rsid w:val="00111773"/>
    <w:rsid w:val="001117E8"/>
    <w:rsid w:val="00111D1A"/>
    <w:rsid w:val="00111EC9"/>
    <w:rsid w:val="00111FBD"/>
    <w:rsid w:val="001120F3"/>
    <w:rsid w:val="0011223A"/>
    <w:rsid w:val="00112491"/>
    <w:rsid w:val="001124F5"/>
    <w:rsid w:val="00112549"/>
    <w:rsid w:val="00112593"/>
    <w:rsid w:val="00112619"/>
    <w:rsid w:val="001127E8"/>
    <w:rsid w:val="0011294F"/>
    <w:rsid w:val="00112C3B"/>
    <w:rsid w:val="00112CED"/>
    <w:rsid w:val="00112F0C"/>
    <w:rsid w:val="00112FD7"/>
    <w:rsid w:val="001131D2"/>
    <w:rsid w:val="0011339D"/>
    <w:rsid w:val="0011347A"/>
    <w:rsid w:val="001134DD"/>
    <w:rsid w:val="001134FB"/>
    <w:rsid w:val="0011350C"/>
    <w:rsid w:val="0011369C"/>
    <w:rsid w:val="00113708"/>
    <w:rsid w:val="00113743"/>
    <w:rsid w:val="00113809"/>
    <w:rsid w:val="00113CAA"/>
    <w:rsid w:val="00113D38"/>
    <w:rsid w:val="00113D8F"/>
    <w:rsid w:val="00113E82"/>
    <w:rsid w:val="00113F51"/>
    <w:rsid w:val="0011405F"/>
    <w:rsid w:val="001143FB"/>
    <w:rsid w:val="00114474"/>
    <w:rsid w:val="001144AB"/>
    <w:rsid w:val="001144E6"/>
    <w:rsid w:val="00114576"/>
    <w:rsid w:val="00114669"/>
    <w:rsid w:val="00114711"/>
    <w:rsid w:val="001148C2"/>
    <w:rsid w:val="0011498A"/>
    <w:rsid w:val="001149B1"/>
    <w:rsid w:val="0011500B"/>
    <w:rsid w:val="00115099"/>
    <w:rsid w:val="001150FD"/>
    <w:rsid w:val="0011520F"/>
    <w:rsid w:val="00115290"/>
    <w:rsid w:val="0011543C"/>
    <w:rsid w:val="00115595"/>
    <w:rsid w:val="0011582E"/>
    <w:rsid w:val="00115846"/>
    <w:rsid w:val="00115A1F"/>
    <w:rsid w:val="00115A36"/>
    <w:rsid w:val="00115B79"/>
    <w:rsid w:val="00115C3C"/>
    <w:rsid w:val="00115D22"/>
    <w:rsid w:val="00115DD8"/>
    <w:rsid w:val="00115E0D"/>
    <w:rsid w:val="00115FB0"/>
    <w:rsid w:val="00115FBA"/>
    <w:rsid w:val="00115FD5"/>
    <w:rsid w:val="00116086"/>
    <w:rsid w:val="0011617E"/>
    <w:rsid w:val="0011631E"/>
    <w:rsid w:val="0011653E"/>
    <w:rsid w:val="00116547"/>
    <w:rsid w:val="0011660B"/>
    <w:rsid w:val="00116798"/>
    <w:rsid w:val="001167DB"/>
    <w:rsid w:val="001169BB"/>
    <w:rsid w:val="00116B4B"/>
    <w:rsid w:val="00116BB5"/>
    <w:rsid w:val="00116CA8"/>
    <w:rsid w:val="00116E54"/>
    <w:rsid w:val="00116E74"/>
    <w:rsid w:val="00116F13"/>
    <w:rsid w:val="00116F90"/>
    <w:rsid w:val="00117087"/>
    <w:rsid w:val="001170AE"/>
    <w:rsid w:val="001170B7"/>
    <w:rsid w:val="001170FA"/>
    <w:rsid w:val="00117132"/>
    <w:rsid w:val="001171A1"/>
    <w:rsid w:val="001172B2"/>
    <w:rsid w:val="0011766D"/>
    <w:rsid w:val="00117786"/>
    <w:rsid w:val="001177DC"/>
    <w:rsid w:val="001178D2"/>
    <w:rsid w:val="0011798D"/>
    <w:rsid w:val="001179A7"/>
    <w:rsid w:val="00117A4B"/>
    <w:rsid w:val="00117ABF"/>
    <w:rsid w:val="00117C8E"/>
    <w:rsid w:val="00117CAB"/>
    <w:rsid w:val="00117E97"/>
    <w:rsid w:val="00117EBB"/>
    <w:rsid w:val="00117F28"/>
    <w:rsid w:val="00117F80"/>
    <w:rsid w:val="00120129"/>
    <w:rsid w:val="001202C3"/>
    <w:rsid w:val="001205AA"/>
    <w:rsid w:val="00120696"/>
    <w:rsid w:val="001206A5"/>
    <w:rsid w:val="00120781"/>
    <w:rsid w:val="001208D4"/>
    <w:rsid w:val="00120996"/>
    <w:rsid w:val="00120A2E"/>
    <w:rsid w:val="00120B5A"/>
    <w:rsid w:val="00120D20"/>
    <w:rsid w:val="00120D47"/>
    <w:rsid w:val="00120D81"/>
    <w:rsid w:val="00120DCD"/>
    <w:rsid w:val="00120F4E"/>
    <w:rsid w:val="0012106B"/>
    <w:rsid w:val="0012111D"/>
    <w:rsid w:val="001211D5"/>
    <w:rsid w:val="001211DD"/>
    <w:rsid w:val="00121273"/>
    <w:rsid w:val="001213AA"/>
    <w:rsid w:val="00121457"/>
    <w:rsid w:val="0012145C"/>
    <w:rsid w:val="001215B2"/>
    <w:rsid w:val="001215BC"/>
    <w:rsid w:val="00121610"/>
    <w:rsid w:val="00121675"/>
    <w:rsid w:val="00121750"/>
    <w:rsid w:val="00121759"/>
    <w:rsid w:val="00121807"/>
    <w:rsid w:val="001218A4"/>
    <w:rsid w:val="00121AC8"/>
    <w:rsid w:val="00121CC0"/>
    <w:rsid w:val="0012215B"/>
    <w:rsid w:val="0012217D"/>
    <w:rsid w:val="001222E6"/>
    <w:rsid w:val="0012244E"/>
    <w:rsid w:val="00122554"/>
    <w:rsid w:val="00122865"/>
    <w:rsid w:val="001229DF"/>
    <w:rsid w:val="001229FC"/>
    <w:rsid w:val="00122A27"/>
    <w:rsid w:val="00122BBD"/>
    <w:rsid w:val="00122BC0"/>
    <w:rsid w:val="00122CBD"/>
    <w:rsid w:val="00122DFF"/>
    <w:rsid w:val="00122EDD"/>
    <w:rsid w:val="00122F66"/>
    <w:rsid w:val="00123191"/>
    <w:rsid w:val="0012324A"/>
    <w:rsid w:val="00123262"/>
    <w:rsid w:val="00123327"/>
    <w:rsid w:val="0012353C"/>
    <w:rsid w:val="001235C4"/>
    <w:rsid w:val="001238BF"/>
    <w:rsid w:val="001238F3"/>
    <w:rsid w:val="0012392C"/>
    <w:rsid w:val="00123931"/>
    <w:rsid w:val="00123992"/>
    <w:rsid w:val="001239D0"/>
    <w:rsid w:val="00123A4A"/>
    <w:rsid w:val="00123A57"/>
    <w:rsid w:val="00123ADD"/>
    <w:rsid w:val="00123B71"/>
    <w:rsid w:val="00123B7F"/>
    <w:rsid w:val="00123B89"/>
    <w:rsid w:val="00123BC3"/>
    <w:rsid w:val="00123C72"/>
    <w:rsid w:val="00123DCD"/>
    <w:rsid w:val="00123EEA"/>
    <w:rsid w:val="00123FD1"/>
    <w:rsid w:val="00124020"/>
    <w:rsid w:val="00124044"/>
    <w:rsid w:val="001240D7"/>
    <w:rsid w:val="001240F2"/>
    <w:rsid w:val="00124111"/>
    <w:rsid w:val="0012415F"/>
    <w:rsid w:val="00124219"/>
    <w:rsid w:val="0012426D"/>
    <w:rsid w:val="00124374"/>
    <w:rsid w:val="00124400"/>
    <w:rsid w:val="001245AA"/>
    <w:rsid w:val="00124722"/>
    <w:rsid w:val="0012472F"/>
    <w:rsid w:val="00124766"/>
    <w:rsid w:val="0012485E"/>
    <w:rsid w:val="00124875"/>
    <w:rsid w:val="00124953"/>
    <w:rsid w:val="0012495A"/>
    <w:rsid w:val="001249AB"/>
    <w:rsid w:val="00124A36"/>
    <w:rsid w:val="00124A8B"/>
    <w:rsid w:val="00124AA3"/>
    <w:rsid w:val="00124B0A"/>
    <w:rsid w:val="00124B21"/>
    <w:rsid w:val="00124B44"/>
    <w:rsid w:val="00124C66"/>
    <w:rsid w:val="00124FAF"/>
    <w:rsid w:val="0012511E"/>
    <w:rsid w:val="001252B3"/>
    <w:rsid w:val="001255D4"/>
    <w:rsid w:val="001258C7"/>
    <w:rsid w:val="00125902"/>
    <w:rsid w:val="0012595F"/>
    <w:rsid w:val="00125B99"/>
    <w:rsid w:val="00125BD8"/>
    <w:rsid w:val="00125DB1"/>
    <w:rsid w:val="00125F20"/>
    <w:rsid w:val="00125F29"/>
    <w:rsid w:val="00126073"/>
    <w:rsid w:val="00126203"/>
    <w:rsid w:val="001262A4"/>
    <w:rsid w:val="00126309"/>
    <w:rsid w:val="001264C7"/>
    <w:rsid w:val="001265F8"/>
    <w:rsid w:val="0012664A"/>
    <w:rsid w:val="00126671"/>
    <w:rsid w:val="00126789"/>
    <w:rsid w:val="00126880"/>
    <w:rsid w:val="001269A5"/>
    <w:rsid w:val="00126A6A"/>
    <w:rsid w:val="00126A8C"/>
    <w:rsid w:val="00126BBE"/>
    <w:rsid w:val="00126F8A"/>
    <w:rsid w:val="00127034"/>
    <w:rsid w:val="001270E1"/>
    <w:rsid w:val="001271A4"/>
    <w:rsid w:val="00127375"/>
    <w:rsid w:val="001273ED"/>
    <w:rsid w:val="00127441"/>
    <w:rsid w:val="001275BA"/>
    <w:rsid w:val="00127B97"/>
    <w:rsid w:val="00127C79"/>
    <w:rsid w:val="00127C9E"/>
    <w:rsid w:val="00127CC4"/>
    <w:rsid w:val="00127E88"/>
    <w:rsid w:val="00127EDE"/>
    <w:rsid w:val="00130019"/>
    <w:rsid w:val="001302B6"/>
    <w:rsid w:val="00130347"/>
    <w:rsid w:val="00130423"/>
    <w:rsid w:val="001304B8"/>
    <w:rsid w:val="0013052A"/>
    <w:rsid w:val="00130577"/>
    <w:rsid w:val="001309A5"/>
    <w:rsid w:val="00130BA1"/>
    <w:rsid w:val="00130D8D"/>
    <w:rsid w:val="00130DDA"/>
    <w:rsid w:val="00130DEA"/>
    <w:rsid w:val="00130E7E"/>
    <w:rsid w:val="00130F34"/>
    <w:rsid w:val="00130FE9"/>
    <w:rsid w:val="0013103A"/>
    <w:rsid w:val="001310B3"/>
    <w:rsid w:val="001310BB"/>
    <w:rsid w:val="00131178"/>
    <w:rsid w:val="001311B2"/>
    <w:rsid w:val="0013123D"/>
    <w:rsid w:val="00131428"/>
    <w:rsid w:val="00131443"/>
    <w:rsid w:val="001314DF"/>
    <w:rsid w:val="0013150E"/>
    <w:rsid w:val="00131890"/>
    <w:rsid w:val="001319BB"/>
    <w:rsid w:val="001319F4"/>
    <w:rsid w:val="00131B91"/>
    <w:rsid w:val="00131BAB"/>
    <w:rsid w:val="00131CFD"/>
    <w:rsid w:val="00131FC4"/>
    <w:rsid w:val="00132109"/>
    <w:rsid w:val="00132119"/>
    <w:rsid w:val="00132208"/>
    <w:rsid w:val="001322A1"/>
    <w:rsid w:val="001323E6"/>
    <w:rsid w:val="0013240D"/>
    <w:rsid w:val="001324C3"/>
    <w:rsid w:val="0013253D"/>
    <w:rsid w:val="00132582"/>
    <w:rsid w:val="0013260B"/>
    <w:rsid w:val="00132623"/>
    <w:rsid w:val="001327AB"/>
    <w:rsid w:val="00132816"/>
    <w:rsid w:val="00132A39"/>
    <w:rsid w:val="00132C2F"/>
    <w:rsid w:val="00132DC8"/>
    <w:rsid w:val="0013313B"/>
    <w:rsid w:val="00133192"/>
    <w:rsid w:val="00133222"/>
    <w:rsid w:val="00133394"/>
    <w:rsid w:val="00133708"/>
    <w:rsid w:val="0013380F"/>
    <w:rsid w:val="001338BF"/>
    <w:rsid w:val="0013391D"/>
    <w:rsid w:val="001339A4"/>
    <w:rsid w:val="00133A42"/>
    <w:rsid w:val="00133AEA"/>
    <w:rsid w:val="00133B5F"/>
    <w:rsid w:val="00133C6A"/>
    <w:rsid w:val="00133D9D"/>
    <w:rsid w:val="00133ED0"/>
    <w:rsid w:val="00133F05"/>
    <w:rsid w:val="00133F59"/>
    <w:rsid w:val="00134086"/>
    <w:rsid w:val="001341D4"/>
    <w:rsid w:val="0013421D"/>
    <w:rsid w:val="00134336"/>
    <w:rsid w:val="001343A6"/>
    <w:rsid w:val="001343BE"/>
    <w:rsid w:val="001343D7"/>
    <w:rsid w:val="001343DF"/>
    <w:rsid w:val="0013473A"/>
    <w:rsid w:val="0013482C"/>
    <w:rsid w:val="0013483A"/>
    <w:rsid w:val="00134A73"/>
    <w:rsid w:val="00134E2C"/>
    <w:rsid w:val="00134FDE"/>
    <w:rsid w:val="001350FF"/>
    <w:rsid w:val="00135186"/>
    <w:rsid w:val="001352F4"/>
    <w:rsid w:val="00135311"/>
    <w:rsid w:val="001353C6"/>
    <w:rsid w:val="0013577D"/>
    <w:rsid w:val="001358A6"/>
    <w:rsid w:val="00135985"/>
    <w:rsid w:val="001359A9"/>
    <w:rsid w:val="001359DA"/>
    <w:rsid w:val="00135B6E"/>
    <w:rsid w:val="00135DA6"/>
    <w:rsid w:val="00135EAF"/>
    <w:rsid w:val="00135FC0"/>
    <w:rsid w:val="00136015"/>
    <w:rsid w:val="0013604E"/>
    <w:rsid w:val="00136152"/>
    <w:rsid w:val="00136160"/>
    <w:rsid w:val="001361E1"/>
    <w:rsid w:val="00136313"/>
    <w:rsid w:val="001364F5"/>
    <w:rsid w:val="0013655F"/>
    <w:rsid w:val="00136700"/>
    <w:rsid w:val="00136794"/>
    <w:rsid w:val="0013687A"/>
    <w:rsid w:val="0013689D"/>
    <w:rsid w:val="001369AA"/>
    <w:rsid w:val="001369CD"/>
    <w:rsid w:val="00136AFE"/>
    <w:rsid w:val="00136B86"/>
    <w:rsid w:val="00136C98"/>
    <w:rsid w:val="00136E6F"/>
    <w:rsid w:val="00137376"/>
    <w:rsid w:val="0013757A"/>
    <w:rsid w:val="001375D1"/>
    <w:rsid w:val="00137631"/>
    <w:rsid w:val="00137796"/>
    <w:rsid w:val="001377D8"/>
    <w:rsid w:val="00137882"/>
    <w:rsid w:val="001379F0"/>
    <w:rsid w:val="00137BDB"/>
    <w:rsid w:val="00137D9A"/>
    <w:rsid w:val="00137E7B"/>
    <w:rsid w:val="00140172"/>
    <w:rsid w:val="00140260"/>
    <w:rsid w:val="001402D3"/>
    <w:rsid w:val="001403BE"/>
    <w:rsid w:val="0014040E"/>
    <w:rsid w:val="001404A7"/>
    <w:rsid w:val="00140718"/>
    <w:rsid w:val="0014071E"/>
    <w:rsid w:val="0014079C"/>
    <w:rsid w:val="0014080C"/>
    <w:rsid w:val="0014084F"/>
    <w:rsid w:val="001408CB"/>
    <w:rsid w:val="00140900"/>
    <w:rsid w:val="00140B73"/>
    <w:rsid w:val="00140C3F"/>
    <w:rsid w:val="00140E79"/>
    <w:rsid w:val="00140F0F"/>
    <w:rsid w:val="00141040"/>
    <w:rsid w:val="001410DE"/>
    <w:rsid w:val="00141119"/>
    <w:rsid w:val="001412B3"/>
    <w:rsid w:val="001412C0"/>
    <w:rsid w:val="0014131F"/>
    <w:rsid w:val="001413CF"/>
    <w:rsid w:val="00141414"/>
    <w:rsid w:val="001414E2"/>
    <w:rsid w:val="00141662"/>
    <w:rsid w:val="001418FD"/>
    <w:rsid w:val="0014191B"/>
    <w:rsid w:val="00141979"/>
    <w:rsid w:val="00141B2E"/>
    <w:rsid w:val="00141B57"/>
    <w:rsid w:val="00141B89"/>
    <w:rsid w:val="00141C65"/>
    <w:rsid w:val="00141E5B"/>
    <w:rsid w:val="00141EE5"/>
    <w:rsid w:val="001420F2"/>
    <w:rsid w:val="001421C5"/>
    <w:rsid w:val="001424B2"/>
    <w:rsid w:val="00142541"/>
    <w:rsid w:val="00142565"/>
    <w:rsid w:val="001425A0"/>
    <w:rsid w:val="00142719"/>
    <w:rsid w:val="001429C0"/>
    <w:rsid w:val="00142A3D"/>
    <w:rsid w:val="00142D53"/>
    <w:rsid w:val="00142D78"/>
    <w:rsid w:val="0014313F"/>
    <w:rsid w:val="001431F2"/>
    <w:rsid w:val="00143228"/>
    <w:rsid w:val="0014323B"/>
    <w:rsid w:val="001434CC"/>
    <w:rsid w:val="00143756"/>
    <w:rsid w:val="00143984"/>
    <w:rsid w:val="00143B2C"/>
    <w:rsid w:val="00143C52"/>
    <w:rsid w:val="00143CF6"/>
    <w:rsid w:val="00143DDE"/>
    <w:rsid w:val="00143E89"/>
    <w:rsid w:val="00143F0D"/>
    <w:rsid w:val="00144036"/>
    <w:rsid w:val="00144042"/>
    <w:rsid w:val="0014406C"/>
    <w:rsid w:val="00144130"/>
    <w:rsid w:val="001441E6"/>
    <w:rsid w:val="0014431E"/>
    <w:rsid w:val="00144409"/>
    <w:rsid w:val="00144452"/>
    <w:rsid w:val="00144538"/>
    <w:rsid w:val="0014458A"/>
    <w:rsid w:val="00144598"/>
    <w:rsid w:val="001448B4"/>
    <w:rsid w:val="00144917"/>
    <w:rsid w:val="0014498D"/>
    <w:rsid w:val="001449A6"/>
    <w:rsid w:val="001449CF"/>
    <w:rsid w:val="001450B8"/>
    <w:rsid w:val="0014510D"/>
    <w:rsid w:val="001452BB"/>
    <w:rsid w:val="00145339"/>
    <w:rsid w:val="0014542B"/>
    <w:rsid w:val="0014548F"/>
    <w:rsid w:val="00145561"/>
    <w:rsid w:val="001459C7"/>
    <w:rsid w:val="00145B02"/>
    <w:rsid w:val="00145B4B"/>
    <w:rsid w:val="00145B74"/>
    <w:rsid w:val="00145BCB"/>
    <w:rsid w:val="00145CBE"/>
    <w:rsid w:val="00145CD5"/>
    <w:rsid w:val="00145E27"/>
    <w:rsid w:val="00145F38"/>
    <w:rsid w:val="00145FDB"/>
    <w:rsid w:val="001460D6"/>
    <w:rsid w:val="001461D8"/>
    <w:rsid w:val="0014622B"/>
    <w:rsid w:val="001463E5"/>
    <w:rsid w:val="0014656D"/>
    <w:rsid w:val="001466E9"/>
    <w:rsid w:val="001467D1"/>
    <w:rsid w:val="0014682D"/>
    <w:rsid w:val="00146A0C"/>
    <w:rsid w:val="00146A1C"/>
    <w:rsid w:val="00146BB1"/>
    <w:rsid w:val="00146DA9"/>
    <w:rsid w:val="00146E04"/>
    <w:rsid w:val="00146E6E"/>
    <w:rsid w:val="00146EA1"/>
    <w:rsid w:val="00146EC1"/>
    <w:rsid w:val="00146EFF"/>
    <w:rsid w:val="00147019"/>
    <w:rsid w:val="0014705A"/>
    <w:rsid w:val="00147294"/>
    <w:rsid w:val="001473B4"/>
    <w:rsid w:val="001473DA"/>
    <w:rsid w:val="001474B5"/>
    <w:rsid w:val="00147547"/>
    <w:rsid w:val="00147610"/>
    <w:rsid w:val="001476F8"/>
    <w:rsid w:val="0014783E"/>
    <w:rsid w:val="0014784E"/>
    <w:rsid w:val="001478F2"/>
    <w:rsid w:val="0014799C"/>
    <w:rsid w:val="00147BCA"/>
    <w:rsid w:val="00147C3B"/>
    <w:rsid w:val="00147F25"/>
    <w:rsid w:val="00147FC1"/>
    <w:rsid w:val="001500F1"/>
    <w:rsid w:val="001503D8"/>
    <w:rsid w:val="00150480"/>
    <w:rsid w:val="001504A6"/>
    <w:rsid w:val="0015051A"/>
    <w:rsid w:val="00150718"/>
    <w:rsid w:val="0015078C"/>
    <w:rsid w:val="001507DB"/>
    <w:rsid w:val="00150927"/>
    <w:rsid w:val="00150934"/>
    <w:rsid w:val="001509A8"/>
    <w:rsid w:val="001509F4"/>
    <w:rsid w:val="00150B1A"/>
    <w:rsid w:val="00150B30"/>
    <w:rsid w:val="00150B31"/>
    <w:rsid w:val="00150B36"/>
    <w:rsid w:val="00150BF5"/>
    <w:rsid w:val="00150C70"/>
    <w:rsid w:val="00150D88"/>
    <w:rsid w:val="00150DE9"/>
    <w:rsid w:val="00150E98"/>
    <w:rsid w:val="00150F36"/>
    <w:rsid w:val="00150FC5"/>
    <w:rsid w:val="00151140"/>
    <w:rsid w:val="001512FD"/>
    <w:rsid w:val="001513B3"/>
    <w:rsid w:val="0015142B"/>
    <w:rsid w:val="001514B0"/>
    <w:rsid w:val="00151519"/>
    <w:rsid w:val="00151547"/>
    <w:rsid w:val="001515F1"/>
    <w:rsid w:val="001517B7"/>
    <w:rsid w:val="00151856"/>
    <w:rsid w:val="00151879"/>
    <w:rsid w:val="001518A2"/>
    <w:rsid w:val="0015196A"/>
    <w:rsid w:val="00151A12"/>
    <w:rsid w:val="00151A13"/>
    <w:rsid w:val="00151AF4"/>
    <w:rsid w:val="00151DB5"/>
    <w:rsid w:val="00151E36"/>
    <w:rsid w:val="00151E45"/>
    <w:rsid w:val="00151E47"/>
    <w:rsid w:val="00151E6C"/>
    <w:rsid w:val="00151FA8"/>
    <w:rsid w:val="0015207E"/>
    <w:rsid w:val="0015227A"/>
    <w:rsid w:val="001522B0"/>
    <w:rsid w:val="001523BB"/>
    <w:rsid w:val="001525C4"/>
    <w:rsid w:val="001525EC"/>
    <w:rsid w:val="0015262C"/>
    <w:rsid w:val="00152647"/>
    <w:rsid w:val="001526F2"/>
    <w:rsid w:val="00152701"/>
    <w:rsid w:val="00152780"/>
    <w:rsid w:val="001529DB"/>
    <w:rsid w:val="00152B00"/>
    <w:rsid w:val="00152B55"/>
    <w:rsid w:val="00152CBC"/>
    <w:rsid w:val="00152D83"/>
    <w:rsid w:val="00152E38"/>
    <w:rsid w:val="00153458"/>
    <w:rsid w:val="0015353D"/>
    <w:rsid w:val="0015361E"/>
    <w:rsid w:val="0015368C"/>
    <w:rsid w:val="0015369E"/>
    <w:rsid w:val="00153794"/>
    <w:rsid w:val="001537AB"/>
    <w:rsid w:val="00153857"/>
    <w:rsid w:val="00153900"/>
    <w:rsid w:val="0015393C"/>
    <w:rsid w:val="00153A32"/>
    <w:rsid w:val="00153ACA"/>
    <w:rsid w:val="00153BE2"/>
    <w:rsid w:val="00153CC2"/>
    <w:rsid w:val="00153DCC"/>
    <w:rsid w:val="00153F86"/>
    <w:rsid w:val="00154039"/>
    <w:rsid w:val="001540A0"/>
    <w:rsid w:val="001540E2"/>
    <w:rsid w:val="001542A6"/>
    <w:rsid w:val="001542B5"/>
    <w:rsid w:val="001545CA"/>
    <w:rsid w:val="00154623"/>
    <w:rsid w:val="0015465D"/>
    <w:rsid w:val="0015466A"/>
    <w:rsid w:val="00154686"/>
    <w:rsid w:val="00154874"/>
    <w:rsid w:val="00154A40"/>
    <w:rsid w:val="00154C25"/>
    <w:rsid w:val="00154C32"/>
    <w:rsid w:val="00154D6F"/>
    <w:rsid w:val="00154ED5"/>
    <w:rsid w:val="001550A7"/>
    <w:rsid w:val="0015538D"/>
    <w:rsid w:val="001553E6"/>
    <w:rsid w:val="001553FB"/>
    <w:rsid w:val="001554E7"/>
    <w:rsid w:val="001555C7"/>
    <w:rsid w:val="00155612"/>
    <w:rsid w:val="001556FF"/>
    <w:rsid w:val="001559BD"/>
    <w:rsid w:val="001559BF"/>
    <w:rsid w:val="001559E2"/>
    <w:rsid w:val="00155A19"/>
    <w:rsid w:val="00155C86"/>
    <w:rsid w:val="00155CC2"/>
    <w:rsid w:val="00155CC3"/>
    <w:rsid w:val="00155D15"/>
    <w:rsid w:val="00155F39"/>
    <w:rsid w:val="00155FA7"/>
    <w:rsid w:val="00155FEE"/>
    <w:rsid w:val="0015629C"/>
    <w:rsid w:val="001562C4"/>
    <w:rsid w:val="00156618"/>
    <w:rsid w:val="00156624"/>
    <w:rsid w:val="001566F8"/>
    <w:rsid w:val="0015676F"/>
    <w:rsid w:val="00156859"/>
    <w:rsid w:val="001568AE"/>
    <w:rsid w:val="00156A02"/>
    <w:rsid w:val="00156A85"/>
    <w:rsid w:val="00156AF8"/>
    <w:rsid w:val="00156B69"/>
    <w:rsid w:val="00156DD3"/>
    <w:rsid w:val="00156DDB"/>
    <w:rsid w:val="00156EEB"/>
    <w:rsid w:val="00156F6C"/>
    <w:rsid w:val="00157201"/>
    <w:rsid w:val="001573FC"/>
    <w:rsid w:val="00157401"/>
    <w:rsid w:val="00157456"/>
    <w:rsid w:val="001574E6"/>
    <w:rsid w:val="001575A0"/>
    <w:rsid w:val="0015774A"/>
    <w:rsid w:val="00157761"/>
    <w:rsid w:val="001578BB"/>
    <w:rsid w:val="00157AC5"/>
    <w:rsid w:val="00157BDD"/>
    <w:rsid w:val="00157C35"/>
    <w:rsid w:val="00157D70"/>
    <w:rsid w:val="00157E83"/>
    <w:rsid w:val="00157EC1"/>
    <w:rsid w:val="001600E2"/>
    <w:rsid w:val="00160118"/>
    <w:rsid w:val="00160129"/>
    <w:rsid w:val="00160271"/>
    <w:rsid w:val="001605B7"/>
    <w:rsid w:val="0016074A"/>
    <w:rsid w:val="00160771"/>
    <w:rsid w:val="001607DF"/>
    <w:rsid w:val="00160889"/>
    <w:rsid w:val="00160963"/>
    <w:rsid w:val="00160D1F"/>
    <w:rsid w:val="00160DA3"/>
    <w:rsid w:val="00160DA9"/>
    <w:rsid w:val="00160F8A"/>
    <w:rsid w:val="00161038"/>
    <w:rsid w:val="00161064"/>
    <w:rsid w:val="00161077"/>
    <w:rsid w:val="00161404"/>
    <w:rsid w:val="00161492"/>
    <w:rsid w:val="001614F4"/>
    <w:rsid w:val="0016159D"/>
    <w:rsid w:val="0016165F"/>
    <w:rsid w:val="00161753"/>
    <w:rsid w:val="001617E3"/>
    <w:rsid w:val="00161973"/>
    <w:rsid w:val="00161A93"/>
    <w:rsid w:val="00161D16"/>
    <w:rsid w:val="00161E47"/>
    <w:rsid w:val="00161F2B"/>
    <w:rsid w:val="00161FA7"/>
    <w:rsid w:val="00161FF4"/>
    <w:rsid w:val="00161FF8"/>
    <w:rsid w:val="00161FF9"/>
    <w:rsid w:val="00162287"/>
    <w:rsid w:val="00162288"/>
    <w:rsid w:val="001624A5"/>
    <w:rsid w:val="00162632"/>
    <w:rsid w:val="00162DBF"/>
    <w:rsid w:val="00162EFB"/>
    <w:rsid w:val="00162F52"/>
    <w:rsid w:val="00162F7D"/>
    <w:rsid w:val="001630B6"/>
    <w:rsid w:val="001632B3"/>
    <w:rsid w:val="00163329"/>
    <w:rsid w:val="001634B0"/>
    <w:rsid w:val="00163673"/>
    <w:rsid w:val="0016369D"/>
    <w:rsid w:val="0016384E"/>
    <w:rsid w:val="001638DA"/>
    <w:rsid w:val="00163997"/>
    <w:rsid w:val="001639DB"/>
    <w:rsid w:val="00163AB1"/>
    <w:rsid w:val="00163BDA"/>
    <w:rsid w:val="00163DC4"/>
    <w:rsid w:val="00163E24"/>
    <w:rsid w:val="00164006"/>
    <w:rsid w:val="0016405A"/>
    <w:rsid w:val="00164186"/>
    <w:rsid w:val="00164317"/>
    <w:rsid w:val="001643B3"/>
    <w:rsid w:val="00164407"/>
    <w:rsid w:val="00164438"/>
    <w:rsid w:val="001644A1"/>
    <w:rsid w:val="001644F3"/>
    <w:rsid w:val="00164532"/>
    <w:rsid w:val="00164597"/>
    <w:rsid w:val="0016461E"/>
    <w:rsid w:val="001646B2"/>
    <w:rsid w:val="00164819"/>
    <w:rsid w:val="0016488C"/>
    <w:rsid w:val="00164978"/>
    <w:rsid w:val="00164A92"/>
    <w:rsid w:val="00164B22"/>
    <w:rsid w:val="00164DE2"/>
    <w:rsid w:val="00165272"/>
    <w:rsid w:val="001652CA"/>
    <w:rsid w:val="001652E4"/>
    <w:rsid w:val="00165375"/>
    <w:rsid w:val="001653E8"/>
    <w:rsid w:val="00165425"/>
    <w:rsid w:val="001654D2"/>
    <w:rsid w:val="001655DD"/>
    <w:rsid w:val="001655EE"/>
    <w:rsid w:val="00165619"/>
    <w:rsid w:val="001656C0"/>
    <w:rsid w:val="001656F0"/>
    <w:rsid w:val="0016579C"/>
    <w:rsid w:val="00165847"/>
    <w:rsid w:val="00165963"/>
    <w:rsid w:val="00165A4F"/>
    <w:rsid w:val="00165B7B"/>
    <w:rsid w:val="00165BCA"/>
    <w:rsid w:val="00165BD4"/>
    <w:rsid w:val="00165C0D"/>
    <w:rsid w:val="00165C4F"/>
    <w:rsid w:val="00165C5C"/>
    <w:rsid w:val="00165D06"/>
    <w:rsid w:val="00165E4C"/>
    <w:rsid w:val="00165E71"/>
    <w:rsid w:val="001660C5"/>
    <w:rsid w:val="001662CB"/>
    <w:rsid w:val="00166378"/>
    <w:rsid w:val="001663AB"/>
    <w:rsid w:val="001663EB"/>
    <w:rsid w:val="00166437"/>
    <w:rsid w:val="00166491"/>
    <w:rsid w:val="0016659F"/>
    <w:rsid w:val="001665E7"/>
    <w:rsid w:val="001666C2"/>
    <w:rsid w:val="00166718"/>
    <w:rsid w:val="0016676E"/>
    <w:rsid w:val="001667A8"/>
    <w:rsid w:val="00166829"/>
    <w:rsid w:val="001668D5"/>
    <w:rsid w:val="00166925"/>
    <w:rsid w:val="00166A70"/>
    <w:rsid w:val="00166A9A"/>
    <w:rsid w:val="00166B6D"/>
    <w:rsid w:val="00166C1F"/>
    <w:rsid w:val="00166C31"/>
    <w:rsid w:val="00166C64"/>
    <w:rsid w:val="00166E20"/>
    <w:rsid w:val="00166F3D"/>
    <w:rsid w:val="001671B6"/>
    <w:rsid w:val="00167273"/>
    <w:rsid w:val="0016735C"/>
    <w:rsid w:val="001674F4"/>
    <w:rsid w:val="00167560"/>
    <w:rsid w:val="00167736"/>
    <w:rsid w:val="001677CD"/>
    <w:rsid w:val="00167BFC"/>
    <w:rsid w:val="00167C2E"/>
    <w:rsid w:val="00167C7E"/>
    <w:rsid w:val="00167E30"/>
    <w:rsid w:val="00167E33"/>
    <w:rsid w:val="00167E57"/>
    <w:rsid w:val="0017002E"/>
    <w:rsid w:val="001700B1"/>
    <w:rsid w:val="00170633"/>
    <w:rsid w:val="00170782"/>
    <w:rsid w:val="001707A2"/>
    <w:rsid w:val="001709D7"/>
    <w:rsid w:val="001709D8"/>
    <w:rsid w:val="00170A86"/>
    <w:rsid w:val="00170AAC"/>
    <w:rsid w:val="00170CE7"/>
    <w:rsid w:val="00170CE8"/>
    <w:rsid w:val="00170D18"/>
    <w:rsid w:val="00170DF3"/>
    <w:rsid w:val="00170E3D"/>
    <w:rsid w:val="00170F0C"/>
    <w:rsid w:val="001710DD"/>
    <w:rsid w:val="00171158"/>
    <w:rsid w:val="00171173"/>
    <w:rsid w:val="001712AB"/>
    <w:rsid w:val="0017131B"/>
    <w:rsid w:val="00171325"/>
    <w:rsid w:val="001713F3"/>
    <w:rsid w:val="001714FF"/>
    <w:rsid w:val="00171545"/>
    <w:rsid w:val="001715A1"/>
    <w:rsid w:val="001715D8"/>
    <w:rsid w:val="00171643"/>
    <w:rsid w:val="00171AA4"/>
    <w:rsid w:val="00171AA9"/>
    <w:rsid w:val="00171C3C"/>
    <w:rsid w:val="00171E3B"/>
    <w:rsid w:val="00171E74"/>
    <w:rsid w:val="00171F36"/>
    <w:rsid w:val="00172046"/>
    <w:rsid w:val="00172390"/>
    <w:rsid w:val="0017255F"/>
    <w:rsid w:val="00172633"/>
    <w:rsid w:val="00172887"/>
    <w:rsid w:val="0017297E"/>
    <w:rsid w:val="001729EC"/>
    <w:rsid w:val="00172B1F"/>
    <w:rsid w:val="00172B75"/>
    <w:rsid w:val="00172BCA"/>
    <w:rsid w:val="00172C49"/>
    <w:rsid w:val="00172E4F"/>
    <w:rsid w:val="00172EAB"/>
    <w:rsid w:val="00172F6B"/>
    <w:rsid w:val="00172FE7"/>
    <w:rsid w:val="00172FED"/>
    <w:rsid w:val="00173052"/>
    <w:rsid w:val="00173069"/>
    <w:rsid w:val="001730D5"/>
    <w:rsid w:val="00173226"/>
    <w:rsid w:val="001732E5"/>
    <w:rsid w:val="00173306"/>
    <w:rsid w:val="00173511"/>
    <w:rsid w:val="001735B6"/>
    <w:rsid w:val="0017372B"/>
    <w:rsid w:val="00173770"/>
    <w:rsid w:val="001737D0"/>
    <w:rsid w:val="00173C47"/>
    <w:rsid w:val="00173DE4"/>
    <w:rsid w:val="00173E35"/>
    <w:rsid w:val="00173F1C"/>
    <w:rsid w:val="00173F62"/>
    <w:rsid w:val="00174037"/>
    <w:rsid w:val="001740C5"/>
    <w:rsid w:val="001741D0"/>
    <w:rsid w:val="00174318"/>
    <w:rsid w:val="00174490"/>
    <w:rsid w:val="001745CA"/>
    <w:rsid w:val="001745E5"/>
    <w:rsid w:val="00174A18"/>
    <w:rsid w:val="00174A2E"/>
    <w:rsid w:val="00174AE3"/>
    <w:rsid w:val="00174B4A"/>
    <w:rsid w:val="00174B70"/>
    <w:rsid w:val="00174C4B"/>
    <w:rsid w:val="00174C6F"/>
    <w:rsid w:val="00174CA3"/>
    <w:rsid w:val="00174FEB"/>
    <w:rsid w:val="00175121"/>
    <w:rsid w:val="00175173"/>
    <w:rsid w:val="00175251"/>
    <w:rsid w:val="001752CB"/>
    <w:rsid w:val="00175353"/>
    <w:rsid w:val="00175492"/>
    <w:rsid w:val="001754B6"/>
    <w:rsid w:val="001754CB"/>
    <w:rsid w:val="00175518"/>
    <w:rsid w:val="0017558D"/>
    <w:rsid w:val="001756C5"/>
    <w:rsid w:val="001756DB"/>
    <w:rsid w:val="0017570D"/>
    <w:rsid w:val="00175761"/>
    <w:rsid w:val="001757F3"/>
    <w:rsid w:val="00175833"/>
    <w:rsid w:val="0017589C"/>
    <w:rsid w:val="00175AE9"/>
    <w:rsid w:val="001760B3"/>
    <w:rsid w:val="0017624E"/>
    <w:rsid w:val="00176286"/>
    <w:rsid w:val="001762AB"/>
    <w:rsid w:val="0017644A"/>
    <w:rsid w:val="001766BA"/>
    <w:rsid w:val="00176753"/>
    <w:rsid w:val="0017680E"/>
    <w:rsid w:val="00176A4C"/>
    <w:rsid w:val="00176B47"/>
    <w:rsid w:val="00176C57"/>
    <w:rsid w:val="00176D5F"/>
    <w:rsid w:val="00176DEB"/>
    <w:rsid w:val="00176E78"/>
    <w:rsid w:val="00176F27"/>
    <w:rsid w:val="00177254"/>
    <w:rsid w:val="001772F2"/>
    <w:rsid w:val="00177329"/>
    <w:rsid w:val="00177398"/>
    <w:rsid w:val="00177652"/>
    <w:rsid w:val="00177681"/>
    <w:rsid w:val="001776D5"/>
    <w:rsid w:val="0017791B"/>
    <w:rsid w:val="00177A4D"/>
    <w:rsid w:val="00177AED"/>
    <w:rsid w:val="00177B68"/>
    <w:rsid w:val="00177C32"/>
    <w:rsid w:val="00177D6E"/>
    <w:rsid w:val="00177E10"/>
    <w:rsid w:val="00177E1F"/>
    <w:rsid w:val="00177FB4"/>
    <w:rsid w:val="00180008"/>
    <w:rsid w:val="0018012B"/>
    <w:rsid w:val="001802E3"/>
    <w:rsid w:val="00180301"/>
    <w:rsid w:val="00180570"/>
    <w:rsid w:val="001805F2"/>
    <w:rsid w:val="0018065B"/>
    <w:rsid w:val="00180757"/>
    <w:rsid w:val="00180798"/>
    <w:rsid w:val="0018079B"/>
    <w:rsid w:val="001809F2"/>
    <w:rsid w:val="00180B10"/>
    <w:rsid w:val="00180DA5"/>
    <w:rsid w:val="00180E20"/>
    <w:rsid w:val="00180E39"/>
    <w:rsid w:val="00180FA0"/>
    <w:rsid w:val="0018100D"/>
    <w:rsid w:val="00181169"/>
    <w:rsid w:val="001811FC"/>
    <w:rsid w:val="001812BA"/>
    <w:rsid w:val="001814F4"/>
    <w:rsid w:val="0018156C"/>
    <w:rsid w:val="00181718"/>
    <w:rsid w:val="0018172E"/>
    <w:rsid w:val="001818B3"/>
    <w:rsid w:val="00181BAB"/>
    <w:rsid w:val="00181C70"/>
    <w:rsid w:val="00181D12"/>
    <w:rsid w:val="00181D7B"/>
    <w:rsid w:val="00181DB5"/>
    <w:rsid w:val="00181E34"/>
    <w:rsid w:val="00181EB7"/>
    <w:rsid w:val="00182015"/>
    <w:rsid w:val="001820BD"/>
    <w:rsid w:val="001822FB"/>
    <w:rsid w:val="0018234A"/>
    <w:rsid w:val="00182388"/>
    <w:rsid w:val="0018240B"/>
    <w:rsid w:val="00182469"/>
    <w:rsid w:val="00182679"/>
    <w:rsid w:val="00182698"/>
    <w:rsid w:val="00182AD5"/>
    <w:rsid w:val="00182C71"/>
    <w:rsid w:val="00182CA5"/>
    <w:rsid w:val="00182CB2"/>
    <w:rsid w:val="00182E07"/>
    <w:rsid w:val="00182E81"/>
    <w:rsid w:val="00182F54"/>
    <w:rsid w:val="00182F78"/>
    <w:rsid w:val="00183123"/>
    <w:rsid w:val="001833F3"/>
    <w:rsid w:val="001835F7"/>
    <w:rsid w:val="001835F9"/>
    <w:rsid w:val="0018365C"/>
    <w:rsid w:val="0018378B"/>
    <w:rsid w:val="00183840"/>
    <w:rsid w:val="0018388E"/>
    <w:rsid w:val="001839E8"/>
    <w:rsid w:val="00183A42"/>
    <w:rsid w:val="00183A6F"/>
    <w:rsid w:val="00183C00"/>
    <w:rsid w:val="00183F9E"/>
    <w:rsid w:val="0018400C"/>
    <w:rsid w:val="00184068"/>
    <w:rsid w:val="00184142"/>
    <w:rsid w:val="001841A7"/>
    <w:rsid w:val="0018423D"/>
    <w:rsid w:val="001842F8"/>
    <w:rsid w:val="00184383"/>
    <w:rsid w:val="001844BB"/>
    <w:rsid w:val="001844BE"/>
    <w:rsid w:val="001844CA"/>
    <w:rsid w:val="0018457A"/>
    <w:rsid w:val="0018457F"/>
    <w:rsid w:val="001846A1"/>
    <w:rsid w:val="00184711"/>
    <w:rsid w:val="00184884"/>
    <w:rsid w:val="001848B8"/>
    <w:rsid w:val="001848C0"/>
    <w:rsid w:val="0018496B"/>
    <w:rsid w:val="00184A5C"/>
    <w:rsid w:val="00184A70"/>
    <w:rsid w:val="00184AB8"/>
    <w:rsid w:val="00184AC0"/>
    <w:rsid w:val="00184AC1"/>
    <w:rsid w:val="00184AED"/>
    <w:rsid w:val="00184BC0"/>
    <w:rsid w:val="00184CC0"/>
    <w:rsid w:val="00184E39"/>
    <w:rsid w:val="00184FBB"/>
    <w:rsid w:val="00184FFC"/>
    <w:rsid w:val="0018504D"/>
    <w:rsid w:val="001850CD"/>
    <w:rsid w:val="00185105"/>
    <w:rsid w:val="00185129"/>
    <w:rsid w:val="001851D1"/>
    <w:rsid w:val="001853B6"/>
    <w:rsid w:val="00185461"/>
    <w:rsid w:val="0018555C"/>
    <w:rsid w:val="0018563F"/>
    <w:rsid w:val="00185658"/>
    <w:rsid w:val="00185968"/>
    <w:rsid w:val="00185982"/>
    <w:rsid w:val="00185A76"/>
    <w:rsid w:val="00185AB6"/>
    <w:rsid w:val="00185B27"/>
    <w:rsid w:val="00185B2C"/>
    <w:rsid w:val="00185EBD"/>
    <w:rsid w:val="00185EFB"/>
    <w:rsid w:val="00185F0B"/>
    <w:rsid w:val="00185F83"/>
    <w:rsid w:val="001862C9"/>
    <w:rsid w:val="00186302"/>
    <w:rsid w:val="00186353"/>
    <w:rsid w:val="001863F0"/>
    <w:rsid w:val="00186548"/>
    <w:rsid w:val="00186719"/>
    <w:rsid w:val="0018674B"/>
    <w:rsid w:val="00186816"/>
    <w:rsid w:val="001868C6"/>
    <w:rsid w:val="001868CE"/>
    <w:rsid w:val="00186AC5"/>
    <w:rsid w:val="00186AED"/>
    <w:rsid w:val="00186DAD"/>
    <w:rsid w:val="00186E31"/>
    <w:rsid w:val="00186E40"/>
    <w:rsid w:val="00186EA0"/>
    <w:rsid w:val="00186FCF"/>
    <w:rsid w:val="00187016"/>
    <w:rsid w:val="00187123"/>
    <w:rsid w:val="001872D9"/>
    <w:rsid w:val="001873F5"/>
    <w:rsid w:val="00187AEE"/>
    <w:rsid w:val="00187DE3"/>
    <w:rsid w:val="00187F04"/>
    <w:rsid w:val="00187F82"/>
    <w:rsid w:val="00190012"/>
    <w:rsid w:val="001901AA"/>
    <w:rsid w:val="00190244"/>
    <w:rsid w:val="00190259"/>
    <w:rsid w:val="0019032B"/>
    <w:rsid w:val="00190426"/>
    <w:rsid w:val="00190527"/>
    <w:rsid w:val="00190547"/>
    <w:rsid w:val="00190748"/>
    <w:rsid w:val="0019078F"/>
    <w:rsid w:val="001909E9"/>
    <w:rsid w:val="00190B7F"/>
    <w:rsid w:val="00190C43"/>
    <w:rsid w:val="00190F49"/>
    <w:rsid w:val="00190FC6"/>
    <w:rsid w:val="00191135"/>
    <w:rsid w:val="00191473"/>
    <w:rsid w:val="001914C5"/>
    <w:rsid w:val="0019165B"/>
    <w:rsid w:val="00191752"/>
    <w:rsid w:val="00191773"/>
    <w:rsid w:val="001918F8"/>
    <w:rsid w:val="001919C7"/>
    <w:rsid w:val="001919EB"/>
    <w:rsid w:val="00191D6E"/>
    <w:rsid w:val="00191F86"/>
    <w:rsid w:val="00192074"/>
    <w:rsid w:val="001920B6"/>
    <w:rsid w:val="001921D7"/>
    <w:rsid w:val="001922A0"/>
    <w:rsid w:val="001922FE"/>
    <w:rsid w:val="001924F5"/>
    <w:rsid w:val="0019258D"/>
    <w:rsid w:val="0019264B"/>
    <w:rsid w:val="00192654"/>
    <w:rsid w:val="0019272E"/>
    <w:rsid w:val="00192963"/>
    <w:rsid w:val="00192A21"/>
    <w:rsid w:val="00192B69"/>
    <w:rsid w:val="00192C08"/>
    <w:rsid w:val="00192C33"/>
    <w:rsid w:val="00192C46"/>
    <w:rsid w:val="00192C80"/>
    <w:rsid w:val="00192D0C"/>
    <w:rsid w:val="00192EE5"/>
    <w:rsid w:val="00192F62"/>
    <w:rsid w:val="00193015"/>
    <w:rsid w:val="001931C9"/>
    <w:rsid w:val="00193229"/>
    <w:rsid w:val="00193305"/>
    <w:rsid w:val="0019344E"/>
    <w:rsid w:val="00193561"/>
    <w:rsid w:val="0019357A"/>
    <w:rsid w:val="0019358E"/>
    <w:rsid w:val="00193881"/>
    <w:rsid w:val="00193BF5"/>
    <w:rsid w:val="00193D59"/>
    <w:rsid w:val="00193F73"/>
    <w:rsid w:val="0019400B"/>
    <w:rsid w:val="00194036"/>
    <w:rsid w:val="00194092"/>
    <w:rsid w:val="0019409D"/>
    <w:rsid w:val="0019426A"/>
    <w:rsid w:val="0019436B"/>
    <w:rsid w:val="0019447F"/>
    <w:rsid w:val="001944C4"/>
    <w:rsid w:val="001945FD"/>
    <w:rsid w:val="00194899"/>
    <w:rsid w:val="0019497A"/>
    <w:rsid w:val="00194A7F"/>
    <w:rsid w:val="00194B67"/>
    <w:rsid w:val="00194B76"/>
    <w:rsid w:val="00194C42"/>
    <w:rsid w:val="00194C7D"/>
    <w:rsid w:val="00194E24"/>
    <w:rsid w:val="00195236"/>
    <w:rsid w:val="0019525E"/>
    <w:rsid w:val="001952B9"/>
    <w:rsid w:val="001952BC"/>
    <w:rsid w:val="001952F2"/>
    <w:rsid w:val="001953CB"/>
    <w:rsid w:val="0019543D"/>
    <w:rsid w:val="001954A9"/>
    <w:rsid w:val="001954F0"/>
    <w:rsid w:val="00195737"/>
    <w:rsid w:val="001957D4"/>
    <w:rsid w:val="0019585B"/>
    <w:rsid w:val="001958A1"/>
    <w:rsid w:val="001958EE"/>
    <w:rsid w:val="00195915"/>
    <w:rsid w:val="00195925"/>
    <w:rsid w:val="0019596A"/>
    <w:rsid w:val="00195A2B"/>
    <w:rsid w:val="00195B43"/>
    <w:rsid w:val="00195B69"/>
    <w:rsid w:val="00195B93"/>
    <w:rsid w:val="00195E7A"/>
    <w:rsid w:val="00195EB1"/>
    <w:rsid w:val="00195FBB"/>
    <w:rsid w:val="00196041"/>
    <w:rsid w:val="00196071"/>
    <w:rsid w:val="00196177"/>
    <w:rsid w:val="00196316"/>
    <w:rsid w:val="00196356"/>
    <w:rsid w:val="001963E1"/>
    <w:rsid w:val="001964D5"/>
    <w:rsid w:val="0019650B"/>
    <w:rsid w:val="00196562"/>
    <w:rsid w:val="00196571"/>
    <w:rsid w:val="0019658A"/>
    <w:rsid w:val="00196707"/>
    <w:rsid w:val="00196763"/>
    <w:rsid w:val="0019676C"/>
    <w:rsid w:val="00196934"/>
    <w:rsid w:val="00196951"/>
    <w:rsid w:val="00196A72"/>
    <w:rsid w:val="00196BB8"/>
    <w:rsid w:val="00196C03"/>
    <w:rsid w:val="00196C65"/>
    <w:rsid w:val="00196F3B"/>
    <w:rsid w:val="00196FC5"/>
    <w:rsid w:val="0019700F"/>
    <w:rsid w:val="001970CA"/>
    <w:rsid w:val="001970CE"/>
    <w:rsid w:val="0019751F"/>
    <w:rsid w:val="0019763F"/>
    <w:rsid w:val="001979A4"/>
    <w:rsid w:val="001979EF"/>
    <w:rsid w:val="00197A79"/>
    <w:rsid w:val="00197B45"/>
    <w:rsid w:val="00197CC8"/>
    <w:rsid w:val="00197D7A"/>
    <w:rsid w:val="00197E40"/>
    <w:rsid w:val="00197E45"/>
    <w:rsid w:val="00197EE4"/>
    <w:rsid w:val="00197F1B"/>
    <w:rsid w:val="00197FB2"/>
    <w:rsid w:val="001A0011"/>
    <w:rsid w:val="001A00CB"/>
    <w:rsid w:val="001A0122"/>
    <w:rsid w:val="001A0196"/>
    <w:rsid w:val="001A0202"/>
    <w:rsid w:val="001A0255"/>
    <w:rsid w:val="001A0668"/>
    <w:rsid w:val="001A0AA6"/>
    <w:rsid w:val="001A0C6B"/>
    <w:rsid w:val="001A0EAA"/>
    <w:rsid w:val="001A0F30"/>
    <w:rsid w:val="001A0FF6"/>
    <w:rsid w:val="001A103C"/>
    <w:rsid w:val="001A10BD"/>
    <w:rsid w:val="001A1131"/>
    <w:rsid w:val="001A117A"/>
    <w:rsid w:val="001A1197"/>
    <w:rsid w:val="001A11C4"/>
    <w:rsid w:val="001A129C"/>
    <w:rsid w:val="001A1325"/>
    <w:rsid w:val="001A1385"/>
    <w:rsid w:val="001A13D5"/>
    <w:rsid w:val="001A14B7"/>
    <w:rsid w:val="001A14D1"/>
    <w:rsid w:val="001A16A4"/>
    <w:rsid w:val="001A176A"/>
    <w:rsid w:val="001A1815"/>
    <w:rsid w:val="001A1830"/>
    <w:rsid w:val="001A1883"/>
    <w:rsid w:val="001A18BD"/>
    <w:rsid w:val="001A1BCC"/>
    <w:rsid w:val="001A1BE3"/>
    <w:rsid w:val="001A1F2F"/>
    <w:rsid w:val="001A2008"/>
    <w:rsid w:val="001A22AC"/>
    <w:rsid w:val="001A23A2"/>
    <w:rsid w:val="001A2476"/>
    <w:rsid w:val="001A251E"/>
    <w:rsid w:val="001A252D"/>
    <w:rsid w:val="001A268B"/>
    <w:rsid w:val="001A26CC"/>
    <w:rsid w:val="001A28F3"/>
    <w:rsid w:val="001A2A85"/>
    <w:rsid w:val="001A2CB2"/>
    <w:rsid w:val="001A2DAC"/>
    <w:rsid w:val="001A2E41"/>
    <w:rsid w:val="001A2F1E"/>
    <w:rsid w:val="001A2FBC"/>
    <w:rsid w:val="001A2FC7"/>
    <w:rsid w:val="001A30B4"/>
    <w:rsid w:val="001A30CF"/>
    <w:rsid w:val="001A3119"/>
    <w:rsid w:val="001A317E"/>
    <w:rsid w:val="001A31B7"/>
    <w:rsid w:val="001A31E8"/>
    <w:rsid w:val="001A3265"/>
    <w:rsid w:val="001A3555"/>
    <w:rsid w:val="001A371B"/>
    <w:rsid w:val="001A399D"/>
    <w:rsid w:val="001A3AED"/>
    <w:rsid w:val="001A3D26"/>
    <w:rsid w:val="001A3D88"/>
    <w:rsid w:val="001A3E8B"/>
    <w:rsid w:val="001A3EED"/>
    <w:rsid w:val="001A3F1D"/>
    <w:rsid w:val="001A41AE"/>
    <w:rsid w:val="001A41B3"/>
    <w:rsid w:val="001A4330"/>
    <w:rsid w:val="001A4377"/>
    <w:rsid w:val="001A4383"/>
    <w:rsid w:val="001A45FE"/>
    <w:rsid w:val="001A4670"/>
    <w:rsid w:val="001A4692"/>
    <w:rsid w:val="001A4846"/>
    <w:rsid w:val="001A4A3B"/>
    <w:rsid w:val="001A4AAA"/>
    <w:rsid w:val="001A4CBA"/>
    <w:rsid w:val="001A4D20"/>
    <w:rsid w:val="001A4D65"/>
    <w:rsid w:val="001A4EE1"/>
    <w:rsid w:val="001A4F60"/>
    <w:rsid w:val="001A5087"/>
    <w:rsid w:val="001A5195"/>
    <w:rsid w:val="001A552A"/>
    <w:rsid w:val="001A5649"/>
    <w:rsid w:val="001A566B"/>
    <w:rsid w:val="001A5693"/>
    <w:rsid w:val="001A5871"/>
    <w:rsid w:val="001A58E3"/>
    <w:rsid w:val="001A5AA7"/>
    <w:rsid w:val="001A5B2E"/>
    <w:rsid w:val="001A5C21"/>
    <w:rsid w:val="001A5D82"/>
    <w:rsid w:val="001A5E5F"/>
    <w:rsid w:val="001A5F13"/>
    <w:rsid w:val="001A5FB0"/>
    <w:rsid w:val="001A5FFD"/>
    <w:rsid w:val="001A6136"/>
    <w:rsid w:val="001A61EA"/>
    <w:rsid w:val="001A62D6"/>
    <w:rsid w:val="001A62DD"/>
    <w:rsid w:val="001A6322"/>
    <w:rsid w:val="001A63D2"/>
    <w:rsid w:val="001A6771"/>
    <w:rsid w:val="001A6835"/>
    <w:rsid w:val="001A698E"/>
    <w:rsid w:val="001A69C9"/>
    <w:rsid w:val="001A6B6A"/>
    <w:rsid w:val="001A6BE6"/>
    <w:rsid w:val="001A6D4F"/>
    <w:rsid w:val="001A6D61"/>
    <w:rsid w:val="001A6E28"/>
    <w:rsid w:val="001A6FAF"/>
    <w:rsid w:val="001A7004"/>
    <w:rsid w:val="001A7183"/>
    <w:rsid w:val="001A73B1"/>
    <w:rsid w:val="001A7437"/>
    <w:rsid w:val="001A74E3"/>
    <w:rsid w:val="001A75C3"/>
    <w:rsid w:val="001A760A"/>
    <w:rsid w:val="001A7626"/>
    <w:rsid w:val="001A7692"/>
    <w:rsid w:val="001A778F"/>
    <w:rsid w:val="001A79CB"/>
    <w:rsid w:val="001A7A67"/>
    <w:rsid w:val="001A7BC9"/>
    <w:rsid w:val="001A7CC2"/>
    <w:rsid w:val="001A7CC7"/>
    <w:rsid w:val="001A7CDB"/>
    <w:rsid w:val="001A7DC4"/>
    <w:rsid w:val="001A7EC7"/>
    <w:rsid w:val="001B00A3"/>
    <w:rsid w:val="001B010D"/>
    <w:rsid w:val="001B01C7"/>
    <w:rsid w:val="001B027F"/>
    <w:rsid w:val="001B0360"/>
    <w:rsid w:val="001B078F"/>
    <w:rsid w:val="001B085C"/>
    <w:rsid w:val="001B0925"/>
    <w:rsid w:val="001B0A0C"/>
    <w:rsid w:val="001B0A62"/>
    <w:rsid w:val="001B0A72"/>
    <w:rsid w:val="001B0A9F"/>
    <w:rsid w:val="001B0CDB"/>
    <w:rsid w:val="001B0E31"/>
    <w:rsid w:val="001B103F"/>
    <w:rsid w:val="001B10B7"/>
    <w:rsid w:val="001B10B8"/>
    <w:rsid w:val="001B10F1"/>
    <w:rsid w:val="001B11AA"/>
    <w:rsid w:val="001B12E3"/>
    <w:rsid w:val="001B1564"/>
    <w:rsid w:val="001B1569"/>
    <w:rsid w:val="001B1580"/>
    <w:rsid w:val="001B15F2"/>
    <w:rsid w:val="001B166A"/>
    <w:rsid w:val="001B167B"/>
    <w:rsid w:val="001B17D5"/>
    <w:rsid w:val="001B17DB"/>
    <w:rsid w:val="001B17E6"/>
    <w:rsid w:val="001B1854"/>
    <w:rsid w:val="001B1951"/>
    <w:rsid w:val="001B1B4F"/>
    <w:rsid w:val="001B1BBD"/>
    <w:rsid w:val="001B1BE8"/>
    <w:rsid w:val="001B1D2A"/>
    <w:rsid w:val="001B1D72"/>
    <w:rsid w:val="001B1E23"/>
    <w:rsid w:val="001B1E65"/>
    <w:rsid w:val="001B1F53"/>
    <w:rsid w:val="001B1F79"/>
    <w:rsid w:val="001B21DF"/>
    <w:rsid w:val="001B22E2"/>
    <w:rsid w:val="001B249A"/>
    <w:rsid w:val="001B254C"/>
    <w:rsid w:val="001B2569"/>
    <w:rsid w:val="001B272E"/>
    <w:rsid w:val="001B27DF"/>
    <w:rsid w:val="001B29CC"/>
    <w:rsid w:val="001B2AF6"/>
    <w:rsid w:val="001B2B00"/>
    <w:rsid w:val="001B2B88"/>
    <w:rsid w:val="001B2BA1"/>
    <w:rsid w:val="001B2CE0"/>
    <w:rsid w:val="001B2E76"/>
    <w:rsid w:val="001B2F34"/>
    <w:rsid w:val="001B2F35"/>
    <w:rsid w:val="001B30CF"/>
    <w:rsid w:val="001B3210"/>
    <w:rsid w:val="001B3235"/>
    <w:rsid w:val="001B32C7"/>
    <w:rsid w:val="001B338F"/>
    <w:rsid w:val="001B3402"/>
    <w:rsid w:val="001B35D9"/>
    <w:rsid w:val="001B3764"/>
    <w:rsid w:val="001B38B2"/>
    <w:rsid w:val="001B38EE"/>
    <w:rsid w:val="001B3AAB"/>
    <w:rsid w:val="001B3B8D"/>
    <w:rsid w:val="001B3BC8"/>
    <w:rsid w:val="001B3C2C"/>
    <w:rsid w:val="001B3D9D"/>
    <w:rsid w:val="001B3E9D"/>
    <w:rsid w:val="001B3EDA"/>
    <w:rsid w:val="001B409D"/>
    <w:rsid w:val="001B409E"/>
    <w:rsid w:val="001B41B3"/>
    <w:rsid w:val="001B426D"/>
    <w:rsid w:val="001B42BD"/>
    <w:rsid w:val="001B446A"/>
    <w:rsid w:val="001B453B"/>
    <w:rsid w:val="001B45A0"/>
    <w:rsid w:val="001B45AF"/>
    <w:rsid w:val="001B45B7"/>
    <w:rsid w:val="001B4678"/>
    <w:rsid w:val="001B488E"/>
    <w:rsid w:val="001B48D9"/>
    <w:rsid w:val="001B492A"/>
    <w:rsid w:val="001B4B4F"/>
    <w:rsid w:val="001B4D59"/>
    <w:rsid w:val="001B4DE2"/>
    <w:rsid w:val="001B4EC7"/>
    <w:rsid w:val="001B500A"/>
    <w:rsid w:val="001B513A"/>
    <w:rsid w:val="001B5189"/>
    <w:rsid w:val="001B5280"/>
    <w:rsid w:val="001B52F9"/>
    <w:rsid w:val="001B53E9"/>
    <w:rsid w:val="001B54A4"/>
    <w:rsid w:val="001B578F"/>
    <w:rsid w:val="001B57BA"/>
    <w:rsid w:val="001B592C"/>
    <w:rsid w:val="001B59E6"/>
    <w:rsid w:val="001B5A33"/>
    <w:rsid w:val="001B5A48"/>
    <w:rsid w:val="001B5AFE"/>
    <w:rsid w:val="001B5B4B"/>
    <w:rsid w:val="001B5BF4"/>
    <w:rsid w:val="001B5C9E"/>
    <w:rsid w:val="001B5D0F"/>
    <w:rsid w:val="001B5D2B"/>
    <w:rsid w:val="001B5E8A"/>
    <w:rsid w:val="001B5F1A"/>
    <w:rsid w:val="001B5F2D"/>
    <w:rsid w:val="001B5F4A"/>
    <w:rsid w:val="001B6061"/>
    <w:rsid w:val="001B6117"/>
    <w:rsid w:val="001B629D"/>
    <w:rsid w:val="001B63D7"/>
    <w:rsid w:val="001B63F8"/>
    <w:rsid w:val="001B649B"/>
    <w:rsid w:val="001B64CF"/>
    <w:rsid w:val="001B662A"/>
    <w:rsid w:val="001B6841"/>
    <w:rsid w:val="001B6853"/>
    <w:rsid w:val="001B691A"/>
    <w:rsid w:val="001B6955"/>
    <w:rsid w:val="001B69C8"/>
    <w:rsid w:val="001B69FE"/>
    <w:rsid w:val="001B6A18"/>
    <w:rsid w:val="001B6B58"/>
    <w:rsid w:val="001B6BA8"/>
    <w:rsid w:val="001B70C2"/>
    <w:rsid w:val="001B70D3"/>
    <w:rsid w:val="001B7220"/>
    <w:rsid w:val="001B724A"/>
    <w:rsid w:val="001B733D"/>
    <w:rsid w:val="001B7476"/>
    <w:rsid w:val="001B7521"/>
    <w:rsid w:val="001B75E3"/>
    <w:rsid w:val="001B7696"/>
    <w:rsid w:val="001B7A09"/>
    <w:rsid w:val="001B7D2F"/>
    <w:rsid w:val="001B7D6D"/>
    <w:rsid w:val="001B7D76"/>
    <w:rsid w:val="001B7EB0"/>
    <w:rsid w:val="001C00BD"/>
    <w:rsid w:val="001C018D"/>
    <w:rsid w:val="001C048F"/>
    <w:rsid w:val="001C06BC"/>
    <w:rsid w:val="001C06DC"/>
    <w:rsid w:val="001C07F9"/>
    <w:rsid w:val="001C08FD"/>
    <w:rsid w:val="001C0A1E"/>
    <w:rsid w:val="001C0A76"/>
    <w:rsid w:val="001C0BCC"/>
    <w:rsid w:val="001C0C40"/>
    <w:rsid w:val="001C0CB3"/>
    <w:rsid w:val="001C0CDE"/>
    <w:rsid w:val="001C0DC8"/>
    <w:rsid w:val="001C0DDC"/>
    <w:rsid w:val="001C0E05"/>
    <w:rsid w:val="001C0E89"/>
    <w:rsid w:val="001C0EA1"/>
    <w:rsid w:val="001C0FF7"/>
    <w:rsid w:val="001C10C4"/>
    <w:rsid w:val="001C1185"/>
    <w:rsid w:val="001C11C0"/>
    <w:rsid w:val="001C134B"/>
    <w:rsid w:val="001C136C"/>
    <w:rsid w:val="001C1544"/>
    <w:rsid w:val="001C187F"/>
    <w:rsid w:val="001C18C0"/>
    <w:rsid w:val="001C1A18"/>
    <w:rsid w:val="001C1A2D"/>
    <w:rsid w:val="001C1BF4"/>
    <w:rsid w:val="001C1CD0"/>
    <w:rsid w:val="001C1CD8"/>
    <w:rsid w:val="001C1DE3"/>
    <w:rsid w:val="001C1E56"/>
    <w:rsid w:val="001C1EE3"/>
    <w:rsid w:val="001C1F5F"/>
    <w:rsid w:val="001C213E"/>
    <w:rsid w:val="001C227D"/>
    <w:rsid w:val="001C22E5"/>
    <w:rsid w:val="001C237A"/>
    <w:rsid w:val="001C24EB"/>
    <w:rsid w:val="001C2592"/>
    <w:rsid w:val="001C28FE"/>
    <w:rsid w:val="001C2A93"/>
    <w:rsid w:val="001C2AFC"/>
    <w:rsid w:val="001C2B62"/>
    <w:rsid w:val="001C2C9C"/>
    <w:rsid w:val="001C2D74"/>
    <w:rsid w:val="001C2D7E"/>
    <w:rsid w:val="001C2F13"/>
    <w:rsid w:val="001C2F66"/>
    <w:rsid w:val="001C2FFD"/>
    <w:rsid w:val="001C3074"/>
    <w:rsid w:val="001C32B0"/>
    <w:rsid w:val="001C337D"/>
    <w:rsid w:val="001C33CF"/>
    <w:rsid w:val="001C33E8"/>
    <w:rsid w:val="001C3643"/>
    <w:rsid w:val="001C390E"/>
    <w:rsid w:val="001C3BE4"/>
    <w:rsid w:val="001C3CE3"/>
    <w:rsid w:val="001C3E39"/>
    <w:rsid w:val="001C3E79"/>
    <w:rsid w:val="001C404B"/>
    <w:rsid w:val="001C405F"/>
    <w:rsid w:val="001C413C"/>
    <w:rsid w:val="001C41A9"/>
    <w:rsid w:val="001C422E"/>
    <w:rsid w:val="001C443B"/>
    <w:rsid w:val="001C4571"/>
    <w:rsid w:val="001C47A2"/>
    <w:rsid w:val="001C4801"/>
    <w:rsid w:val="001C489F"/>
    <w:rsid w:val="001C4A76"/>
    <w:rsid w:val="001C4B65"/>
    <w:rsid w:val="001C4C50"/>
    <w:rsid w:val="001C4CFA"/>
    <w:rsid w:val="001C4D05"/>
    <w:rsid w:val="001C4D8D"/>
    <w:rsid w:val="001C4DFE"/>
    <w:rsid w:val="001C4F26"/>
    <w:rsid w:val="001C4F31"/>
    <w:rsid w:val="001C4F38"/>
    <w:rsid w:val="001C505B"/>
    <w:rsid w:val="001C5093"/>
    <w:rsid w:val="001C50CD"/>
    <w:rsid w:val="001C518A"/>
    <w:rsid w:val="001C5267"/>
    <w:rsid w:val="001C55FC"/>
    <w:rsid w:val="001C5B2A"/>
    <w:rsid w:val="001C5B63"/>
    <w:rsid w:val="001C5BF0"/>
    <w:rsid w:val="001C5EE4"/>
    <w:rsid w:val="001C5F30"/>
    <w:rsid w:val="001C5F83"/>
    <w:rsid w:val="001C6092"/>
    <w:rsid w:val="001C62D4"/>
    <w:rsid w:val="001C6437"/>
    <w:rsid w:val="001C6508"/>
    <w:rsid w:val="001C659F"/>
    <w:rsid w:val="001C65D9"/>
    <w:rsid w:val="001C6638"/>
    <w:rsid w:val="001C66A9"/>
    <w:rsid w:val="001C66EF"/>
    <w:rsid w:val="001C683B"/>
    <w:rsid w:val="001C6844"/>
    <w:rsid w:val="001C6AB8"/>
    <w:rsid w:val="001C6B58"/>
    <w:rsid w:val="001C6BDE"/>
    <w:rsid w:val="001C6BF3"/>
    <w:rsid w:val="001C6D00"/>
    <w:rsid w:val="001C6D37"/>
    <w:rsid w:val="001C6D44"/>
    <w:rsid w:val="001C6D8A"/>
    <w:rsid w:val="001C6FC6"/>
    <w:rsid w:val="001C70B3"/>
    <w:rsid w:val="001C7498"/>
    <w:rsid w:val="001C751D"/>
    <w:rsid w:val="001C753C"/>
    <w:rsid w:val="001C774A"/>
    <w:rsid w:val="001C79D3"/>
    <w:rsid w:val="001C7A06"/>
    <w:rsid w:val="001C7E62"/>
    <w:rsid w:val="001C7E94"/>
    <w:rsid w:val="001C7F0B"/>
    <w:rsid w:val="001C7F6B"/>
    <w:rsid w:val="001C7F86"/>
    <w:rsid w:val="001C7FC9"/>
    <w:rsid w:val="001C7FF6"/>
    <w:rsid w:val="001D0023"/>
    <w:rsid w:val="001D01B9"/>
    <w:rsid w:val="001D03CE"/>
    <w:rsid w:val="001D05B9"/>
    <w:rsid w:val="001D0656"/>
    <w:rsid w:val="001D09B4"/>
    <w:rsid w:val="001D09C1"/>
    <w:rsid w:val="001D09C5"/>
    <w:rsid w:val="001D0A83"/>
    <w:rsid w:val="001D0AD4"/>
    <w:rsid w:val="001D0BCD"/>
    <w:rsid w:val="001D0C48"/>
    <w:rsid w:val="001D0CA8"/>
    <w:rsid w:val="001D0D76"/>
    <w:rsid w:val="001D0DEE"/>
    <w:rsid w:val="001D101D"/>
    <w:rsid w:val="001D1096"/>
    <w:rsid w:val="001D12D9"/>
    <w:rsid w:val="001D14E9"/>
    <w:rsid w:val="001D1584"/>
    <w:rsid w:val="001D15D7"/>
    <w:rsid w:val="001D17E3"/>
    <w:rsid w:val="001D180C"/>
    <w:rsid w:val="001D1C20"/>
    <w:rsid w:val="001D1E90"/>
    <w:rsid w:val="001D1EA9"/>
    <w:rsid w:val="001D1EB0"/>
    <w:rsid w:val="001D20F9"/>
    <w:rsid w:val="001D20FD"/>
    <w:rsid w:val="001D218F"/>
    <w:rsid w:val="001D2214"/>
    <w:rsid w:val="001D226E"/>
    <w:rsid w:val="001D2360"/>
    <w:rsid w:val="001D2539"/>
    <w:rsid w:val="001D2556"/>
    <w:rsid w:val="001D2687"/>
    <w:rsid w:val="001D2B5F"/>
    <w:rsid w:val="001D2DA0"/>
    <w:rsid w:val="001D2F09"/>
    <w:rsid w:val="001D2F41"/>
    <w:rsid w:val="001D2FFF"/>
    <w:rsid w:val="001D302F"/>
    <w:rsid w:val="001D3248"/>
    <w:rsid w:val="001D3274"/>
    <w:rsid w:val="001D33F0"/>
    <w:rsid w:val="001D343B"/>
    <w:rsid w:val="001D345C"/>
    <w:rsid w:val="001D359C"/>
    <w:rsid w:val="001D3643"/>
    <w:rsid w:val="001D3673"/>
    <w:rsid w:val="001D36C3"/>
    <w:rsid w:val="001D36D4"/>
    <w:rsid w:val="001D3877"/>
    <w:rsid w:val="001D3986"/>
    <w:rsid w:val="001D39E9"/>
    <w:rsid w:val="001D39ED"/>
    <w:rsid w:val="001D3DCE"/>
    <w:rsid w:val="001D3F3F"/>
    <w:rsid w:val="001D3F9C"/>
    <w:rsid w:val="001D3FA3"/>
    <w:rsid w:val="001D408F"/>
    <w:rsid w:val="001D40EB"/>
    <w:rsid w:val="001D41A3"/>
    <w:rsid w:val="001D43C3"/>
    <w:rsid w:val="001D43F6"/>
    <w:rsid w:val="001D4598"/>
    <w:rsid w:val="001D45BB"/>
    <w:rsid w:val="001D45DC"/>
    <w:rsid w:val="001D4609"/>
    <w:rsid w:val="001D464D"/>
    <w:rsid w:val="001D46E5"/>
    <w:rsid w:val="001D46EB"/>
    <w:rsid w:val="001D47CF"/>
    <w:rsid w:val="001D48C3"/>
    <w:rsid w:val="001D4A9B"/>
    <w:rsid w:val="001D4C34"/>
    <w:rsid w:val="001D4C46"/>
    <w:rsid w:val="001D504C"/>
    <w:rsid w:val="001D511C"/>
    <w:rsid w:val="001D533C"/>
    <w:rsid w:val="001D53AA"/>
    <w:rsid w:val="001D53BD"/>
    <w:rsid w:val="001D54CE"/>
    <w:rsid w:val="001D5560"/>
    <w:rsid w:val="001D5615"/>
    <w:rsid w:val="001D568F"/>
    <w:rsid w:val="001D575E"/>
    <w:rsid w:val="001D593E"/>
    <w:rsid w:val="001D597F"/>
    <w:rsid w:val="001D5B0B"/>
    <w:rsid w:val="001D5C59"/>
    <w:rsid w:val="001D5DC6"/>
    <w:rsid w:val="001D5F33"/>
    <w:rsid w:val="001D5F69"/>
    <w:rsid w:val="001D5F83"/>
    <w:rsid w:val="001D6019"/>
    <w:rsid w:val="001D6061"/>
    <w:rsid w:val="001D608F"/>
    <w:rsid w:val="001D61CA"/>
    <w:rsid w:val="001D62AA"/>
    <w:rsid w:val="001D6308"/>
    <w:rsid w:val="001D63A3"/>
    <w:rsid w:val="001D650D"/>
    <w:rsid w:val="001D6525"/>
    <w:rsid w:val="001D65BA"/>
    <w:rsid w:val="001D6838"/>
    <w:rsid w:val="001D683B"/>
    <w:rsid w:val="001D69F2"/>
    <w:rsid w:val="001D6A07"/>
    <w:rsid w:val="001D6A58"/>
    <w:rsid w:val="001D6B44"/>
    <w:rsid w:val="001D6BBE"/>
    <w:rsid w:val="001D6C08"/>
    <w:rsid w:val="001D6DC2"/>
    <w:rsid w:val="001D6F09"/>
    <w:rsid w:val="001D6F83"/>
    <w:rsid w:val="001D7049"/>
    <w:rsid w:val="001D711E"/>
    <w:rsid w:val="001D71E5"/>
    <w:rsid w:val="001D722A"/>
    <w:rsid w:val="001D725A"/>
    <w:rsid w:val="001D725D"/>
    <w:rsid w:val="001D7362"/>
    <w:rsid w:val="001D7377"/>
    <w:rsid w:val="001D75B3"/>
    <w:rsid w:val="001D7641"/>
    <w:rsid w:val="001D76B5"/>
    <w:rsid w:val="001D7789"/>
    <w:rsid w:val="001D787F"/>
    <w:rsid w:val="001D791B"/>
    <w:rsid w:val="001D7A66"/>
    <w:rsid w:val="001D7B26"/>
    <w:rsid w:val="001D7B3E"/>
    <w:rsid w:val="001D7C96"/>
    <w:rsid w:val="001D7D70"/>
    <w:rsid w:val="001D7DED"/>
    <w:rsid w:val="001D7E2A"/>
    <w:rsid w:val="001D7F8D"/>
    <w:rsid w:val="001E008F"/>
    <w:rsid w:val="001E019B"/>
    <w:rsid w:val="001E0249"/>
    <w:rsid w:val="001E0379"/>
    <w:rsid w:val="001E044A"/>
    <w:rsid w:val="001E0538"/>
    <w:rsid w:val="001E05B8"/>
    <w:rsid w:val="001E05C7"/>
    <w:rsid w:val="001E0639"/>
    <w:rsid w:val="001E063F"/>
    <w:rsid w:val="001E0660"/>
    <w:rsid w:val="001E066D"/>
    <w:rsid w:val="001E07BD"/>
    <w:rsid w:val="001E097E"/>
    <w:rsid w:val="001E0B76"/>
    <w:rsid w:val="001E0D6E"/>
    <w:rsid w:val="001E0DC8"/>
    <w:rsid w:val="001E0E3F"/>
    <w:rsid w:val="001E0E9D"/>
    <w:rsid w:val="001E11F6"/>
    <w:rsid w:val="001E12BB"/>
    <w:rsid w:val="001E13BE"/>
    <w:rsid w:val="001E1426"/>
    <w:rsid w:val="001E159F"/>
    <w:rsid w:val="001E16F2"/>
    <w:rsid w:val="001E1752"/>
    <w:rsid w:val="001E175E"/>
    <w:rsid w:val="001E189A"/>
    <w:rsid w:val="001E1973"/>
    <w:rsid w:val="001E19B2"/>
    <w:rsid w:val="001E1A7A"/>
    <w:rsid w:val="001E1A95"/>
    <w:rsid w:val="001E1CD4"/>
    <w:rsid w:val="001E1EAA"/>
    <w:rsid w:val="001E1F43"/>
    <w:rsid w:val="001E1F6A"/>
    <w:rsid w:val="001E201D"/>
    <w:rsid w:val="001E2094"/>
    <w:rsid w:val="001E21A8"/>
    <w:rsid w:val="001E22A2"/>
    <w:rsid w:val="001E233F"/>
    <w:rsid w:val="001E2576"/>
    <w:rsid w:val="001E2586"/>
    <w:rsid w:val="001E268C"/>
    <w:rsid w:val="001E2A79"/>
    <w:rsid w:val="001E2AE3"/>
    <w:rsid w:val="001E2B9C"/>
    <w:rsid w:val="001E2BB3"/>
    <w:rsid w:val="001E2BB9"/>
    <w:rsid w:val="001E2CDA"/>
    <w:rsid w:val="001E2D90"/>
    <w:rsid w:val="001E2DD9"/>
    <w:rsid w:val="001E2EF3"/>
    <w:rsid w:val="001E2FD4"/>
    <w:rsid w:val="001E301E"/>
    <w:rsid w:val="001E31D8"/>
    <w:rsid w:val="001E3448"/>
    <w:rsid w:val="001E34B6"/>
    <w:rsid w:val="001E374A"/>
    <w:rsid w:val="001E376F"/>
    <w:rsid w:val="001E378B"/>
    <w:rsid w:val="001E37B9"/>
    <w:rsid w:val="001E37BB"/>
    <w:rsid w:val="001E3902"/>
    <w:rsid w:val="001E391B"/>
    <w:rsid w:val="001E3BB6"/>
    <w:rsid w:val="001E3BF7"/>
    <w:rsid w:val="001E3C46"/>
    <w:rsid w:val="001E3CFF"/>
    <w:rsid w:val="001E3DED"/>
    <w:rsid w:val="001E3E65"/>
    <w:rsid w:val="001E3E95"/>
    <w:rsid w:val="001E401A"/>
    <w:rsid w:val="001E4108"/>
    <w:rsid w:val="001E4388"/>
    <w:rsid w:val="001E4611"/>
    <w:rsid w:val="001E4683"/>
    <w:rsid w:val="001E48BF"/>
    <w:rsid w:val="001E4992"/>
    <w:rsid w:val="001E4CF0"/>
    <w:rsid w:val="001E4DDD"/>
    <w:rsid w:val="001E4E39"/>
    <w:rsid w:val="001E501F"/>
    <w:rsid w:val="001E502A"/>
    <w:rsid w:val="001E5078"/>
    <w:rsid w:val="001E50D1"/>
    <w:rsid w:val="001E52AC"/>
    <w:rsid w:val="001E53B5"/>
    <w:rsid w:val="001E5452"/>
    <w:rsid w:val="001E54A9"/>
    <w:rsid w:val="001E5556"/>
    <w:rsid w:val="001E556B"/>
    <w:rsid w:val="001E56AC"/>
    <w:rsid w:val="001E5A3A"/>
    <w:rsid w:val="001E5A4F"/>
    <w:rsid w:val="001E5A9A"/>
    <w:rsid w:val="001E5AD5"/>
    <w:rsid w:val="001E5B0C"/>
    <w:rsid w:val="001E5B1D"/>
    <w:rsid w:val="001E5CE0"/>
    <w:rsid w:val="001E5D23"/>
    <w:rsid w:val="001E5DA6"/>
    <w:rsid w:val="001E5E3D"/>
    <w:rsid w:val="001E6137"/>
    <w:rsid w:val="001E623D"/>
    <w:rsid w:val="001E6258"/>
    <w:rsid w:val="001E63F7"/>
    <w:rsid w:val="001E6512"/>
    <w:rsid w:val="001E65B3"/>
    <w:rsid w:val="001E6625"/>
    <w:rsid w:val="001E66E0"/>
    <w:rsid w:val="001E6736"/>
    <w:rsid w:val="001E690E"/>
    <w:rsid w:val="001E6BBE"/>
    <w:rsid w:val="001E6C7B"/>
    <w:rsid w:val="001E6CC3"/>
    <w:rsid w:val="001E6D15"/>
    <w:rsid w:val="001E6EEB"/>
    <w:rsid w:val="001E7074"/>
    <w:rsid w:val="001E7218"/>
    <w:rsid w:val="001E72C6"/>
    <w:rsid w:val="001E7578"/>
    <w:rsid w:val="001E7585"/>
    <w:rsid w:val="001E75E1"/>
    <w:rsid w:val="001E7724"/>
    <w:rsid w:val="001E77EC"/>
    <w:rsid w:val="001E7834"/>
    <w:rsid w:val="001E7891"/>
    <w:rsid w:val="001E7A51"/>
    <w:rsid w:val="001E7AAA"/>
    <w:rsid w:val="001E7AE4"/>
    <w:rsid w:val="001E7BB5"/>
    <w:rsid w:val="001E7BF4"/>
    <w:rsid w:val="001E7C6D"/>
    <w:rsid w:val="001E7D2F"/>
    <w:rsid w:val="001E7DE1"/>
    <w:rsid w:val="001E7E4A"/>
    <w:rsid w:val="001E7F48"/>
    <w:rsid w:val="001E7F8D"/>
    <w:rsid w:val="001E7FA3"/>
    <w:rsid w:val="001F0016"/>
    <w:rsid w:val="001F00E2"/>
    <w:rsid w:val="001F0141"/>
    <w:rsid w:val="001F0181"/>
    <w:rsid w:val="001F01CE"/>
    <w:rsid w:val="001F0339"/>
    <w:rsid w:val="001F03CC"/>
    <w:rsid w:val="001F041E"/>
    <w:rsid w:val="001F0572"/>
    <w:rsid w:val="001F075D"/>
    <w:rsid w:val="001F08C8"/>
    <w:rsid w:val="001F08DA"/>
    <w:rsid w:val="001F0AE9"/>
    <w:rsid w:val="001F0C1D"/>
    <w:rsid w:val="001F0D04"/>
    <w:rsid w:val="001F0E81"/>
    <w:rsid w:val="001F0FB3"/>
    <w:rsid w:val="001F0FB7"/>
    <w:rsid w:val="001F1228"/>
    <w:rsid w:val="001F1383"/>
    <w:rsid w:val="001F139A"/>
    <w:rsid w:val="001F1488"/>
    <w:rsid w:val="001F14D1"/>
    <w:rsid w:val="001F158A"/>
    <w:rsid w:val="001F1646"/>
    <w:rsid w:val="001F16A5"/>
    <w:rsid w:val="001F17A8"/>
    <w:rsid w:val="001F17BE"/>
    <w:rsid w:val="001F1A20"/>
    <w:rsid w:val="001F1A63"/>
    <w:rsid w:val="001F1B07"/>
    <w:rsid w:val="001F1B25"/>
    <w:rsid w:val="001F1B5E"/>
    <w:rsid w:val="001F1BAC"/>
    <w:rsid w:val="001F1C9A"/>
    <w:rsid w:val="001F1D61"/>
    <w:rsid w:val="001F1ECC"/>
    <w:rsid w:val="001F1ED3"/>
    <w:rsid w:val="001F1F2C"/>
    <w:rsid w:val="001F1F65"/>
    <w:rsid w:val="001F1FB8"/>
    <w:rsid w:val="001F2015"/>
    <w:rsid w:val="001F2183"/>
    <w:rsid w:val="001F21ED"/>
    <w:rsid w:val="001F2244"/>
    <w:rsid w:val="001F227C"/>
    <w:rsid w:val="001F23E1"/>
    <w:rsid w:val="001F2493"/>
    <w:rsid w:val="001F255A"/>
    <w:rsid w:val="001F261E"/>
    <w:rsid w:val="001F27C3"/>
    <w:rsid w:val="001F291B"/>
    <w:rsid w:val="001F2A1D"/>
    <w:rsid w:val="001F2A6E"/>
    <w:rsid w:val="001F2B5E"/>
    <w:rsid w:val="001F2BB7"/>
    <w:rsid w:val="001F2C91"/>
    <w:rsid w:val="001F2D7C"/>
    <w:rsid w:val="001F2E06"/>
    <w:rsid w:val="001F2F56"/>
    <w:rsid w:val="001F30A4"/>
    <w:rsid w:val="001F3143"/>
    <w:rsid w:val="001F3157"/>
    <w:rsid w:val="001F3219"/>
    <w:rsid w:val="001F326B"/>
    <w:rsid w:val="001F3310"/>
    <w:rsid w:val="001F345C"/>
    <w:rsid w:val="001F3595"/>
    <w:rsid w:val="001F3699"/>
    <w:rsid w:val="001F37FC"/>
    <w:rsid w:val="001F38B2"/>
    <w:rsid w:val="001F3A8F"/>
    <w:rsid w:val="001F3B0B"/>
    <w:rsid w:val="001F3B66"/>
    <w:rsid w:val="001F3B90"/>
    <w:rsid w:val="001F3D61"/>
    <w:rsid w:val="001F3EEB"/>
    <w:rsid w:val="001F3F81"/>
    <w:rsid w:val="001F4083"/>
    <w:rsid w:val="001F411F"/>
    <w:rsid w:val="001F434A"/>
    <w:rsid w:val="001F4406"/>
    <w:rsid w:val="001F4581"/>
    <w:rsid w:val="001F486A"/>
    <w:rsid w:val="001F4A7B"/>
    <w:rsid w:val="001F4C20"/>
    <w:rsid w:val="001F4C22"/>
    <w:rsid w:val="001F4C6E"/>
    <w:rsid w:val="001F4D6D"/>
    <w:rsid w:val="001F4E99"/>
    <w:rsid w:val="001F4EF0"/>
    <w:rsid w:val="001F4EFF"/>
    <w:rsid w:val="001F4F30"/>
    <w:rsid w:val="001F4F9B"/>
    <w:rsid w:val="001F5072"/>
    <w:rsid w:val="001F5115"/>
    <w:rsid w:val="001F5193"/>
    <w:rsid w:val="001F52B7"/>
    <w:rsid w:val="001F53E8"/>
    <w:rsid w:val="001F54E0"/>
    <w:rsid w:val="001F550A"/>
    <w:rsid w:val="001F55E0"/>
    <w:rsid w:val="001F56A2"/>
    <w:rsid w:val="001F5859"/>
    <w:rsid w:val="001F585D"/>
    <w:rsid w:val="001F598E"/>
    <w:rsid w:val="001F5AB8"/>
    <w:rsid w:val="001F5AD9"/>
    <w:rsid w:val="001F5B23"/>
    <w:rsid w:val="001F5BC5"/>
    <w:rsid w:val="001F5CA1"/>
    <w:rsid w:val="001F5CF5"/>
    <w:rsid w:val="001F5F2A"/>
    <w:rsid w:val="001F5F45"/>
    <w:rsid w:val="001F60BB"/>
    <w:rsid w:val="001F630C"/>
    <w:rsid w:val="001F6444"/>
    <w:rsid w:val="001F6475"/>
    <w:rsid w:val="001F656E"/>
    <w:rsid w:val="001F6652"/>
    <w:rsid w:val="001F665D"/>
    <w:rsid w:val="001F66F5"/>
    <w:rsid w:val="001F6709"/>
    <w:rsid w:val="001F67CC"/>
    <w:rsid w:val="001F6AC2"/>
    <w:rsid w:val="001F6B99"/>
    <w:rsid w:val="001F6C8F"/>
    <w:rsid w:val="001F7048"/>
    <w:rsid w:val="001F70AE"/>
    <w:rsid w:val="001F7129"/>
    <w:rsid w:val="001F7230"/>
    <w:rsid w:val="001F72B8"/>
    <w:rsid w:val="001F7463"/>
    <w:rsid w:val="001F75E7"/>
    <w:rsid w:val="001F7656"/>
    <w:rsid w:val="001F7721"/>
    <w:rsid w:val="001F7725"/>
    <w:rsid w:val="001F783D"/>
    <w:rsid w:val="001F78B7"/>
    <w:rsid w:val="001F79C6"/>
    <w:rsid w:val="001F79D8"/>
    <w:rsid w:val="001F79F5"/>
    <w:rsid w:val="001F7B7E"/>
    <w:rsid w:val="001F7BC2"/>
    <w:rsid w:val="001F7D89"/>
    <w:rsid w:val="001F7D8D"/>
    <w:rsid w:val="001F7E06"/>
    <w:rsid w:val="001F7E12"/>
    <w:rsid w:val="001F7E59"/>
    <w:rsid w:val="001F7E8C"/>
    <w:rsid w:val="0020000F"/>
    <w:rsid w:val="00200186"/>
    <w:rsid w:val="00200374"/>
    <w:rsid w:val="00200427"/>
    <w:rsid w:val="0020055B"/>
    <w:rsid w:val="002006D0"/>
    <w:rsid w:val="00200780"/>
    <w:rsid w:val="0020078C"/>
    <w:rsid w:val="002009A4"/>
    <w:rsid w:val="00200A05"/>
    <w:rsid w:val="00200DB0"/>
    <w:rsid w:val="00200EAA"/>
    <w:rsid w:val="00200ED3"/>
    <w:rsid w:val="00200EFE"/>
    <w:rsid w:val="00200F29"/>
    <w:rsid w:val="00200FBE"/>
    <w:rsid w:val="00201037"/>
    <w:rsid w:val="0020107F"/>
    <w:rsid w:val="002010F3"/>
    <w:rsid w:val="002011DB"/>
    <w:rsid w:val="00201226"/>
    <w:rsid w:val="00201335"/>
    <w:rsid w:val="002014ED"/>
    <w:rsid w:val="00201598"/>
    <w:rsid w:val="002015F9"/>
    <w:rsid w:val="002015FD"/>
    <w:rsid w:val="00201668"/>
    <w:rsid w:val="00201686"/>
    <w:rsid w:val="00201B85"/>
    <w:rsid w:val="00201B8B"/>
    <w:rsid w:val="00201BD5"/>
    <w:rsid w:val="00201BD7"/>
    <w:rsid w:val="00201BFA"/>
    <w:rsid w:val="00201C26"/>
    <w:rsid w:val="00201D5C"/>
    <w:rsid w:val="00201EE3"/>
    <w:rsid w:val="00201EF1"/>
    <w:rsid w:val="00201F08"/>
    <w:rsid w:val="00201FD0"/>
    <w:rsid w:val="00202016"/>
    <w:rsid w:val="00202084"/>
    <w:rsid w:val="0020208F"/>
    <w:rsid w:val="00202171"/>
    <w:rsid w:val="0020229E"/>
    <w:rsid w:val="00202431"/>
    <w:rsid w:val="00202478"/>
    <w:rsid w:val="0020257F"/>
    <w:rsid w:val="0020261E"/>
    <w:rsid w:val="002026D0"/>
    <w:rsid w:val="00202711"/>
    <w:rsid w:val="002027D4"/>
    <w:rsid w:val="00202958"/>
    <w:rsid w:val="00202BA2"/>
    <w:rsid w:val="00202BB9"/>
    <w:rsid w:val="00202BF3"/>
    <w:rsid w:val="00202D58"/>
    <w:rsid w:val="00202E35"/>
    <w:rsid w:val="00202E6B"/>
    <w:rsid w:val="00202FE0"/>
    <w:rsid w:val="0020335D"/>
    <w:rsid w:val="00203468"/>
    <w:rsid w:val="002035A0"/>
    <w:rsid w:val="00203785"/>
    <w:rsid w:val="00203841"/>
    <w:rsid w:val="0020385B"/>
    <w:rsid w:val="0020391B"/>
    <w:rsid w:val="00203B07"/>
    <w:rsid w:val="00203B6D"/>
    <w:rsid w:val="00203B9C"/>
    <w:rsid w:val="00203C9E"/>
    <w:rsid w:val="00203E47"/>
    <w:rsid w:val="00203EB8"/>
    <w:rsid w:val="0020406F"/>
    <w:rsid w:val="002042E2"/>
    <w:rsid w:val="002042F6"/>
    <w:rsid w:val="00204469"/>
    <w:rsid w:val="0020464F"/>
    <w:rsid w:val="0020469B"/>
    <w:rsid w:val="0020485B"/>
    <w:rsid w:val="0020489A"/>
    <w:rsid w:val="002048C3"/>
    <w:rsid w:val="00204BC3"/>
    <w:rsid w:val="00204D05"/>
    <w:rsid w:val="00204DA9"/>
    <w:rsid w:val="00204DFA"/>
    <w:rsid w:val="0020508B"/>
    <w:rsid w:val="002050FB"/>
    <w:rsid w:val="0020543E"/>
    <w:rsid w:val="0020553A"/>
    <w:rsid w:val="00205955"/>
    <w:rsid w:val="002059ED"/>
    <w:rsid w:val="002059F5"/>
    <w:rsid w:val="00205A4B"/>
    <w:rsid w:val="00205A5F"/>
    <w:rsid w:val="00205B83"/>
    <w:rsid w:val="00205C6A"/>
    <w:rsid w:val="00205C97"/>
    <w:rsid w:val="00205CA1"/>
    <w:rsid w:val="00205EA0"/>
    <w:rsid w:val="00205F1F"/>
    <w:rsid w:val="00205F3B"/>
    <w:rsid w:val="00205F41"/>
    <w:rsid w:val="00205F61"/>
    <w:rsid w:val="00205FB3"/>
    <w:rsid w:val="00206252"/>
    <w:rsid w:val="0020636E"/>
    <w:rsid w:val="0020639E"/>
    <w:rsid w:val="0020653F"/>
    <w:rsid w:val="00206717"/>
    <w:rsid w:val="0020676D"/>
    <w:rsid w:val="00206AAE"/>
    <w:rsid w:val="00206BFE"/>
    <w:rsid w:val="00206C20"/>
    <w:rsid w:val="00206D4C"/>
    <w:rsid w:val="00206EFF"/>
    <w:rsid w:val="00206F44"/>
    <w:rsid w:val="00206F61"/>
    <w:rsid w:val="00206FF3"/>
    <w:rsid w:val="00207073"/>
    <w:rsid w:val="00207149"/>
    <w:rsid w:val="002072A3"/>
    <w:rsid w:val="002072F6"/>
    <w:rsid w:val="0020742C"/>
    <w:rsid w:val="002074DF"/>
    <w:rsid w:val="00207500"/>
    <w:rsid w:val="002076B2"/>
    <w:rsid w:val="002076D6"/>
    <w:rsid w:val="0020770F"/>
    <w:rsid w:val="00207915"/>
    <w:rsid w:val="002079BF"/>
    <w:rsid w:val="00207BD2"/>
    <w:rsid w:val="00207CD1"/>
    <w:rsid w:val="00207E9E"/>
    <w:rsid w:val="0021000E"/>
    <w:rsid w:val="0021011E"/>
    <w:rsid w:val="00210144"/>
    <w:rsid w:val="0021017E"/>
    <w:rsid w:val="00210183"/>
    <w:rsid w:val="0021019E"/>
    <w:rsid w:val="002101AA"/>
    <w:rsid w:val="00210284"/>
    <w:rsid w:val="00210619"/>
    <w:rsid w:val="0021084F"/>
    <w:rsid w:val="00210913"/>
    <w:rsid w:val="00210935"/>
    <w:rsid w:val="00210A2B"/>
    <w:rsid w:val="00210A3A"/>
    <w:rsid w:val="00210A9B"/>
    <w:rsid w:val="00210DD0"/>
    <w:rsid w:val="00210EBB"/>
    <w:rsid w:val="00210F21"/>
    <w:rsid w:val="00210F71"/>
    <w:rsid w:val="00211066"/>
    <w:rsid w:val="002110BC"/>
    <w:rsid w:val="00211119"/>
    <w:rsid w:val="00211165"/>
    <w:rsid w:val="00211237"/>
    <w:rsid w:val="00211377"/>
    <w:rsid w:val="002113EF"/>
    <w:rsid w:val="00211469"/>
    <w:rsid w:val="00211544"/>
    <w:rsid w:val="0021156B"/>
    <w:rsid w:val="002115C9"/>
    <w:rsid w:val="002116E3"/>
    <w:rsid w:val="0021177C"/>
    <w:rsid w:val="00211854"/>
    <w:rsid w:val="00211862"/>
    <w:rsid w:val="002119A4"/>
    <w:rsid w:val="00211AC4"/>
    <w:rsid w:val="00211B31"/>
    <w:rsid w:val="00211F8B"/>
    <w:rsid w:val="00211FC0"/>
    <w:rsid w:val="00211FEB"/>
    <w:rsid w:val="00212104"/>
    <w:rsid w:val="00212200"/>
    <w:rsid w:val="002122FA"/>
    <w:rsid w:val="0021244F"/>
    <w:rsid w:val="00212484"/>
    <w:rsid w:val="002124F0"/>
    <w:rsid w:val="0021251F"/>
    <w:rsid w:val="00212524"/>
    <w:rsid w:val="0021255A"/>
    <w:rsid w:val="002125DE"/>
    <w:rsid w:val="00212825"/>
    <w:rsid w:val="002129AE"/>
    <w:rsid w:val="002129BA"/>
    <w:rsid w:val="00212A88"/>
    <w:rsid w:val="00212AC7"/>
    <w:rsid w:val="00212B68"/>
    <w:rsid w:val="00212BF6"/>
    <w:rsid w:val="00213052"/>
    <w:rsid w:val="002131D2"/>
    <w:rsid w:val="002132DA"/>
    <w:rsid w:val="00213303"/>
    <w:rsid w:val="002133C8"/>
    <w:rsid w:val="0021343E"/>
    <w:rsid w:val="0021392B"/>
    <w:rsid w:val="00213931"/>
    <w:rsid w:val="00213B71"/>
    <w:rsid w:val="00213C4A"/>
    <w:rsid w:val="00213DE8"/>
    <w:rsid w:val="00213ECA"/>
    <w:rsid w:val="00213EE0"/>
    <w:rsid w:val="00213F41"/>
    <w:rsid w:val="00214040"/>
    <w:rsid w:val="002142AE"/>
    <w:rsid w:val="00214408"/>
    <w:rsid w:val="002144C4"/>
    <w:rsid w:val="002144D4"/>
    <w:rsid w:val="0021456E"/>
    <w:rsid w:val="0021481B"/>
    <w:rsid w:val="00214838"/>
    <w:rsid w:val="002149C7"/>
    <w:rsid w:val="00214AAD"/>
    <w:rsid w:val="00214ABC"/>
    <w:rsid w:val="00214B71"/>
    <w:rsid w:val="00214B80"/>
    <w:rsid w:val="00214C9D"/>
    <w:rsid w:val="00214D19"/>
    <w:rsid w:val="00214D2A"/>
    <w:rsid w:val="00214F6E"/>
    <w:rsid w:val="00214F98"/>
    <w:rsid w:val="00214FA0"/>
    <w:rsid w:val="0021511C"/>
    <w:rsid w:val="00215336"/>
    <w:rsid w:val="0021536C"/>
    <w:rsid w:val="002154B0"/>
    <w:rsid w:val="00215688"/>
    <w:rsid w:val="002157D4"/>
    <w:rsid w:val="002157F4"/>
    <w:rsid w:val="0021584F"/>
    <w:rsid w:val="00215856"/>
    <w:rsid w:val="002158C9"/>
    <w:rsid w:val="00215937"/>
    <w:rsid w:val="00215945"/>
    <w:rsid w:val="00215C2E"/>
    <w:rsid w:val="00215CF6"/>
    <w:rsid w:val="00215D46"/>
    <w:rsid w:val="00215F29"/>
    <w:rsid w:val="0021611E"/>
    <w:rsid w:val="00216166"/>
    <w:rsid w:val="002161B6"/>
    <w:rsid w:val="00216296"/>
    <w:rsid w:val="002162AA"/>
    <w:rsid w:val="00216324"/>
    <w:rsid w:val="002167C2"/>
    <w:rsid w:val="00216854"/>
    <w:rsid w:val="002168B2"/>
    <w:rsid w:val="00216A77"/>
    <w:rsid w:val="00216B46"/>
    <w:rsid w:val="00216BB9"/>
    <w:rsid w:val="00217022"/>
    <w:rsid w:val="00217041"/>
    <w:rsid w:val="002170DA"/>
    <w:rsid w:val="0021731A"/>
    <w:rsid w:val="002173D0"/>
    <w:rsid w:val="00217554"/>
    <w:rsid w:val="002175C9"/>
    <w:rsid w:val="00217695"/>
    <w:rsid w:val="002176B8"/>
    <w:rsid w:val="002176E2"/>
    <w:rsid w:val="0021782C"/>
    <w:rsid w:val="00217843"/>
    <w:rsid w:val="002178E8"/>
    <w:rsid w:val="00217955"/>
    <w:rsid w:val="00217B18"/>
    <w:rsid w:val="00217B2C"/>
    <w:rsid w:val="00217BB7"/>
    <w:rsid w:val="00217C37"/>
    <w:rsid w:val="00217CF7"/>
    <w:rsid w:val="00217D24"/>
    <w:rsid w:val="00217E9A"/>
    <w:rsid w:val="00217E9F"/>
    <w:rsid w:val="00217F00"/>
    <w:rsid w:val="00217F4B"/>
    <w:rsid w:val="00217FAF"/>
    <w:rsid w:val="00220038"/>
    <w:rsid w:val="002203DA"/>
    <w:rsid w:val="002204F7"/>
    <w:rsid w:val="0022065B"/>
    <w:rsid w:val="002206C0"/>
    <w:rsid w:val="00220721"/>
    <w:rsid w:val="0022092B"/>
    <w:rsid w:val="00220978"/>
    <w:rsid w:val="0022098F"/>
    <w:rsid w:val="00220BAD"/>
    <w:rsid w:val="00220BFE"/>
    <w:rsid w:val="00220C58"/>
    <w:rsid w:val="00220F33"/>
    <w:rsid w:val="00220FFD"/>
    <w:rsid w:val="0022111C"/>
    <w:rsid w:val="002211AE"/>
    <w:rsid w:val="002212ED"/>
    <w:rsid w:val="00221350"/>
    <w:rsid w:val="00221365"/>
    <w:rsid w:val="00221465"/>
    <w:rsid w:val="0022147D"/>
    <w:rsid w:val="0022149A"/>
    <w:rsid w:val="00221566"/>
    <w:rsid w:val="00221698"/>
    <w:rsid w:val="00221747"/>
    <w:rsid w:val="002217A7"/>
    <w:rsid w:val="0022185B"/>
    <w:rsid w:val="002218A1"/>
    <w:rsid w:val="002218C9"/>
    <w:rsid w:val="00221989"/>
    <w:rsid w:val="00221A64"/>
    <w:rsid w:val="00221BE1"/>
    <w:rsid w:val="00221D56"/>
    <w:rsid w:val="00221E03"/>
    <w:rsid w:val="00221E1A"/>
    <w:rsid w:val="00221E5B"/>
    <w:rsid w:val="00221E63"/>
    <w:rsid w:val="00221F41"/>
    <w:rsid w:val="00221F4B"/>
    <w:rsid w:val="00221FA7"/>
    <w:rsid w:val="00222207"/>
    <w:rsid w:val="0022221E"/>
    <w:rsid w:val="00222421"/>
    <w:rsid w:val="002226D6"/>
    <w:rsid w:val="00222763"/>
    <w:rsid w:val="00222834"/>
    <w:rsid w:val="00222855"/>
    <w:rsid w:val="00222A14"/>
    <w:rsid w:val="00222B21"/>
    <w:rsid w:val="00222B41"/>
    <w:rsid w:val="00222B4E"/>
    <w:rsid w:val="00222C30"/>
    <w:rsid w:val="00222C45"/>
    <w:rsid w:val="00222D99"/>
    <w:rsid w:val="00222F17"/>
    <w:rsid w:val="002230D7"/>
    <w:rsid w:val="0022313F"/>
    <w:rsid w:val="002233DD"/>
    <w:rsid w:val="002233E9"/>
    <w:rsid w:val="00223444"/>
    <w:rsid w:val="0022367D"/>
    <w:rsid w:val="002237E6"/>
    <w:rsid w:val="00223885"/>
    <w:rsid w:val="002238EC"/>
    <w:rsid w:val="0022392C"/>
    <w:rsid w:val="0022399F"/>
    <w:rsid w:val="00223AAE"/>
    <w:rsid w:val="00223BE1"/>
    <w:rsid w:val="00223D48"/>
    <w:rsid w:val="00223D7F"/>
    <w:rsid w:val="00223EEE"/>
    <w:rsid w:val="00223FB7"/>
    <w:rsid w:val="00223FE7"/>
    <w:rsid w:val="0022412B"/>
    <w:rsid w:val="00224132"/>
    <w:rsid w:val="0022414D"/>
    <w:rsid w:val="00224306"/>
    <w:rsid w:val="002243C8"/>
    <w:rsid w:val="00224525"/>
    <w:rsid w:val="00224543"/>
    <w:rsid w:val="002245D1"/>
    <w:rsid w:val="00224637"/>
    <w:rsid w:val="002246C6"/>
    <w:rsid w:val="002246FC"/>
    <w:rsid w:val="0022475A"/>
    <w:rsid w:val="0022483A"/>
    <w:rsid w:val="002248E0"/>
    <w:rsid w:val="00224A3F"/>
    <w:rsid w:val="00224A61"/>
    <w:rsid w:val="00224B1B"/>
    <w:rsid w:val="00224B4E"/>
    <w:rsid w:val="00224BBE"/>
    <w:rsid w:val="00224CC3"/>
    <w:rsid w:val="00224D25"/>
    <w:rsid w:val="00224E74"/>
    <w:rsid w:val="00224FEF"/>
    <w:rsid w:val="0022500C"/>
    <w:rsid w:val="00225098"/>
    <w:rsid w:val="002253CE"/>
    <w:rsid w:val="00225444"/>
    <w:rsid w:val="002254E3"/>
    <w:rsid w:val="00225599"/>
    <w:rsid w:val="0022563C"/>
    <w:rsid w:val="002256A6"/>
    <w:rsid w:val="002256EA"/>
    <w:rsid w:val="00225895"/>
    <w:rsid w:val="0022589C"/>
    <w:rsid w:val="00225B7B"/>
    <w:rsid w:val="00225C43"/>
    <w:rsid w:val="00225CB5"/>
    <w:rsid w:val="00225D8B"/>
    <w:rsid w:val="00225F3A"/>
    <w:rsid w:val="00226118"/>
    <w:rsid w:val="00226173"/>
    <w:rsid w:val="00226246"/>
    <w:rsid w:val="00226302"/>
    <w:rsid w:val="002263A9"/>
    <w:rsid w:val="0022641E"/>
    <w:rsid w:val="00226494"/>
    <w:rsid w:val="002265CA"/>
    <w:rsid w:val="002265EB"/>
    <w:rsid w:val="00226653"/>
    <w:rsid w:val="00226C8B"/>
    <w:rsid w:val="00226D95"/>
    <w:rsid w:val="00226E44"/>
    <w:rsid w:val="00226FAE"/>
    <w:rsid w:val="002270E8"/>
    <w:rsid w:val="002270EE"/>
    <w:rsid w:val="002271A6"/>
    <w:rsid w:val="0022732E"/>
    <w:rsid w:val="0022732F"/>
    <w:rsid w:val="00227418"/>
    <w:rsid w:val="00227431"/>
    <w:rsid w:val="00227591"/>
    <w:rsid w:val="00227695"/>
    <w:rsid w:val="002277C8"/>
    <w:rsid w:val="00227967"/>
    <w:rsid w:val="00227A7B"/>
    <w:rsid w:val="00227AE5"/>
    <w:rsid w:val="00227B30"/>
    <w:rsid w:val="00227CA0"/>
    <w:rsid w:val="00230056"/>
    <w:rsid w:val="002300D7"/>
    <w:rsid w:val="00230198"/>
    <w:rsid w:val="002303C8"/>
    <w:rsid w:val="00230457"/>
    <w:rsid w:val="00230492"/>
    <w:rsid w:val="00230883"/>
    <w:rsid w:val="002308C2"/>
    <w:rsid w:val="002308F0"/>
    <w:rsid w:val="00230A83"/>
    <w:rsid w:val="00230AFC"/>
    <w:rsid w:val="00230B6B"/>
    <w:rsid w:val="00230C74"/>
    <w:rsid w:val="00230D5B"/>
    <w:rsid w:val="00230D7B"/>
    <w:rsid w:val="00230DC2"/>
    <w:rsid w:val="00230DF1"/>
    <w:rsid w:val="00230E32"/>
    <w:rsid w:val="00230FB2"/>
    <w:rsid w:val="0023106A"/>
    <w:rsid w:val="0023108B"/>
    <w:rsid w:val="0023113F"/>
    <w:rsid w:val="0023128C"/>
    <w:rsid w:val="0023141D"/>
    <w:rsid w:val="00231448"/>
    <w:rsid w:val="00231473"/>
    <w:rsid w:val="002315E2"/>
    <w:rsid w:val="00231927"/>
    <w:rsid w:val="002319FF"/>
    <w:rsid w:val="00231A50"/>
    <w:rsid w:val="00231B83"/>
    <w:rsid w:val="00231CFC"/>
    <w:rsid w:val="00231D16"/>
    <w:rsid w:val="00231E1C"/>
    <w:rsid w:val="00231EA0"/>
    <w:rsid w:val="00231ED4"/>
    <w:rsid w:val="00231FE5"/>
    <w:rsid w:val="002321EF"/>
    <w:rsid w:val="00232230"/>
    <w:rsid w:val="002322CE"/>
    <w:rsid w:val="0023259A"/>
    <w:rsid w:val="002327DB"/>
    <w:rsid w:val="002329DF"/>
    <w:rsid w:val="002329FD"/>
    <w:rsid w:val="00232C2D"/>
    <w:rsid w:val="00232D9B"/>
    <w:rsid w:val="00232DB4"/>
    <w:rsid w:val="00232E17"/>
    <w:rsid w:val="00232E41"/>
    <w:rsid w:val="00233194"/>
    <w:rsid w:val="00233203"/>
    <w:rsid w:val="00233241"/>
    <w:rsid w:val="00233289"/>
    <w:rsid w:val="0023331A"/>
    <w:rsid w:val="0023353A"/>
    <w:rsid w:val="0023353E"/>
    <w:rsid w:val="0023359D"/>
    <w:rsid w:val="002335CB"/>
    <w:rsid w:val="002335D8"/>
    <w:rsid w:val="002335F3"/>
    <w:rsid w:val="00233904"/>
    <w:rsid w:val="00233ABD"/>
    <w:rsid w:val="00233AD6"/>
    <w:rsid w:val="00233BDA"/>
    <w:rsid w:val="00233DA1"/>
    <w:rsid w:val="00233E7C"/>
    <w:rsid w:val="00233F56"/>
    <w:rsid w:val="0023420F"/>
    <w:rsid w:val="0023433B"/>
    <w:rsid w:val="00234585"/>
    <w:rsid w:val="0023473F"/>
    <w:rsid w:val="0023475A"/>
    <w:rsid w:val="002347DB"/>
    <w:rsid w:val="0023493A"/>
    <w:rsid w:val="00234D09"/>
    <w:rsid w:val="00234D71"/>
    <w:rsid w:val="00234D7D"/>
    <w:rsid w:val="00234DB2"/>
    <w:rsid w:val="00234DB4"/>
    <w:rsid w:val="002350A5"/>
    <w:rsid w:val="002350F1"/>
    <w:rsid w:val="0023510F"/>
    <w:rsid w:val="0023514D"/>
    <w:rsid w:val="00235486"/>
    <w:rsid w:val="002354AA"/>
    <w:rsid w:val="002354F4"/>
    <w:rsid w:val="002358AA"/>
    <w:rsid w:val="002358B4"/>
    <w:rsid w:val="00235B47"/>
    <w:rsid w:val="00235B92"/>
    <w:rsid w:val="00235C2B"/>
    <w:rsid w:val="00235DF4"/>
    <w:rsid w:val="00235E1A"/>
    <w:rsid w:val="0023614F"/>
    <w:rsid w:val="0023625A"/>
    <w:rsid w:val="0023640A"/>
    <w:rsid w:val="002364BF"/>
    <w:rsid w:val="00236513"/>
    <w:rsid w:val="00236584"/>
    <w:rsid w:val="0023663D"/>
    <w:rsid w:val="0023678F"/>
    <w:rsid w:val="00236904"/>
    <w:rsid w:val="0023694B"/>
    <w:rsid w:val="00236992"/>
    <w:rsid w:val="00236A4A"/>
    <w:rsid w:val="00236AE7"/>
    <w:rsid w:val="00236B4C"/>
    <w:rsid w:val="00236CBE"/>
    <w:rsid w:val="00236D9D"/>
    <w:rsid w:val="00236E11"/>
    <w:rsid w:val="00236E38"/>
    <w:rsid w:val="00236E59"/>
    <w:rsid w:val="00236EB5"/>
    <w:rsid w:val="00236F2E"/>
    <w:rsid w:val="00236FDB"/>
    <w:rsid w:val="00236FEE"/>
    <w:rsid w:val="00237073"/>
    <w:rsid w:val="00237116"/>
    <w:rsid w:val="002371E5"/>
    <w:rsid w:val="002374AD"/>
    <w:rsid w:val="002374B1"/>
    <w:rsid w:val="002375A8"/>
    <w:rsid w:val="002375DC"/>
    <w:rsid w:val="002375F1"/>
    <w:rsid w:val="00237643"/>
    <w:rsid w:val="002376E5"/>
    <w:rsid w:val="00237786"/>
    <w:rsid w:val="002377B7"/>
    <w:rsid w:val="0023791D"/>
    <w:rsid w:val="002379AF"/>
    <w:rsid w:val="00237B0F"/>
    <w:rsid w:val="00237B58"/>
    <w:rsid w:val="00237BF8"/>
    <w:rsid w:val="00237C89"/>
    <w:rsid w:val="00237F11"/>
    <w:rsid w:val="00237F2F"/>
    <w:rsid w:val="002401A6"/>
    <w:rsid w:val="00240348"/>
    <w:rsid w:val="00240423"/>
    <w:rsid w:val="0024045E"/>
    <w:rsid w:val="002404B0"/>
    <w:rsid w:val="00240587"/>
    <w:rsid w:val="002405E4"/>
    <w:rsid w:val="002406F0"/>
    <w:rsid w:val="002407C9"/>
    <w:rsid w:val="00240868"/>
    <w:rsid w:val="002408B5"/>
    <w:rsid w:val="0024095E"/>
    <w:rsid w:val="00240A2B"/>
    <w:rsid w:val="00240BF6"/>
    <w:rsid w:val="00240E73"/>
    <w:rsid w:val="0024101A"/>
    <w:rsid w:val="0024109E"/>
    <w:rsid w:val="00241152"/>
    <w:rsid w:val="002411BA"/>
    <w:rsid w:val="002411E9"/>
    <w:rsid w:val="002411F1"/>
    <w:rsid w:val="0024121A"/>
    <w:rsid w:val="00241261"/>
    <w:rsid w:val="002412E2"/>
    <w:rsid w:val="002413AD"/>
    <w:rsid w:val="00241430"/>
    <w:rsid w:val="0024150B"/>
    <w:rsid w:val="0024155B"/>
    <w:rsid w:val="00241837"/>
    <w:rsid w:val="002418AC"/>
    <w:rsid w:val="002418CD"/>
    <w:rsid w:val="0024191C"/>
    <w:rsid w:val="0024193A"/>
    <w:rsid w:val="00241977"/>
    <w:rsid w:val="00241AFD"/>
    <w:rsid w:val="00241B19"/>
    <w:rsid w:val="00241B80"/>
    <w:rsid w:val="00241C8D"/>
    <w:rsid w:val="00241E0B"/>
    <w:rsid w:val="00241FDD"/>
    <w:rsid w:val="00242019"/>
    <w:rsid w:val="00242090"/>
    <w:rsid w:val="0024214F"/>
    <w:rsid w:val="0024218E"/>
    <w:rsid w:val="0024229B"/>
    <w:rsid w:val="002423A4"/>
    <w:rsid w:val="002423C0"/>
    <w:rsid w:val="0024240D"/>
    <w:rsid w:val="00242496"/>
    <w:rsid w:val="002424B7"/>
    <w:rsid w:val="00242528"/>
    <w:rsid w:val="00242983"/>
    <w:rsid w:val="00242993"/>
    <w:rsid w:val="00242A7B"/>
    <w:rsid w:val="00242AEB"/>
    <w:rsid w:val="00242B53"/>
    <w:rsid w:val="00242C6D"/>
    <w:rsid w:val="00242C7F"/>
    <w:rsid w:val="00242CEB"/>
    <w:rsid w:val="00242DB6"/>
    <w:rsid w:val="00242E2B"/>
    <w:rsid w:val="00243089"/>
    <w:rsid w:val="002431AD"/>
    <w:rsid w:val="002434E2"/>
    <w:rsid w:val="002436D4"/>
    <w:rsid w:val="00243700"/>
    <w:rsid w:val="00243727"/>
    <w:rsid w:val="002437E1"/>
    <w:rsid w:val="00243970"/>
    <w:rsid w:val="002439F0"/>
    <w:rsid w:val="00243AE5"/>
    <w:rsid w:val="00243B00"/>
    <w:rsid w:val="00243B62"/>
    <w:rsid w:val="00243B80"/>
    <w:rsid w:val="00243D2A"/>
    <w:rsid w:val="00243D49"/>
    <w:rsid w:val="00243E1E"/>
    <w:rsid w:val="00243E30"/>
    <w:rsid w:val="00243F4B"/>
    <w:rsid w:val="00243F72"/>
    <w:rsid w:val="0024418A"/>
    <w:rsid w:val="002442BC"/>
    <w:rsid w:val="002443D4"/>
    <w:rsid w:val="002443FF"/>
    <w:rsid w:val="00244746"/>
    <w:rsid w:val="002447C3"/>
    <w:rsid w:val="002447C4"/>
    <w:rsid w:val="00244977"/>
    <w:rsid w:val="00244B21"/>
    <w:rsid w:val="00244B52"/>
    <w:rsid w:val="00244B86"/>
    <w:rsid w:val="00244E00"/>
    <w:rsid w:val="00245073"/>
    <w:rsid w:val="002450C4"/>
    <w:rsid w:val="002451E9"/>
    <w:rsid w:val="002452DD"/>
    <w:rsid w:val="00245353"/>
    <w:rsid w:val="00245500"/>
    <w:rsid w:val="002457B3"/>
    <w:rsid w:val="002457FA"/>
    <w:rsid w:val="002459EE"/>
    <w:rsid w:val="002459F3"/>
    <w:rsid w:val="00245AB2"/>
    <w:rsid w:val="00245C46"/>
    <w:rsid w:val="00245CE9"/>
    <w:rsid w:val="00245D65"/>
    <w:rsid w:val="002460CB"/>
    <w:rsid w:val="00246458"/>
    <w:rsid w:val="00246475"/>
    <w:rsid w:val="00246484"/>
    <w:rsid w:val="002464B0"/>
    <w:rsid w:val="00246579"/>
    <w:rsid w:val="00246645"/>
    <w:rsid w:val="002466E4"/>
    <w:rsid w:val="0024670D"/>
    <w:rsid w:val="00246972"/>
    <w:rsid w:val="002469F3"/>
    <w:rsid w:val="00246B1E"/>
    <w:rsid w:val="00246B22"/>
    <w:rsid w:val="00246C11"/>
    <w:rsid w:val="00246D09"/>
    <w:rsid w:val="00246DC5"/>
    <w:rsid w:val="00246DDC"/>
    <w:rsid w:val="00246F41"/>
    <w:rsid w:val="002474A9"/>
    <w:rsid w:val="00247563"/>
    <w:rsid w:val="00247654"/>
    <w:rsid w:val="00247689"/>
    <w:rsid w:val="002476B4"/>
    <w:rsid w:val="00247784"/>
    <w:rsid w:val="00247A1F"/>
    <w:rsid w:val="00247A4F"/>
    <w:rsid w:val="00247AFA"/>
    <w:rsid w:val="00247B2D"/>
    <w:rsid w:val="00247BF1"/>
    <w:rsid w:val="00247E64"/>
    <w:rsid w:val="00247E8B"/>
    <w:rsid w:val="00247F88"/>
    <w:rsid w:val="00247F98"/>
    <w:rsid w:val="002500D9"/>
    <w:rsid w:val="002503F4"/>
    <w:rsid w:val="00250443"/>
    <w:rsid w:val="002504F4"/>
    <w:rsid w:val="00250555"/>
    <w:rsid w:val="002505D4"/>
    <w:rsid w:val="002506B4"/>
    <w:rsid w:val="002506C9"/>
    <w:rsid w:val="00250888"/>
    <w:rsid w:val="00250A24"/>
    <w:rsid w:val="00250A70"/>
    <w:rsid w:val="00250BA9"/>
    <w:rsid w:val="00250C13"/>
    <w:rsid w:val="00250C8E"/>
    <w:rsid w:val="00250CB8"/>
    <w:rsid w:val="00250D30"/>
    <w:rsid w:val="0025103B"/>
    <w:rsid w:val="00251050"/>
    <w:rsid w:val="002511D1"/>
    <w:rsid w:val="0025147A"/>
    <w:rsid w:val="002515D7"/>
    <w:rsid w:val="00251606"/>
    <w:rsid w:val="0025162A"/>
    <w:rsid w:val="00251701"/>
    <w:rsid w:val="0025170F"/>
    <w:rsid w:val="002517DE"/>
    <w:rsid w:val="002518F3"/>
    <w:rsid w:val="00251ABE"/>
    <w:rsid w:val="00251B16"/>
    <w:rsid w:val="00251CE0"/>
    <w:rsid w:val="00251D44"/>
    <w:rsid w:val="00251E9D"/>
    <w:rsid w:val="002521FB"/>
    <w:rsid w:val="002523E8"/>
    <w:rsid w:val="00252418"/>
    <w:rsid w:val="0025244B"/>
    <w:rsid w:val="002524F8"/>
    <w:rsid w:val="00252514"/>
    <w:rsid w:val="002526A1"/>
    <w:rsid w:val="002526A7"/>
    <w:rsid w:val="0025292E"/>
    <w:rsid w:val="002529EC"/>
    <w:rsid w:val="00252AF6"/>
    <w:rsid w:val="00252BB9"/>
    <w:rsid w:val="00252C7B"/>
    <w:rsid w:val="00252C7E"/>
    <w:rsid w:val="00252D90"/>
    <w:rsid w:val="0025317D"/>
    <w:rsid w:val="00253295"/>
    <w:rsid w:val="00253373"/>
    <w:rsid w:val="00253514"/>
    <w:rsid w:val="00253543"/>
    <w:rsid w:val="00253645"/>
    <w:rsid w:val="0025365D"/>
    <w:rsid w:val="002539F0"/>
    <w:rsid w:val="00253AFA"/>
    <w:rsid w:val="00253B32"/>
    <w:rsid w:val="00253BEC"/>
    <w:rsid w:val="00253CF1"/>
    <w:rsid w:val="00253DB2"/>
    <w:rsid w:val="00253E18"/>
    <w:rsid w:val="00254020"/>
    <w:rsid w:val="002540FF"/>
    <w:rsid w:val="002541ED"/>
    <w:rsid w:val="002541F2"/>
    <w:rsid w:val="002543F0"/>
    <w:rsid w:val="0025463B"/>
    <w:rsid w:val="00254672"/>
    <w:rsid w:val="00254714"/>
    <w:rsid w:val="0025489E"/>
    <w:rsid w:val="002548AC"/>
    <w:rsid w:val="0025496E"/>
    <w:rsid w:val="00254984"/>
    <w:rsid w:val="00254AFF"/>
    <w:rsid w:val="00254B31"/>
    <w:rsid w:val="00254C18"/>
    <w:rsid w:val="00254C75"/>
    <w:rsid w:val="00254D58"/>
    <w:rsid w:val="00254DFF"/>
    <w:rsid w:val="00254EBF"/>
    <w:rsid w:val="0025515B"/>
    <w:rsid w:val="0025515C"/>
    <w:rsid w:val="00255563"/>
    <w:rsid w:val="00255579"/>
    <w:rsid w:val="002556BF"/>
    <w:rsid w:val="00255714"/>
    <w:rsid w:val="002557A4"/>
    <w:rsid w:val="00255A66"/>
    <w:rsid w:val="00255B06"/>
    <w:rsid w:val="00255C49"/>
    <w:rsid w:val="00255E35"/>
    <w:rsid w:val="00255ECB"/>
    <w:rsid w:val="00255EDA"/>
    <w:rsid w:val="00255F0D"/>
    <w:rsid w:val="00255FC5"/>
    <w:rsid w:val="00256020"/>
    <w:rsid w:val="002560B1"/>
    <w:rsid w:val="0025619E"/>
    <w:rsid w:val="002562DA"/>
    <w:rsid w:val="002564AD"/>
    <w:rsid w:val="0025651F"/>
    <w:rsid w:val="002565FC"/>
    <w:rsid w:val="00256AB4"/>
    <w:rsid w:val="00256CAF"/>
    <w:rsid w:val="00256D0F"/>
    <w:rsid w:val="00256DB1"/>
    <w:rsid w:val="00256EDF"/>
    <w:rsid w:val="00256F73"/>
    <w:rsid w:val="002570A4"/>
    <w:rsid w:val="00257210"/>
    <w:rsid w:val="002574C5"/>
    <w:rsid w:val="0025754A"/>
    <w:rsid w:val="0025755A"/>
    <w:rsid w:val="002575E1"/>
    <w:rsid w:val="00257649"/>
    <w:rsid w:val="00257656"/>
    <w:rsid w:val="0025770A"/>
    <w:rsid w:val="00257892"/>
    <w:rsid w:val="00257AE3"/>
    <w:rsid w:val="00257B27"/>
    <w:rsid w:val="00257B9E"/>
    <w:rsid w:val="00257C1B"/>
    <w:rsid w:val="00257D0C"/>
    <w:rsid w:val="00257ED6"/>
    <w:rsid w:val="00257EE4"/>
    <w:rsid w:val="0026000D"/>
    <w:rsid w:val="002602F3"/>
    <w:rsid w:val="002603A8"/>
    <w:rsid w:val="002604EC"/>
    <w:rsid w:val="00260583"/>
    <w:rsid w:val="00260640"/>
    <w:rsid w:val="0026066A"/>
    <w:rsid w:val="0026077A"/>
    <w:rsid w:val="002607BB"/>
    <w:rsid w:val="00260843"/>
    <w:rsid w:val="002609E7"/>
    <w:rsid w:val="00260B8A"/>
    <w:rsid w:val="00260BCC"/>
    <w:rsid w:val="00260CD9"/>
    <w:rsid w:val="00261161"/>
    <w:rsid w:val="00261255"/>
    <w:rsid w:val="002612AF"/>
    <w:rsid w:val="002612DF"/>
    <w:rsid w:val="00261307"/>
    <w:rsid w:val="0026132B"/>
    <w:rsid w:val="00261515"/>
    <w:rsid w:val="002615F8"/>
    <w:rsid w:val="002615FE"/>
    <w:rsid w:val="002616AC"/>
    <w:rsid w:val="00261700"/>
    <w:rsid w:val="00261866"/>
    <w:rsid w:val="00261930"/>
    <w:rsid w:val="0026199F"/>
    <w:rsid w:val="00261A00"/>
    <w:rsid w:val="00261A84"/>
    <w:rsid w:val="00261D54"/>
    <w:rsid w:val="00261D61"/>
    <w:rsid w:val="00261ECF"/>
    <w:rsid w:val="00261EF4"/>
    <w:rsid w:val="00261FC1"/>
    <w:rsid w:val="00262012"/>
    <w:rsid w:val="002620F2"/>
    <w:rsid w:val="0026229D"/>
    <w:rsid w:val="002622FA"/>
    <w:rsid w:val="0026236B"/>
    <w:rsid w:val="00262540"/>
    <w:rsid w:val="0026259B"/>
    <w:rsid w:val="002625F0"/>
    <w:rsid w:val="002627FD"/>
    <w:rsid w:val="002629C8"/>
    <w:rsid w:val="00262AC8"/>
    <w:rsid w:val="00262BBB"/>
    <w:rsid w:val="00262C0D"/>
    <w:rsid w:val="00262C20"/>
    <w:rsid w:val="00262CEF"/>
    <w:rsid w:val="00262D1D"/>
    <w:rsid w:val="00262D64"/>
    <w:rsid w:val="00262F67"/>
    <w:rsid w:val="00262FC9"/>
    <w:rsid w:val="00263067"/>
    <w:rsid w:val="002630C4"/>
    <w:rsid w:val="0026320C"/>
    <w:rsid w:val="0026324D"/>
    <w:rsid w:val="002632FF"/>
    <w:rsid w:val="00263331"/>
    <w:rsid w:val="002633A0"/>
    <w:rsid w:val="002633D1"/>
    <w:rsid w:val="002633ED"/>
    <w:rsid w:val="0026345D"/>
    <w:rsid w:val="002634AA"/>
    <w:rsid w:val="00263559"/>
    <w:rsid w:val="002635EB"/>
    <w:rsid w:val="002636A3"/>
    <w:rsid w:val="00263700"/>
    <w:rsid w:val="00263800"/>
    <w:rsid w:val="002639B1"/>
    <w:rsid w:val="002639E9"/>
    <w:rsid w:val="00263F18"/>
    <w:rsid w:val="00263F42"/>
    <w:rsid w:val="00263F58"/>
    <w:rsid w:val="0026413B"/>
    <w:rsid w:val="0026421B"/>
    <w:rsid w:val="00264277"/>
    <w:rsid w:val="00264279"/>
    <w:rsid w:val="0026427C"/>
    <w:rsid w:val="002643A9"/>
    <w:rsid w:val="00264523"/>
    <w:rsid w:val="00264552"/>
    <w:rsid w:val="002645F1"/>
    <w:rsid w:val="00264630"/>
    <w:rsid w:val="0026475B"/>
    <w:rsid w:val="0026484A"/>
    <w:rsid w:val="00264907"/>
    <w:rsid w:val="00264918"/>
    <w:rsid w:val="00264962"/>
    <w:rsid w:val="002649CE"/>
    <w:rsid w:val="00264A15"/>
    <w:rsid w:val="00264A22"/>
    <w:rsid w:val="00264A45"/>
    <w:rsid w:val="00264B6B"/>
    <w:rsid w:val="00264C17"/>
    <w:rsid w:val="00264C20"/>
    <w:rsid w:val="00264CF2"/>
    <w:rsid w:val="00264DB7"/>
    <w:rsid w:val="00264DDB"/>
    <w:rsid w:val="00264DDE"/>
    <w:rsid w:val="00265001"/>
    <w:rsid w:val="00265039"/>
    <w:rsid w:val="002650E2"/>
    <w:rsid w:val="002651EA"/>
    <w:rsid w:val="002652CE"/>
    <w:rsid w:val="002652D2"/>
    <w:rsid w:val="00265316"/>
    <w:rsid w:val="0026535C"/>
    <w:rsid w:val="0026538F"/>
    <w:rsid w:val="0026595F"/>
    <w:rsid w:val="00265984"/>
    <w:rsid w:val="00265A2E"/>
    <w:rsid w:val="00265A31"/>
    <w:rsid w:val="00265AF8"/>
    <w:rsid w:val="00265C11"/>
    <w:rsid w:val="00265E0D"/>
    <w:rsid w:val="00265E3B"/>
    <w:rsid w:val="00265E60"/>
    <w:rsid w:val="00266398"/>
    <w:rsid w:val="00266474"/>
    <w:rsid w:val="002664FB"/>
    <w:rsid w:val="0026654A"/>
    <w:rsid w:val="0026671B"/>
    <w:rsid w:val="002667D7"/>
    <w:rsid w:val="0026691B"/>
    <w:rsid w:val="00266AB3"/>
    <w:rsid w:val="00266E5A"/>
    <w:rsid w:val="00266E8D"/>
    <w:rsid w:val="00266FDB"/>
    <w:rsid w:val="00267067"/>
    <w:rsid w:val="00267411"/>
    <w:rsid w:val="002675AA"/>
    <w:rsid w:val="00267634"/>
    <w:rsid w:val="00267C99"/>
    <w:rsid w:val="00267D0F"/>
    <w:rsid w:val="00267D83"/>
    <w:rsid w:val="00267F40"/>
    <w:rsid w:val="00267FE3"/>
    <w:rsid w:val="00270153"/>
    <w:rsid w:val="002701FC"/>
    <w:rsid w:val="0027039B"/>
    <w:rsid w:val="00270493"/>
    <w:rsid w:val="002704AD"/>
    <w:rsid w:val="002705D4"/>
    <w:rsid w:val="002705EF"/>
    <w:rsid w:val="002706D9"/>
    <w:rsid w:val="0027071B"/>
    <w:rsid w:val="00270821"/>
    <w:rsid w:val="00270843"/>
    <w:rsid w:val="002709F5"/>
    <w:rsid w:val="00270B40"/>
    <w:rsid w:val="00270C1A"/>
    <w:rsid w:val="00270D45"/>
    <w:rsid w:val="00270D9F"/>
    <w:rsid w:val="00270E12"/>
    <w:rsid w:val="00270F0D"/>
    <w:rsid w:val="00270F2D"/>
    <w:rsid w:val="00271030"/>
    <w:rsid w:val="002710AC"/>
    <w:rsid w:val="00271408"/>
    <w:rsid w:val="0027141E"/>
    <w:rsid w:val="0027168D"/>
    <w:rsid w:val="00271760"/>
    <w:rsid w:val="00271768"/>
    <w:rsid w:val="00271783"/>
    <w:rsid w:val="00271986"/>
    <w:rsid w:val="00271AAC"/>
    <w:rsid w:val="00271C21"/>
    <w:rsid w:val="00271CBF"/>
    <w:rsid w:val="00271DFB"/>
    <w:rsid w:val="00271F94"/>
    <w:rsid w:val="0027204F"/>
    <w:rsid w:val="00272467"/>
    <w:rsid w:val="002726DB"/>
    <w:rsid w:val="00272777"/>
    <w:rsid w:val="0027278E"/>
    <w:rsid w:val="002728D1"/>
    <w:rsid w:val="002728D5"/>
    <w:rsid w:val="00272A66"/>
    <w:rsid w:val="00272A99"/>
    <w:rsid w:val="00272AA6"/>
    <w:rsid w:val="00272B14"/>
    <w:rsid w:val="00272BCB"/>
    <w:rsid w:val="00272CDB"/>
    <w:rsid w:val="00272D2D"/>
    <w:rsid w:val="00272E8A"/>
    <w:rsid w:val="00272F4C"/>
    <w:rsid w:val="002730F8"/>
    <w:rsid w:val="0027313E"/>
    <w:rsid w:val="002734A6"/>
    <w:rsid w:val="00273505"/>
    <w:rsid w:val="00273554"/>
    <w:rsid w:val="0027361E"/>
    <w:rsid w:val="002736B7"/>
    <w:rsid w:val="0027374A"/>
    <w:rsid w:val="00273752"/>
    <w:rsid w:val="00273800"/>
    <w:rsid w:val="002739A1"/>
    <w:rsid w:val="00273C8C"/>
    <w:rsid w:val="00273D46"/>
    <w:rsid w:val="00273DFB"/>
    <w:rsid w:val="00273FF1"/>
    <w:rsid w:val="00274005"/>
    <w:rsid w:val="0027438C"/>
    <w:rsid w:val="00274443"/>
    <w:rsid w:val="00274510"/>
    <w:rsid w:val="00274545"/>
    <w:rsid w:val="002746FA"/>
    <w:rsid w:val="0027470C"/>
    <w:rsid w:val="0027476D"/>
    <w:rsid w:val="002749A2"/>
    <w:rsid w:val="00274A39"/>
    <w:rsid w:val="00274A71"/>
    <w:rsid w:val="00274BB5"/>
    <w:rsid w:val="00274C54"/>
    <w:rsid w:val="00274D2D"/>
    <w:rsid w:val="00274E97"/>
    <w:rsid w:val="00274F6F"/>
    <w:rsid w:val="00274FB6"/>
    <w:rsid w:val="00275107"/>
    <w:rsid w:val="0027514D"/>
    <w:rsid w:val="00275184"/>
    <w:rsid w:val="00275341"/>
    <w:rsid w:val="0027546A"/>
    <w:rsid w:val="0027548C"/>
    <w:rsid w:val="0027555F"/>
    <w:rsid w:val="0027558F"/>
    <w:rsid w:val="00275591"/>
    <w:rsid w:val="002756E7"/>
    <w:rsid w:val="002757E5"/>
    <w:rsid w:val="002758A8"/>
    <w:rsid w:val="002758CA"/>
    <w:rsid w:val="002758F6"/>
    <w:rsid w:val="00275912"/>
    <w:rsid w:val="00275A5A"/>
    <w:rsid w:val="00275AB0"/>
    <w:rsid w:val="00275B17"/>
    <w:rsid w:val="00275C15"/>
    <w:rsid w:val="00275CA4"/>
    <w:rsid w:val="00275D30"/>
    <w:rsid w:val="00275FC5"/>
    <w:rsid w:val="00275FD8"/>
    <w:rsid w:val="0027616C"/>
    <w:rsid w:val="002761C6"/>
    <w:rsid w:val="00276340"/>
    <w:rsid w:val="00276392"/>
    <w:rsid w:val="00276446"/>
    <w:rsid w:val="00276545"/>
    <w:rsid w:val="002765A1"/>
    <w:rsid w:val="00276726"/>
    <w:rsid w:val="00276735"/>
    <w:rsid w:val="002769EA"/>
    <w:rsid w:val="00276BAC"/>
    <w:rsid w:val="00276BCD"/>
    <w:rsid w:val="00276C5E"/>
    <w:rsid w:val="00276D4F"/>
    <w:rsid w:val="00276DDC"/>
    <w:rsid w:val="00277035"/>
    <w:rsid w:val="002771F9"/>
    <w:rsid w:val="002771FA"/>
    <w:rsid w:val="00277216"/>
    <w:rsid w:val="00277374"/>
    <w:rsid w:val="002774CF"/>
    <w:rsid w:val="002774D8"/>
    <w:rsid w:val="00277562"/>
    <w:rsid w:val="0027764B"/>
    <w:rsid w:val="002776D8"/>
    <w:rsid w:val="00277AC3"/>
    <w:rsid w:val="00277D6B"/>
    <w:rsid w:val="00277DB8"/>
    <w:rsid w:val="00277E04"/>
    <w:rsid w:val="00277F70"/>
    <w:rsid w:val="00277F8C"/>
    <w:rsid w:val="00280038"/>
    <w:rsid w:val="002800D8"/>
    <w:rsid w:val="00280106"/>
    <w:rsid w:val="0028024A"/>
    <w:rsid w:val="0028027D"/>
    <w:rsid w:val="002802CA"/>
    <w:rsid w:val="0028031D"/>
    <w:rsid w:val="002803E3"/>
    <w:rsid w:val="00280408"/>
    <w:rsid w:val="00280577"/>
    <w:rsid w:val="00280578"/>
    <w:rsid w:val="0028068A"/>
    <w:rsid w:val="002807E9"/>
    <w:rsid w:val="0028081E"/>
    <w:rsid w:val="00280863"/>
    <w:rsid w:val="00280872"/>
    <w:rsid w:val="002808EE"/>
    <w:rsid w:val="00280935"/>
    <w:rsid w:val="00280950"/>
    <w:rsid w:val="002809B6"/>
    <w:rsid w:val="002809E0"/>
    <w:rsid w:val="00280B88"/>
    <w:rsid w:val="00280C2D"/>
    <w:rsid w:val="00280C35"/>
    <w:rsid w:val="00280C3A"/>
    <w:rsid w:val="00280CF9"/>
    <w:rsid w:val="00280E9E"/>
    <w:rsid w:val="00280EB5"/>
    <w:rsid w:val="00280F2F"/>
    <w:rsid w:val="00281070"/>
    <w:rsid w:val="002810FC"/>
    <w:rsid w:val="0028119A"/>
    <w:rsid w:val="002811DC"/>
    <w:rsid w:val="0028125D"/>
    <w:rsid w:val="00281443"/>
    <w:rsid w:val="0028146A"/>
    <w:rsid w:val="002815FC"/>
    <w:rsid w:val="00281731"/>
    <w:rsid w:val="00281866"/>
    <w:rsid w:val="002818C6"/>
    <w:rsid w:val="00281A81"/>
    <w:rsid w:val="00281D16"/>
    <w:rsid w:val="00281DE3"/>
    <w:rsid w:val="00281F2A"/>
    <w:rsid w:val="0028203C"/>
    <w:rsid w:val="00282159"/>
    <w:rsid w:val="002821A0"/>
    <w:rsid w:val="00282261"/>
    <w:rsid w:val="002822F2"/>
    <w:rsid w:val="00282633"/>
    <w:rsid w:val="0028273C"/>
    <w:rsid w:val="00282860"/>
    <w:rsid w:val="00282865"/>
    <w:rsid w:val="0028297B"/>
    <w:rsid w:val="00282ADC"/>
    <w:rsid w:val="00282B04"/>
    <w:rsid w:val="00282CB1"/>
    <w:rsid w:val="00282D89"/>
    <w:rsid w:val="00282DA9"/>
    <w:rsid w:val="002830B6"/>
    <w:rsid w:val="00283158"/>
    <w:rsid w:val="002832C1"/>
    <w:rsid w:val="0028337C"/>
    <w:rsid w:val="00283406"/>
    <w:rsid w:val="00283531"/>
    <w:rsid w:val="002835F5"/>
    <w:rsid w:val="0028363A"/>
    <w:rsid w:val="00283651"/>
    <w:rsid w:val="0028365B"/>
    <w:rsid w:val="002836C0"/>
    <w:rsid w:val="002837B4"/>
    <w:rsid w:val="002838D4"/>
    <w:rsid w:val="0028394F"/>
    <w:rsid w:val="00283AD4"/>
    <w:rsid w:val="00283B32"/>
    <w:rsid w:val="00283BDD"/>
    <w:rsid w:val="00283C39"/>
    <w:rsid w:val="00283C52"/>
    <w:rsid w:val="00283CB0"/>
    <w:rsid w:val="00283D11"/>
    <w:rsid w:val="00283E66"/>
    <w:rsid w:val="00283E6C"/>
    <w:rsid w:val="00283F4D"/>
    <w:rsid w:val="00283FFF"/>
    <w:rsid w:val="00284277"/>
    <w:rsid w:val="0028435B"/>
    <w:rsid w:val="002845BE"/>
    <w:rsid w:val="00284990"/>
    <w:rsid w:val="00284BEF"/>
    <w:rsid w:val="00284D30"/>
    <w:rsid w:val="00284E28"/>
    <w:rsid w:val="00284F01"/>
    <w:rsid w:val="00284F4D"/>
    <w:rsid w:val="0028533D"/>
    <w:rsid w:val="0028535A"/>
    <w:rsid w:val="002854A4"/>
    <w:rsid w:val="002855AC"/>
    <w:rsid w:val="00285919"/>
    <w:rsid w:val="0028595F"/>
    <w:rsid w:val="002859EC"/>
    <w:rsid w:val="00285A76"/>
    <w:rsid w:val="00285B67"/>
    <w:rsid w:val="00285B8F"/>
    <w:rsid w:val="00285F2C"/>
    <w:rsid w:val="00285FBD"/>
    <w:rsid w:val="002862CE"/>
    <w:rsid w:val="002862DE"/>
    <w:rsid w:val="002865B9"/>
    <w:rsid w:val="002865F2"/>
    <w:rsid w:val="002867FB"/>
    <w:rsid w:val="00286BBB"/>
    <w:rsid w:val="00286BF9"/>
    <w:rsid w:val="00286CB6"/>
    <w:rsid w:val="00286D2D"/>
    <w:rsid w:val="00286D7E"/>
    <w:rsid w:val="00287002"/>
    <w:rsid w:val="0028725C"/>
    <w:rsid w:val="00287260"/>
    <w:rsid w:val="0028730D"/>
    <w:rsid w:val="002873CE"/>
    <w:rsid w:val="0028756D"/>
    <w:rsid w:val="0028759B"/>
    <w:rsid w:val="00287696"/>
    <w:rsid w:val="002876AC"/>
    <w:rsid w:val="002876FB"/>
    <w:rsid w:val="002877CC"/>
    <w:rsid w:val="00287951"/>
    <w:rsid w:val="0028796F"/>
    <w:rsid w:val="00287990"/>
    <w:rsid w:val="002879A2"/>
    <w:rsid w:val="00287CDC"/>
    <w:rsid w:val="00287E4C"/>
    <w:rsid w:val="00287EE5"/>
    <w:rsid w:val="0029018B"/>
    <w:rsid w:val="002901F5"/>
    <w:rsid w:val="00290342"/>
    <w:rsid w:val="0029055B"/>
    <w:rsid w:val="00290991"/>
    <w:rsid w:val="00290A1D"/>
    <w:rsid w:val="00290A91"/>
    <w:rsid w:val="00290CD2"/>
    <w:rsid w:val="00290CE8"/>
    <w:rsid w:val="00290E45"/>
    <w:rsid w:val="0029100D"/>
    <w:rsid w:val="002910C4"/>
    <w:rsid w:val="00291137"/>
    <w:rsid w:val="00291141"/>
    <w:rsid w:val="0029119B"/>
    <w:rsid w:val="00291218"/>
    <w:rsid w:val="00291230"/>
    <w:rsid w:val="002912BA"/>
    <w:rsid w:val="002912DF"/>
    <w:rsid w:val="002912E0"/>
    <w:rsid w:val="0029142E"/>
    <w:rsid w:val="00291433"/>
    <w:rsid w:val="00291689"/>
    <w:rsid w:val="0029190F"/>
    <w:rsid w:val="00291982"/>
    <w:rsid w:val="00291A6A"/>
    <w:rsid w:val="00291DDB"/>
    <w:rsid w:val="00291F56"/>
    <w:rsid w:val="002920F7"/>
    <w:rsid w:val="0029212C"/>
    <w:rsid w:val="00292242"/>
    <w:rsid w:val="002923F7"/>
    <w:rsid w:val="002925A3"/>
    <w:rsid w:val="00292725"/>
    <w:rsid w:val="0029283D"/>
    <w:rsid w:val="00292865"/>
    <w:rsid w:val="002928A5"/>
    <w:rsid w:val="002928BB"/>
    <w:rsid w:val="00292929"/>
    <w:rsid w:val="00292983"/>
    <w:rsid w:val="002929D8"/>
    <w:rsid w:val="00292A97"/>
    <w:rsid w:val="00292AF0"/>
    <w:rsid w:val="00292EBB"/>
    <w:rsid w:val="00292EF2"/>
    <w:rsid w:val="002930BF"/>
    <w:rsid w:val="0029320E"/>
    <w:rsid w:val="002935FC"/>
    <w:rsid w:val="002936E1"/>
    <w:rsid w:val="002938D2"/>
    <w:rsid w:val="0029396C"/>
    <w:rsid w:val="0029399F"/>
    <w:rsid w:val="00293AD9"/>
    <w:rsid w:val="00293BA8"/>
    <w:rsid w:val="00293C31"/>
    <w:rsid w:val="00293C68"/>
    <w:rsid w:val="00293E5E"/>
    <w:rsid w:val="00293E83"/>
    <w:rsid w:val="0029424D"/>
    <w:rsid w:val="00294284"/>
    <w:rsid w:val="00294292"/>
    <w:rsid w:val="002945E3"/>
    <w:rsid w:val="002946B9"/>
    <w:rsid w:val="0029477A"/>
    <w:rsid w:val="002948E9"/>
    <w:rsid w:val="00294B0B"/>
    <w:rsid w:val="00294B62"/>
    <w:rsid w:val="00294D5B"/>
    <w:rsid w:val="00294F0B"/>
    <w:rsid w:val="00294F79"/>
    <w:rsid w:val="00295193"/>
    <w:rsid w:val="00295212"/>
    <w:rsid w:val="00295751"/>
    <w:rsid w:val="002958F6"/>
    <w:rsid w:val="00295921"/>
    <w:rsid w:val="00295957"/>
    <w:rsid w:val="00295A43"/>
    <w:rsid w:val="00295B04"/>
    <w:rsid w:val="00295E1A"/>
    <w:rsid w:val="0029602C"/>
    <w:rsid w:val="0029616E"/>
    <w:rsid w:val="00296170"/>
    <w:rsid w:val="00296186"/>
    <w:rsid w:val="0029618C"/>
    <w:rsid w:val="0029622A"/>
    <w:rsid w:val="00296236"/>
    <w:rsid w:val="00296258"/>
    <w:rsid w:val="00296285"/>
    <w:rsid w:val="002962BF"/>
    <w:rsid w:val="0029639E"/>
    <w:rsid w:val="00296413"/>
    <w:rsid w:val="002964FB"/>
    <w:rsid w:val="0029650B"/>
    <w:rsid w:val="00296859"/>
    <w:rsid w:val="00296872"/>
    <w:rsid w:val="00296993"/>
    <w:rsid w:val="002969B4"/>
    <w:rsid w:val="00296A66"/>
    <w:rsid w:val="00296AA4"/>
    <w:rsid w:val="00296B83"/>
    <w:rsid w:val="00296D77"/>
    <w:rsid w:val="00296E83"/>
    <w:rsid w:val="002971BC"/>
    <w:rsid w:val="002971CE"/>
    <w:rsid w:val="002972F0"/>
    <w:rsid w:val="002972F3"/>
    <w:rsid w:val="002974EE"/>
    <w:rsid w:val="002977E9"/>
    <w:rsid w:val="002979DF"/>
    <w:rsid w:val="00297C5A"/>
    <w:rsid w:val="00297CD3"/>
    <w:rsid w:val="002A00D5"/>
    <w:rsid w:val="002A01C6"/>
    <w:rsid w:val="002A0221"/>
    <w:rsid w:val="002A02D7"/>
    <w:rsid w:val="002A02EF"/>
    <w:rsid w:val="002A042D"/>
    <w:rsid w:val="002A044A"/>
    <w:rsid w:val="002A0672"/>
    <w:rsid w:val="002A075C"/>
    <w:rsid w:val="002A0836"/>
    <w:rsid w:val="002A093C"/>
    <w:rsid w:val="002A0A9C"/>
    <w:rsid w:val="002A0BF2"/>
    <w:rsid w:val="002A0CD4"/>
    <w:rsid w:val="002A0D46"/>
    <w:rsid w:val="002A0E14"/>
    <w:rsid w:val="002A0E9A"/>
    <w:rsid w:val="002A0FC8"/>
    <w:rsid w:val="002A0FE7"/>
    <w:rsid w:val="002A0FE8"/>
    <w:rsid w:val="002A1005"/>
    <w:rsid w:val="002A100C"/>
    <w:rsid w:val="002A102C"/>
    <w:rsid w:val="002A10B0"/>
    <w:rsid w:val="002A1103"/>
    <w:rsid w:val="002A126C"/>
    <w:rsid w:val="002A1373"/>
    <w:rsid w:val="002A17C0"/>
    <w:rsid w:val="002A1800"/>
    <w:rsid w:val="002A1A4B"/>
    <w:rsid w:val="002A1AB5"/>
    <w:rsid w:val="002A1B88"/>
    <w:rsid w:val="002A1E97"/>
    <w:rsid w:val="002A219F"/>
    <w:rsid w:val="002A21F6"/>
    <w:rsid w:val="002A2217"/>
    <w:rsid w:val="002A22B9"/>
    <w:rsid w:val="002A2401"/>
    <w:rsid w:val="002A2442"/>
    <w:rsid w:val="002A246C"/>
    <w:rsid w:val="002A2528"/>
    <w:rsid w:val="002A2534"/>
    <w:rsid w:val="002A253B"/>
    <w:rsid w:val="002A2749"/>
    <w:rsid w:val="002A294D"/>
    <w:rsid w:val="002A2C2A"/>
    <w:rsid w:val="002A2EC9"/>
    <w:rsid w:val="002A2F57"/>
    <w:rsid w:val="002A319C"/>
    <w:rsid w:val="002A31E9"/>
    <w:rsid w:val="002A323C"/>
    <w:rsid w:val="002A329E"/>
    <w:rsid w:val="002A330E"/>
    <w:rsid w:val="002A36BC"/>
    <w:rsid w:val="002A36DA"/>
    <w:rsid w:val="002A37C6"/>
    <w:rsid w:val="002A38F8"/>
    <w:rsid w:val="002A3937"/>
    <w:rsid w:val="002A39C2"/>
    <w:rsid w:val="002A3BC5"/>
    <w:rsid w:val="002A3E95"/>
    <w:rsid w:val="002A4004"/>
    <w:rsid w:val="002A404A"/>
    <w:rsid w:val="002A40A8"/>
    <w:rsid w:val="002A412A"/>
    <w:rsid w:val="002A41AE"/>
    <w:rsid w:val="002A41EB"/>
    <w:rsid w:val="002A421C"/>
    <w:rsid w:val="002A427A"/>
    <w:rsid w:val="002A43B7"/>
    <w:rsid w:val="002A445C"/>
    <w:rsid w:val="002A4529"/>
    <w:rsid w:val="002A457F"/>
    <w:rsid w:val="002A4715"/>
    <w:rsid w:val="002A4743"/>
    <w:rsid w:val="002A484F"/>
    <w:rsid w:val="002A490D"/>
    <w:rsid w:val="002A49F5"/>
    <w:rsid w:val="002A4ABE"/>
    <w:rsid w:val="002A4AD5"/>
    <w:rsid w:val="002A4AF4"/>
    <w:rsid w:val="002A4B61"/>
    <w:rsid w:val="002A4B6E"/>
    <w:rsid w:val="002A4C0C"/>
    <w:rsid w:val="002A4C7F"/>
    <w:rsid w:val="002A4D02"/>
    <w:rsid w:val="002A4DE2"/>
    <w:rsid w:val="002A5120"/>
    <w:rsid w:val="002A5190"/>
    <w:rsid w:val="002A5260"/>
    <w:rsid w:val="002A52C7"/>
    <w:rsid w:val="002A53CA"/>
    <w:rsid w:val="002A54BE"/>
    <w:rsid w:val="002A56EC"/>
    <w:rsid w:val="002A57EE"/>
    <w:rsid w:val="002A585A"/>
    <w:rsid w:val="002A59A7"/>
    <w:rsid w:val="002A59C4"/>
    <w:rsid w:val="002A5A7F"/>
    <w:rsid w:val="002A5AA0"/>
    <w:rsid w:val="002A5B07"/>
    <w:rsid w:val="002A5BD0"/>
    <w:rsid w:val="002A5BD4"/>
    <w:rsid w:val="002A5C00"/>
    <w:rsid w:val="002A5CDA"/>
    <w:rsid w:val="002A5CE5"/>
    <w:rsid w:val="002A5E79"/>
    <w:rsid w:val="002A5F5C"/>
    <w:rsid w:val="002A5F71"/>
    <w:rsid w:val="002A5FF8"/>
    <w:rsid w:val="002A639E"/>
    <w:rsid w:val="002A644B"/>
    <w:rsid w:val="002A64F1"/>
    <w:rsid w:val="002A6516"/>
    <w:rsid w:val="002A6520"/>
    <w:rsid w:val="002A66DD"/>
    <w:rsid w:val="002A66F5"/>
    <w:rsid w:val="002A678B"/>
    <w:rsid w:val="002A68FC"/>
    <w:rsid w:val="002A692D"/>
    <w:rsid w:val="002A6992"/>
    <w:rsid w:val="002A6A65"/>
    <w:rsid w:val="002A6AB4"/>
    <w:rsid w:val="002A6ABB"/>
    <w:rsid w:val="002A6AF5"/>
    <w:rsid w:val="002A6B2C"/>
    <w:rsid w:val="002A6BC4"/>
    <w:rsid w:val="002A6C41"/>
    <w:rsid w:val="002A6DAC"/>
    <w:rsid w:val="002A6F48"/>
    <w:rsid w:val="002A7143"/>
    <w:rsid w:val="002A71D2"/>
    <w:rsid w:val="002A72ED"/>
    <w:rsid w:val="002A7312"/>
    <w:rsid w:val="002A740A"/>
    <w:rsid w:val="002A7615"/>
    <w:rsid w:val="002A77EE"/>
    <w:rsid w:val="002A77F4"/>
    <w:rsid w:val="002A788F"/>
    <w:rsid w:val="002A78D8"/>
    <w:rsid w:val="002A7A5A"/>
    <w:rsid w:val="002A7A93"/>
    <w:rsid w:val="002A7BA4"/>
    <w:rsid w:val="002A7EF6"/>
    <w:rsid w:val="002B0483"/>
    <w:rsid w:val="002B0659"/>
    <w:rsid w:val="002B066C"/>
    <w:rsid w:val="002B06AC"/>
    <w:rsid w:val="002B0748"/>
    <w:rsid w:val="002B0785"/>
    <w:rsid w:val="002B0855"/>
    <w:rsid w:val="002B0893"/>
    <w:rsid w:val="002B09D5"/>
    <w:rsid w:val="002B0A40"/>
    <w:rsid w:val="002B0B15"/>
    <w:rsid w:val="002B0BCF"/>
    <w:rsid w:val="002B0C47"/>
    <w:rsid w:val="002B0C6B"/>
    <w:rsid w:val="002B0CF0"/>
    <w:rsid w:val="002B0DF6"/>
    <w:rsid w:val="002B0E48"/>
    <w:rsid w:val="002B0F33"/>
    <w:rsid w:val="002B1032"/>
    <w:rsid w:val="002B1083"/>
    <w:rsid w:val="002B10CC"/>
    <w:rsid w:val="002B117E"/>
    <w:rsid w:val="002B1407"/>
    <w:rsid w:val="002B1418"/>
    <w:rsid w:val="002B15BD"/>
    <w:rsid w:val="002B1663"/>
    <w:rsid w:val="002B17AA"/>
    <w:rsid w:val="002B1829"/>
    <w:rsid w:val="002B187C"/>
    <w:rsid w:val="002B1A3E"/>
    <w:rsid w:val="002B1AE9"/>
    <w:rsid w:val="002B1B32"/>
    <w:rsid w:val="002B1C2B"/>
    <w:rsid w:val="002B1DDA"/>
    <w:rsid w:val="002B1E5E"/>
    <w:rsid w:val="002B1E7B"/>
    <w:rsid w:val="002B1ED0"/>
    <w:rsid w:val="002B1F06"/>
    <w:rsid w:val="002B1F50"/>
    <w:rsid w:val="002B1FAD"/>
    <w:rsid w:val="002B2047"/>
    <w:rsid w:val="002B213E"/>
    <w:rsid w:val="002B223F"/>
    <w:rsid w:val="002B234B"/>
    <w:rsid w:val="002B2397"/>
    <w:rsid w:val="002B2563"/>
    <w:rsid w:val="002B260B"/>
    <w:rsid w:val="002B297E"/>
    <w:rsid w:val="002B2AF1"/>
    <w:rsid w:val="002B2B3D"/>
    <w:rsid w:val="002B2C36"/>
    <w:rsid w:val="002B2D15"/>
    <w:rsid w:val="002B2E9C"/>
    <w:rsid w:val="002B2EF8"/>
    <w:rsid w:val="002B310E"/>
    <w:rsid w:val="002B3430"/>
    <w:rsid w:val="002B3441"/>
    <w:rsid w:val="002B35D1"/>
    <w:rsid w:val="002B36F3"/>
    <w:rsid w:val="002B388C"/>
    <w:rsid w:val="002B38E9"/>
    <w:rsid w:val="002B3B7A"/>
    <w:rsid w:val="002B3BBC"/>
    <w:rsid w:val="002B3CD8"/>
    <w:rsid w:val="002B3E55"/>
    <w:rsid w:val="002B4058"/>
    <w:rsid w:val="002B407A"/>
    <w:rsid w:val="002B4125"/>
    <w:rsid w:val="002B41A7"/>
    <w:rsid w:val="002B4399"/>
    <w:rsid w:val="002B43AD"/>
    <w:rsid w:val="002B44C4"/>
    <w:rsid w:val="002B45A5"/>
    <w:rsid w:val="002B4674"/>
    <w:rsid w:val="002B4712"/>
    <w:rsid w:val="002B482A"/>
    <w:rsid w:val="002B48CA"/>
    <w:rsid w:val="002B49A7"/>
    <w:rsid w:val="002B4A42"/>
    <w:rsid w:val="002B4A7C"/>
    <w:rsid w:val="002B4AD7"/>
    <w:rsid w:val="002B4B4E"/>
    <w:rsid w:val="002B4C08"/>
    <w:rsid w:val="002B4C99"/>
    <w:rsid w:val="002B4DC8"/>
    <w:rsid w:val="002B4F5F"/>
    <w:rsid w:val="002B513A"/>
    <w:rsid w:val="002B5176"/>
    <w:rsid w:val="002B517B"/>
    <w:rsid w:val="002B51B2"/>
    <w:rsid w:val="002B538C"/>
    <w:rsid w:val="002B54A9"/>
    <w:rsid w:val="002B54BE"/>
    <w:rsid w:val="002B55D2"/>
    <w:rsid w:val="002B56E6"/>
    <w:rsid w:val="002B56FA"/>
    <w:rsid w:val="002B573F"/>
    <w:rsid w:val="002B5796"/>
    <w:rsid w:val="002B58CF"/>
    <w:rsid w:val="002B5ACB"/>
    <w:rsid w:val="002B5C09"/>
    <w:rsid w:val="002B5DA7"/>
    <w:rsid w:val="002B5F07"/>
    <w:rsid w:val="002B5FA0"/>
    <w:rsid w:val="002B605C"/>
    <w:rsid w:val="002B609F"/>
    <w:rsid w:val="002B611C"/>
    <w:rsid w:val="002B61C2"/>
    <w:rsid w:val="002B624B"/>
    <w:rsid w:val="002B6298"/>
    <w:rsid w:val="002B62C6"/>
    <w:rsid w:val="002B63A6"/>
    <w:rsid w:val="002B6464"/>
    <w:rsid w:val="002B6806"/>
    <w:rsid w:val="002B689B"/>
    <w:rsid w:val="002B68C9"/>
    <w:rsid w:val="002B697F"/>
    <w:rsid w:val="002B6B78"/>
    <w:rsid w:val="002B6B7F"/>
    <w:rsid w:val="002B6BDB"/>
    <w:rsid w:val="002B6C32"/>
    <w:rsid w:val="002B6C94"/>
    <w:rsid w:val="002B6CCD"/>
    <w:rsid w:val="002B6F1B"/>
    <w:rsid w:val="002B6F84"/>
    <w:rsid w:val="002B7492"/>
    <w:rsid w:val="002B7569"/>
    <w:rsid w:val="002B7580"/>
    <w:rsid w:val="002B7593"/>
    <w:rsid w:val="002B7632"/>
    <w:rsid w:val="002B773B"/>
    <w:rsid w:val="002B79D9"/>
    <w:rsid w:val="002B7BE5"/>
    <w:rsid w:val="002B7E4C"/>
    <w:rsid w:val="002B7F0D"/>
    <w:rsid w:val="002B7F4E"/>
    <w:rsid w:val="002C021C"/>
    <w:rsid w:val="002C022C"/>
    <w:rsid w:val="002C02EA"/>
    <w:rsid w:val="002C02F7"/>
    <w:rsid w:val="002C0605"/>
    <w:rsid w:val="002C06DE"/>
    <w:rsid w:val="002C06EC"/>
    <w:rsid w:val="002C0750"/>
    <w:rsid w:val="002C077E"/>
    <w:rsid w:val="002C0956"/>
    <w:rsid w:val="002C0975"/>
    <w:rsid w:val="002C0A6D"/>
    <w:rsid w:val="002C0A8A"/>
    <w:rsid w:val="002C0A99"/>
    <w:rsid w:val="002C0ACC"/>
    <w:rsid w:val="002C0C78"/>
    <w:rsid w:val="002C0C7F"/>
    <w:rsid w:val="002C0C8C"/>
    <w:rsid w:val="002C0F2F"/>
    <w:rsid w:val="002C1126"/>
    <w:rsid w:val="002C1332"/>
    <w:rsid w:val="002C1406"/>
    <w:rsid w:val="002C1780"/>
    <w:rsid w:val="002C1965"/>
    <w:rsid w:val="002C1979"/>
    <w:rsid w:val="002C1A46"/>
    <w:rsid w:val="002C1A4B"/>
    <w:rsid w:val="002C1AA1"/>
    <w:rsid w:val="002C1DB9"/>
    <w:rsid w:val="002C1E91"/>
    <w:rsid w:val="002C1F67"/>
    <w:rsid w:val="002C20AA"/>
    <w:rsid w:val="002C210B"/>
    <w:rsid w:val="002C2203"/>
    <w:rsid w:val="002C22AA"/>
    <w:rsid w:val="002C22D2"/>
    <w:rsid w:val="002C2384"/>
    <w:rsid w:val="002C2490"/>
    <w:rsid w:val="002C24F2"/>
    <w:rsid w:val="002C251A"/>
    <w:rsid w:val="002C27E0"/>
    <w:rsid w:val="002C2924"/>
    <w:rsid w:val="002C2A94"/>
    <w:rsid w:val="002C2A96"/>
    <w:rsid w:val="002C2AFC"/>
    <w:rsid w:val="002C2D60"/>
    <w:rsid w:val="002C2E25"/>
    <w:rsid w:val="002C2EB0"/>
    <w:rsid w:val="002C3020"/>
    <w:rsid w:val="002C30AA"/>
    <w:rsid w:val="002C3190"/>
    <w:rsid w:val="002C31C3"/>
    <w:rsid w:val="002C3381"/>
    <w:rsid w:val="002C3383"/>
    <w:rsid w:val="002C34CD"/>
    <w:rsid w:val="002C3570"/>
    <w:rsid w:val="002C3571"/>
    <w:rsid w:val="002C358D"/>
    <w:rsid w:val="002C364E"/>
    <w:rsid w:val="002C36A3"/>
    <w:rsid w:val="002C36FD"/>
    <w:rsid w:val="002C3823"/>
    <w:rsid w:val="002C389F"/>
    <w:rsid w:val="002C3A5D"/>
    <w:rsid w:val="002C3AC8"/>
    <w:rsid w:val="002C3B5E"/>
    <w:rsid w:val="002C3B9C"/>
    <w:rsid w:val="002C3BF4"/>
    <w:rsid w:val="002C3BF6"/>
    <w:rsid w:val="002C3D1D"/>
    <w:rsid w:val="002C3D74"/>
    <w:rsid w:val="002C3FFE"/>
    <w:rsid w:val="002C4126"/>
    <w:rsid w:val="002C4243"/>
    <w:rsid w:val="002C44D5"/>
    <w:rsid w:val="002C459D"/>
    <w:rsid w:val="002C45A8"/>
    <w:rsid w:val="002C4636"/>
    <w:rsid w:val="002C4667"/>
    <w:rsid w:val="002C46EE"/>
    <w:rsid w:val="002C474C"/>
    <w:rsid w:val="002C4775"/>
    <w:rsid w:val="002C484B"/>
    <w:rsid w:val="002C48DE"/>
    <w:rsid w:val="002C49D1"/>
    <w:rsid w:val="002C49F0"/>
    <w:rsid w:val="002C4BA2"/>
    <w:rsid w:val="002C4CD2"/>
    <w:rsid w:val="002C4E54"/>
    <w:rsid w:val="002C4EAB"/>
    <w:rsid w:val="002C4ED0"/>
    <w:rsid w:val="002C4F63"/>
    <w:rsid w:val="002C4FD2"/>
    <w:rsid w:val="002C5077"/>
    <w:rsid w:val="002C50EE"/>
    <w:rsid w:val="002C5273"/>
    <w:rsid w:val="002C541D"/>
    <w:rsid w:val="002C54B1"/>
    <w:rsid w:val="002C56B5"/>
    <w:rsid w:val="002C5761"/>
    <w:rsid w:val="002C579E"/>
    <w:rsid w:val="002C57EE"/>
    <w:rsid w:val="002C5800"/>
    <w:rsid w:val="002C598A"/>
    <w:rsid w:val="002C5CA4"/>
    <w:rsid w:val="002C5CE7"/>
    <w:rsid w:val="002C5D7B"/>
    <w:rsid w:val="002C5E08"/>
    <w:rsid w:val="002C5EDE"/>
    <w:rsid w:val="002C610E"/>
    <w:rsid w:val="002C6265"/>
    <w:rsid w:val="002C6447"/>
    <w:rsid w:val="002C64BD"/>
    <w:rsid w:val="002C65BF"/>
    <w:rsid w:val="002C6657"/>
    <w:rsid w:val="002C69BF"/>
    <w:rsid w:val="002C6A96"/>
    <w:rsid w:val="002C6B0A"/>
    <w:rsid w:val="002C6CD2"/>
    <w:rsid w:val="002C6DFA"/>
    <w:rsid w:val="002C6E70"/>
    <w:rsid w:val="002C6FB7"/>
    <w:rsid w:val="002C7011"/>
    <w:rsid w:val="002C702E"/>
    <w:rsid w:val="002C705F"/>
    <w:rsid w:val="002C722A"/>
    <w:rsid w:val="002C74F6"/>
    <w:rsid w:val="002C756F"/>
    <w:rsid w:val="002C758F"/>
    <w:rsid w:val="002C76C9"/>
    <w:rsid w:val="002C777E"/>
    <w:rsid w:val="002C78AE"/>
    <w:rsid w:val="002C7980"/>
    <w:rsid w:val="002C7A07"/>
    <w:rsid w:val="002C7ABF"/>
    <w:rsid w:val="002C7C26"/>
    <w:rsid w:val="002C7D08"/>
    <w:rsid w:val="002C7DA4"/>
    <w:rsid w:val="002D0025"/>
    <w:rsid w:val="002D007A"/>
    <w:rsid w:val="002D02A2"/>
    <w:rsid w:val="002D035B"/>
    <w:rsid w:val="002D039D"/>
    <w:rsid w:val="002D043A"/>
    <w:rsid w:val="002D0521"/>
    <w:rsid w:val="002D0756"/>
    <w:rsid w:val="002D07CF"/>
    <w:rsid w:val="002D0C41"/>
    <w:rsid w:val="002D0CC3"/>
    <w:rsid w:val="002D0D12"/>
    <w:rsid w:val="002D0D5F"/>
    <w:rsid w:val="002D0DF2"/>
    <w:rsid w:val="002D0E73"/>
    <w:rsid w:val="002D121A"/>
    <w:rsid w:val="002D12A1"/>
    <w:rsid w:val="002D1369"/>
    <w:rsid w:val="002D147C"/>
    <w:rsid w:val="002D14F5"/>
    <w:rsid w:val="002D14FA"/>
    <w:rsid w:val="002D1AA0"/>
    <w:rsid w:val="002D1BED"/>
    <w:rsid w:val="002D1C0D"/>
    <w:rsid w:val="002D1C5F"/>
    <w:rsid w:val="002D1CD9"/>
    <w:rsid w:val="002D1D52"/>
    <w:rsid w:val="002D1E9C"/>
    <w:rsid w:val="002D208C"/>
    <w:rsid w:val="002D20B4"/>
    <w:rsid w:val="002D23D4"/>
    <w:rsid w:val="002D23DE"/>
    <w:rsid w:val="002D240D"/>
    <w:rsid w:val="002D2427"/>
    <w:rsid w:val="002D2532"/>
    <w:rsid w:val="002D264B"/>
    <w:rsid w:val="002D2738"/>
    <w:rsid w:val="002D28B7"/>
    <w:rsid w:val="002D2942"/>
    <w:rsid w:val="002D2980"/>
    <w:rsid w:val="002D2ADD"/>
    <w:rsid w:val="002D2BE4"/>
    <w:rsid w:val="002D2C4F"/>
    <w:rsid w:val="002D2D93"/>
    <w:rsid w:val="002D2DD9"/>
    <w:rsid w:val="002D2E76"/>
    <w:rsid w:val="002D303D"/>
    <w:rsid w:val="002D3067"/>
    <w:rsid w:val="002D33C8"/>
    <w:rsid w:val="002D341E"/>
    <w:rsid w:val="002D3882"/>
    <w:rsid w:val="002D395E"/>
    <w:rsid w:val="002D399A"/>
    <w:rsid w:val="002D3A33"/>
    <w:rsid w:val="002D3AF4"/>
    <w:rsid w:val="002D3D3C"/>
    <w:rsid w:val="002D3EB1"/>
    <w:rsid w:val="002D4045"/>
    <w:rsid w:val="002D4086"/>
    <w:rsid w:val="002D4089"/>
    <w:rsid w:val="002D4168"/>
    <w:rsid w:val="002D4176"/>
    <w:rsid w:val="002D4194"/>
    <w:rsid w:val="002D42E1"/>
    <w:rsid w:val="002D43A4"/>
    <w:rsid w:val="002D454C"/>
    <w:rsid w:val="002D4823"/>
    <w:rsid w:val="002D48A5"/>
    <w:rsid w:val="002D4A98"/>
    <w:rsid w:val="002D4B86"/>
    <w:rsid w:val="002D4BD8"/>
    <w:rsid w:val="002D4E05"/>
    <w:rsid w:val="002D4F64"/>
    <w:rsid w:val="002D504D"/>
    <w:rsid w:val="002D5129"/>
    <w:rsid w:val="002D5145"/>
    <w:rsid w:val="002D51DD"/>
    <w:rsid w:val="002D51F5"/>
    <w:rsid w:val="002D5460"/>
    <w:rsid w:val="002D5500"/>
    <w:rsid w:val="002D56B8"/>
    <w:rsid w:val="002D58B1"/>
    <w:rsid w:val="002D5981"/>
    <w:rsid w:val="002D5B63"/>
    <w:rsid w:val="002D5B6C"/>
    <w:rsid w:val="002D5D5D"/>
    <w:rsid w:val="002D5D60"/>
    <w:rsid w:val="002D5D97"/>
    <w:rsid w:val="002D5E7B"/>
    <w:rsid w:val="002D5F08"/>
    <w:rsid w:val="002D5FBF"/>
    <w:rsid w:val="002D605A"/>
    <w:rsid w:val="002D60B4"/>
    <w:rsid w:val="002D610F"/>
    <w:rsid w:val="002D61CA"/>
    <w:rsid w:val="002D61F4"/>
    <w:rsid w:val="002D61FB"/>
    <w:rsid w:val="002D6268"/>
    <w:rsid w:val="002D640B"/>
    <w:rsid w:val="002D6447"/>
    <w:rsid w:val="002D64FA"/>
    <w:rsid w:val="002D66F5"/>
    <w:rsid w:val="002D67A1"/>
    <w:rsid w:val="002D67B8"/>
    <w:rsid w:val="002D68A5"/>
    <w:rsid w:val="002D6B4E"/>
    <w:rsid w:val="002D6BA1"/>
    <w:rsid w:val="002D6C28"/>
    <w:rsid w:val="002D6D7A"/>
    <w:rsid w:val="002D6DEE"/>
    <w:rsid w:val="002D6E1E"/>
    <w:rsid w:val="002D7057"/>
    <w:rsid w:val="002D710D"/>
    <w:rsid w:val="002D7187"/>
    <w:rsid w:val="002D73B2"/>
    <w:rsid w:val="002D7518"/>
    <w:rsid w:val="002D78BA"/>
    <w:rsid w:val="002D7920"/>
    <w:rsid w:val="002D7928"/>
    <w:rsid w:val="002D79D0"/>
    <w:rsid w:val="002D7B14"/>
    <w:rsid w:val="002D7B9B"/>
    <w:rsid w:val="002D7BB8"/>
    <w:rsid w:val="002D7E04"/>
    <w:rsid w:val="002D7E77"/>
    <w:rsid w:val="002D7EA1"/>
    <w:rsid w:val="002D7EA2"/>
    <w:rsid w:val="002D7FED"/>
    <w:rsid w:val="002E00BA"/>
    <w:rsid w:val="002E00BC"/>
    <w:rsid w:val="002E0122"/>
    <w:rsid w:val="002E017E"/>
    <w:rsid w:val="002E01F6"/>
    <w:rsid w:val="002E01F8"/>
    <w:rsid w:val="002E0331"/>
    <w:rsid w:val="002E039B"/>
    <w:rsid w:val="002E03F5"/>
    <w:rsid w:val="002E04E7"/>
    <w:rsid w:val="002E052D"/>
    <w:rsid w:val="002E05C2"/>
    <w:rsid w:val="002E0A03"/>
    <w:rsid w:val="002E0C52"/>
    <w:rsid w:val="002E0E9C"/>
    <w:rsid w:val="002E0EC9"/>
    <w:rsid w:val="002E1075"/>
    <w:rsid w:val="002E1428"/>
    <w:rsid w:val="002E14F1"/>
    <w:rsid w:val="002E165B"/>
    <w:rsid w:val="002E17A6"/>
    <w:rsid w:val="002E18CF"/>
    <w:rsid w:val="002E196E"/>
    <w:rsid w:val="002E19F6"/>
    <w:rsid w:val="002E1B38"/>
    <w:rsid w:val="002E1C59"/>
    <w:rsid w:val="002E1CED"/>
    <w:rsid w:val="002E1E0C"/>
    <w:rsid w:val="002E1F1B"/>
    <w:rsid w:val="002E1FD4"/>
    <w:rsid w:val="002E202B"/>
    <w:rsid w:val="002E21B3"/>
    <w:rsid w:val="002E22F1"/>
    <w:rsid w:val="002E23B2"/>
    <w:rsid w:val="002E2411"/>
    <w:rsid w:val="002E25E0"/>
    <w:rsid w:val="002E270A"/>
    <w:rsid w:val="002E2744"/>
    <w:rsid w:val="002E27BD"/>
    <w:rsid w:val="002E2ABB"/>
    <w:rsid w:val="002E2AEA"/>
    <w:rsid w:val="002E2BBD"/>
    <w:rsid w:val="002E2C0E"/>
    <w:rsid w:val="002E2C6F"/>
    <w:rsid w:val="002E2D78"/>
    <w:rsid w:val="002E3002"/>
    <w:rsid w:val="002E30FD"/>
    <w:rsid w:val="002E32AA"/>
    <w:rsid w:val="002E3326"/>
    <w:rsid w:val="002E334F"/>
    <w:rsid w:val="002E3391"/>
    <w:rsid w:val="002E33FA"/>
    <w:rsid w:val="002E349D"/>
    <w:rsid w:val="002E34F0"/>
    <w:rsid w:val="002E363B"/>
    <w:rsid w:val="002E374E"/>
    <w:rsid w:val="002E378C"/>
    <w:rsid w:val="002E39EA"/>
    <w:rsid w:val="002E3A78"/>
    <w:rsid w:val="002E3D78"/>
    <w:rsid w:val="002E40FD"/>
    <w:rsid w:val="002E4424"/>
    <w:rsid w:val="002E4785"/>
    <w:rsid w:val="002E47E8"/>
    <w:rsid w:val="002E4999"/>
    <w:rsid w:val="002E49C0"/>
    <w:rsid w:val="002E49D5"/>
    <w:rsid w:val="002E4AF6"/>
    <w:rsid w:val="002E4C99"/>
    <w:rsid w:val="002E4CFE"/>
    <w:rsid w:val="002E4ED5"/>
    <w:rsid w:val="002E4F5A"/>
    <w:rsid w:val="002E5058"/>
    <w:rsid w:val="002E51F1"/>
    <w:rsid w:val="002E5275"/>
    <w:rsid w:val="002E5306"/>
    <w:rsid w:val="002E536C"/>
    <w:rsid w:val="002E5602"/>
    <w:rsid w:val="002E573F"/>
    <w:rsid w:val="002E5861"/>
    <w:rsid w:val="002E5A0D"/>
    <w:rsid w:val="002E5B37"/>
    <w:rsid w:val="002E5CCC"/>
    <w:rsid w:val="002E5D90"/>
    <w:rsid w:val="002E5E4D"/>
    <w:rsid w:val="002E5EE4"/>
    <w:rsid w:val="002E5F39"/>
    <w:rsid w:val="002E5F87"/>
    <w:rsid w:val="002E6003"/>
    <w:rsid w:val="002E6066"/>
    <w:rsid w:val="002E62AB"/>
    <w:rsid w:val="002E630F"/>
    <w:rsid w:val="002E63B6"/>
    <w:rsid w:val="002E659F"/>
    <w:rsid w:val="002E65AB"/>
    <w:rsid w:val="002E6733"/>
    <w:rsid w:val="002E68D4"/>
    <w:rsid w:val="002E68E2"/>
    <w:rsid w:val="002E6A72"/>
    <w:rsid w:val="002E6B38"/>
    <w:rsid w:val="002E6B94"/>
    <w:rsid w:val="002E6C11"/>
    <w:rsid w:val="002E6C85"/>
    <w:rsid w:val="002E6E98"/>
    <w:rsid w:val="002E7096"/>
    <w:rsid w:val="002E70C2"/>
    <w:rsid w:val="002E7204"/>
    <w:rsid w:val="002E7315"/>
    <w:rsid w:val="002E7348"/>
    <w:rsid w:val="002E7371"/>
    <w:rsid w:val="002E7437"/>
    <w:rsid w:val="002E75D1"/>
    <w:rsid w:val="002E7670"/>
    <w:rsid w:val="002E7770"/>
    <w:rsid w:val="002E7828"/>
    <w:rsid w:val="002E7866"/>
    <w:rsid w:val="002E7878"/>
    <w:rsid w:val="002E7AEA"/>
    <w:rsid w:val="002E7BB8"/>
    <w:rsid w:val="002E7CBF"/>
    <w:rsid w:val="002E7CC1"/>
    <w:rsid w:val="002E7D8A"/>
    <w:rsid w:val="002E7EE4"/>
    <w:rsid w:val="002E7FC8"/>
    <w:rsid w:val="002E7FCF"/>
    <w:rsid w:val="002E7FE1"/>
    <w:rsid w:val="002F0133"/>
    <w:rsid w:val="002F019B"/>
    <w:rsid w:val="002F040E"/>
    <w:rsid w:val="002F0423"/>
    <w:rsid w:val="002F05CF"/>
    <w:rsid w:val="002F0718"/>
    <w:rsid w:val="002F0783"/>
    <w:rsid w:val="002F07E4"/>
    <w:rsid w:val="002F0AB0"/>
    <w:rsid w:val="002F0E46"/>
    <w:rsid w:val="002F0EF2"/>
    <w:rsid w:val="002F0FEF"/>
    <w:rsid w:val="002F121A"/>
    <w:rsid w:val="002F12D8"/>
    <w:rsid w:val="002F13C7"/>
    <w:rsid w:val="002F153B"/>
    <w:rsid w:val="002F1564"/>
    <w:rsid w:val="002F15AB"/>
    <w:rsid w:val="002F175E"/>
    <w:rsid w:val="002F17C3"/>
    <w:rsid w:val="002F17F1"/>
    <w:rsid w:val="002F1BBF"/>
    <w:rsid w:val="002F1C41"/>
    <w:rsid w:val="002F1CB5"/>
    <w:rsid w:val="002F1DCB"/>
    <w:rsid w:val="002F1E02"/>
    <w:rsid w:val="002F20CE"/>
    <w:rsid w:val="002F2157"/>
    <w:rsid w:val="002F21A9"/>
    <w:rsid w:val="002F236C"/>
    <w:rsid w:val="002F23F6"/>
    <w:rsid w:val="002F2424"/>
    <w:rsid w:val="002F2476"/>
    <w:rsid w:val="002F273E"/>
    <w:rsid w:val="002F27B3"/>
    <w:rsid w:val="002F2829"/>
    <w:rsid w:val="002F299C"/>
    <w:rsid w:val="002F29D4"/>
    <w:rsid w:val="002F2A03"/>
    <w:rsid w:val="002F2AD4"/>
    <w:rsid w:val="002F2B68"/>
    <w:rsid w:val="002F2B95"/>
    <w:rsid w:val="002F2BDF"/>
    <w:rsid w:val="002F2C87"/>
    <w:rsid w:val="002F2DB2"/>
    <w:rsid w:val="002F2F39"/>
    <w:rsid w:val="002F3072"/>
    <w:rsid w:val="002F30F0"/>
    <w:rsid w:val="002F3263"/>
    <w:rsid w:val="002F3383"/>
    <w:rsid w:val="002F347A"/>
    <w:rsid w:val="002F35EE"/>
    <w:rsid w:val="002F3623"/>
    <w:rsid w:val="002F3662"/>
    <w:rsid w:val="002F383C"/>
    <w:rsid w:val="002F389E"/>
    <w:rsid w:val="002F3A5F"/>
    <w:rsid w:val="002F3AF5"/>
    <w:rsid w:val="002F3BC8"/>
    <w:rsid w:val="002F3D3E"/>
    <w:rsid w:val="002F3D60"/>
    <w:rsid w:val="002F3D88"/>
    <w:rsid w:val="002F3F00"/>
    <w:rsid w:val="002F406F"/>
    <w:rsid w:val="002F407F"/>
    <w:rsid w:val="002F4229"/>
    <w:rsid w:val="002F4282"/>
    <w:rsid w:val="002F4335"/>
    <w:rsid w:val="002F444C"/>
    <w:rsid w:val="002F462D"/>
    <w:rsid w:val="002F47F7"/>
    <w:rsid w:val="002F485A"/>
    <w:rsid w:val="002F49F5"/>
    <w:rsid w:val="002F4AD0"/>
    <w:rsid w:val="002F4B0B"/>
    <w:rsid w:val="002F4B23"/>
    <w:rsid w:val="002F4D18"/>
    <w:rsid w:val="002F4DBF"/>
    <w:rsid w:val="002F4E98"/>
    <w:rsid w:val="002F4FF5"/>
    <w:rsid w:val="002F51C1"/>
    <w:rsid w:val="002F53D8"/>
    <w:rsid w:val="002F5491"/>
    <w:rsid w:val="002F567B"/>
    <w:rsid w:val="002F56CE"/>
    <w:rsid w:val="002F56DC"/>
    <w:rsid w:val="002F56FD"/>
    <w:rsid w:val="002F57D0"/>
    <w:rsid w:val="002F5856"/>
    <w:rsid w:val="002F5911"/>
    <w:rsid w:val="002F5A95"/>
    <w:rsid w:val="002F5AD6"/>
    <w:rsid w:val="002F5B2D"/>
    <w:rsid w:val="002F5CBD"/>
    <w:rsid w:val="002F5D3E"/>
    <w:rsid w:val="002F5DD5"/>
    <w:rsid w:val="002F5E5E"/>
    <w:rsid w:val="002F5F0E"/>
    <w:rsid w:val="002F608C"/>
    <w:rsid w:val="002F60DA"/>
    <w:rsid w:val="002F611E"/>
    <w:rsid w:val="002F6341"/>
    <w:rsid w:val="002F6398"/>
    <w:rsid w:val="002F63D0"/>
    <w:rsid w:val="002F6468"/>
    <w:rsid w:val="002F65A2"/>
    <w:rsid w:val="002F65FA"/>
    <w:rsid w:val="002F6675"/>
    <w:rsid w:val="002F6704"/>
    <w:rsid w:val="002F6734"/>
    <w:rsid w:val="002F675D"/>
    <w:rsid w:val="002F67C3"/>
    <w:rsid w:val="002F6842"/>
    <w:rsid w:val="002F68BC"/>
    <w:rsid w:val="002F68CB"/>
    <w:rsid w:val="002F6946"/>
    <w:rsid w:val="002F6A55"/>
    <w:rsid w:val="002F6AC1"/>
    <w:rsid w:val="002F6D48"/>
    <w:rsid w:val="002F6D7B"/>
    <w:rsid w:val="002F6E01"/>
    <w:rsid w:val="002F6F2E"/>
    <w:rsid w:val="002F6FC8"/>
    <w:rsid w:val="002F7268"/>
    <w:rsid w:val="002F7339"/>
    <w:rsid w:val="002F73E0"/>
    <w:rsid w:val="002F76D6"/>
    <w:rsid w:val="002F7768"/>
    <w:rsid w:val="002F77D0"/>
    <w:rsid w:val="002F794E"/>
    <w:rsid w:val="002F7CC3"/>
    <w:rsid w:val="002F7DD1"/>
    <w:rsid w:val="002F7E12"/>
    <w:rsid w:val="002F7F82"/>
    <w:rsid w:val="002F7FF5"/>
    <w:rsid w:val="00300018"/>
    <w:rsid w:val="003000CA"/>
    <w:rsid w:val="00300375"/>
    <w:rsid w:val="0030067A"/>
    <w:rsid w:val="003006F0"/>
    <w:rsid w:val="003007D4"/>
    <w:rsid w:val="003008BA"/>
    <w:rsid w:val="003008F4"/>
    <w:rsid w:val="00300940"/>
    <w:rsid w:val="00300BFC"/>
    <w:rsid w:val="00300D8F"/>
    <w:rsid w:val="00300E11"/>
    <w:rsid w:val="00300EAE"/>
    <w:rsid w:val="00300F7E"/>
    <w:rsid w:val="003014A3"/>
    <w:rsid w:val="003014F7"/>
    <w:rsid w:val="00301543"/>
    <w:rsid w:val="003015C2"/>
    <w:rsid w:val="003015FA"/>
    <w:rsid w:val="00301694"/>
    <w:rsid w:val="003017DB"/>
    <w:rsid w:val="00301810"/>
    <w:rsid w:val="00301816"/>
    <w:rsid w:val="0030189F"/>
    <w:rsid w:val="003019B1"/>
    <w:rsid w:val="00301A25"/>
    <w:rsid w:val="00301A43"/>
    <w:rsid w:val="00301B18"/>
    <w:rsid w:val="00301F42"/>
    <w:rsid w:val="0030213C"/>
    <w:rsid w:val="0030214C"/>
    <w:rsid w:val="00302287"/>
    <w:rsid w:val="00302360"/>
    <w:rsid w:val="003023DB"/>
    <w:rsid w:val="0030241E"/>
    <w:rsid w:val="003024C1"/>
    <w:rsid w:val="0030272C"/>
    <w:rsid w:val="0030272F"/>
    <w:rsid w:val="003028C8"/>
    <w:rsid w:val="003029F0"/>
    <w:rsid w:val="00302B39"/>
    <w:rsid w:val="00302C48"/>
    <w:rsid w:val="00302CF3"/>
    <w:rsid w:val="00302D4B"/>
    <w:rsid w:val="00302DD5"/>
    <w:rsid w:val="00302E1C"/>
    <w:rsid w:val="00302EB1"/>
    <w:rsid w:val="00302FAC"/>
    <w:rsid w:val="00303033"/>
    <w:rsid w:val="003030EF"/>
    <w:rsid w:val="0030320C"/>
    <w:rsid w:val="00303317"/>
    <w:rsid w:val="0030343A"/>
    <w:rsid w:val="003036E0"/>
    <w:rsid w:val="0030371E"/>
    <w:rsid w:val="00303798"/>
    <w:rsid w:val="0030384F"/>
    <w:rsid w:val="003038CD"/>
    <w:rsid w:val="003038ED"/>
    <w:rsid w:val="00303949"/>
    <w:rsid w:val="00303B97"/>
    <w:rsid w:val="00303D91"/>
    <w:rsid w:val="00303DDB"/>
    <w:rsid w:val="00303EAE"/>
    <w:rsid w:val="00303ED1"/>
    <w:rsid w:val="003040C2"/>
    <w:rsid w:val="003040DD"/>
    <w:rsid w:val="00304190"/>
    <w:rsid w:val="0030423D"/>
    <w:rsid w:val="003042C3"/>
    <w:rsid w:val="00304341"/>
    <w:rsid w:val="00304389"/>
    <w:rsid w:val="003043AE"/>
    <w:rsid w:val="003043B9"/>
    <w:rsid w:val="00304416"/>
    <w:rsid w:val="00304682"/>
    <w:rsid w:val="003047A7"/>
    <w:rsid w:val="003047CA"/>
    <w:rsid w:val="00304AA0"/>
    <w:rsid w:val="00304C08"/>
    <w:rsid w:val="00304F9B"/>
    <w:rsid w:val="003051E9"/>
    <w:rsid w:val="00305321"/>
    <w:rsid w:val="00305360"/>
    <w:rsid w:val="003055A6"/>
    <w:rsid w:val="00305694"/>
    <w:rsid w:val="00305752"/>
    <w:rsid w:val="003057B4"/>
    <w:rsid w:val="003057DA"/>
    <w:rsid w:val="00305891"/>
    <w:rsid w:val="003058AF"/>
    <w:rsid w:val="00305A0D"/>
    <w:rsid w:val="00305A79"/>
    <w:rsid w:val="00305DC4"/>
    <w:rsid w:val="00305DC6"/>
    <w:rsid w:val="003061D4"/>
    <w:rsid w:val="003062A3"/>
    <w:rsid w:val="0030631A"/>
    <w:rsid w:val="00306372"/>
    <w:rsid w:val="0030641C"/>
    <w:rsid w:val="003064DD"/>
    <w:rsid w:val="003066F5"/>
    <w:rsid w:val="003067A2"/>
    <w:rsid w:val="00306824"/>
    <w:rsid w:val="00306867"/>
    <w:rsid w:val="00306882"/>
    <w:rsid w:val="003068D9"/>
    <w:rsid w:val="003068E3"/>
    <w:rsid w:val="00306B5E"/>
    <w:rsid w:val="00306BA1"/>
    <w:rsid w:val="00306C96"/>
    <w:rsid w:val="00306F22"/>
    <w:rsid w:val="00306FE7"/>
    <w:rsid w:val="00307076"/>
    <w:rsid w:val="00307148"/>
    <w:rsid w:val="00307210"/>
    <w:rsid w:val="00307239"/>
    <w:rsid w:val="003072FC"/>
    <w:rsid w:val="00307373"/>
    <w:rsid w:val="0030753E"/>
    <w:rsid w:val="003076E6"/>
    <w:rsid w:val="00307746"/>
    <w:rsid w:val="00307784"/>
    <w:rsid w:val="003077AA"/>
    <w:rsid w:val="00307A14"/>
    <w:rsid w:val="00307BCF"/>
    <w:rsid w:val="00307CCF"/>
    <w:rsid w:val="00307E45"/>
    <w:rsid w:val="00307F32"/>
    <w:rsid w:val="00307F52"/>
    <w:rsid w:val="00310071"/>
    <w:rsid w:val="0031015B"/>
    <w:rsid w:val="003101E8"/>
    <w:rsid w:val="0031030D"/>
    <w:rsid w:val="003105E2"/>
    <w:rsid w:val="003106BF"/>
    <w:rsid w:val="00310828"/>
    <w:rsid w:val="00310976"/>
    <w:rsid w:val="003109C6"/>
    <w:rsid w:val="00310A80"/>
    <w:rsid w:val="00310BB9"/>
    <w:rsid w:val="00310CE1"/>
    <w:rsid w:val="00310D6B"/>
    <w:rsid w:val="00310E7A"/>
    <w:rsid w:val="003112AB"/>
    <w:rsid w:val="003113DA"/>
    <w:rsid w:val="00311534"/>
    <w:rsid w:val="00311574"/>
    <w:rsid w:val="0031179D"/>
    <w:rsid w:val="00311A54"/>
    <w:rsid w:val="00311A61"/>
    <w:rsid w:val="00311C69"/>
    <w:rsid w:val="00311D12"/>
    <w:rsid w:val="00311DC8"/>
    <w:rsid w:val="00311F09"/>
    <w:rsid w:val="0031217A"/>
    <w:rsid w:val="003122DA"/>
    <w:rsid w:val="0031233B"/>
    <w:rsid w:val="00312379"/>
    <w:rsid w:val="0031239A"/>
    <w:rsid w:val="00312436"/>
    <w:rsid w:val="00312557"/>
    <w:rsid w:val="003125D7"/>
    <w:rsid w:val="00312639"/>
    <w:rsid w:val="003126B6"/>
    <w:rsid w:val="00312850"/>
    <w:rsid w:val="00312A0A"/>
    <w:rsid w:val="00312A6F"/>
    <w:rsid w:val="00312B50"/>
    <w:rsid w:val="00312C0A"/>
    <w:rsid w:val="00312C2D"/>
    <w:rsid w:val="00312C82"/>
    <w:rsid w:val="00312CD2"/>
    <w:rsid w:val="00312D8D"/>
    <w:rsid w:val="00312DC5"/>
    <w:rsid w:val="00312DE5"/>
    <w:rsid w:val="00312E4D"/>
    <w:rsid w:val="00312E5C"/>
    <w:rsid w:val="00312E9C"/>
    <w:rsid w:val="00312EE0"/>
    <w:rsid w:val="00312F60"/>
    <w:rsid w:val="00312FAF"/>
    <w:rsid w:val="00312FBF"/>
    <w:rsid w:val="0031313E"/>
    <w:rsid w:val="0031328B"/>
    <w:rsid w:val="0031337A"/>
    <w:rsid w:val="0031337F"/>
    <w:rsid w:val="00313451"/>
    <w:rsid w:val="0031354A"/>
    <w:rsid w:val="0031358C"/>
    <w:rsid w:val="0031369B"/>
    <w:rsid w:val="0031379C"/>
    <w:rsid w:val="003137A8"/>
    <w:rsid w:val="00313835"/>
    <w:rsid w:val="00313843"/>
    <w:rsid w:val="0031386E"/>
    <w:rsid w:val="003138E4"/>
    <w:rsid w:val="00313A43"/>
    <w:rsid w:val="00313A45"/>
    <w:rsid w:val="00313A73"/>
    <w:rsid w:val="00313C07"/>
    <w:rsid w:val="00313EDC"/>
    <w:rsid w:val="0031405D"/>
    <w:rsid w:val="00314065"/>
    <w:rsid w:val="00314295"/>
    <w:rsid w:val="0031450A"/>
    <w:rsid w:val="0031477E"/>
    <w:rsid w:val="003148B9"/>
    <w:rsid w:val="00314AE0"/>
    <w:rsid w:val="00314B01"/>
    <w:rsid w:val="00314C41"/>
    <w:rsid w:val="00314D04"/>
    <w:rsid w:val="00314DA6"/>
    <w:rsid w:val="00314E53"/>
    <w:rsid w:val="00314F28"/>
    <w:rsid w:val="003151AC"/>
    <w:rsid w:val="00315224"/>
    <w:rsid w:val="003152E5"/>
    <w:rsid w:val="00315611"/>
    <w:rsid w:val="00315869"/>
    <w:rsid w:val="003159DC"/>
    <w:rsid w:val="00315A24"/>
    <w:rsid w:val="00315CF6"/>
    <w:rsid w:val="00315FAD"/>
    <w:rsid w:val="00315FD7"/>
    <w:rsid w:val="00315FE9"/>
    <w:rsid w:val="00316108"/>
    <w:rsid w:val="003161F5"/>
    <w:rsid w:val="00316265"/>
    <w:rsid w:val="003163D2"/>
    <w:rsid w:val="003163EE"/>
    <w:rsid w:val="00316835"/>
    <w:rsid w:val="00316843"/>
    <w:rsid w:val="00316884"/>
    <w:rsid w:val="0031694E"/>
    <w:rsid w:val="00316A86"/>
    <w:rsid w:val="00316BEE"/>
    <w:rsid w:val="00316CA3"/>
    <w:rsid w:val="00316E8E"/>
    <w:rsid w:val="00317186"/>
    <w:rsid w:val="0031734A"/>
    <w:rsid w:val="003178AD"/>
    <w:rsid w:val="0031795D"/>
    <w:rsid w:val="00317A0A"/>
    <w:rsid w:val="00317AE3"/>
    <w:rsid w:val="00317D0A"/>
    <w:rsid w:val="00317E10"/>
    <w:rsid w:val="00320273"/>
    <w:rsid w:val="003202F6"/>
    <w:rsid w:val="00320356"/>
    <w:rsid w:val="0032038B"/>
    <w:rsid w:val="003204F7"/>
    <w:rsid w:val="0032053D"/>
    <w:rsid w:val="003205F2"/>
    <w:rsid w:val="00320631"/>
    <w:rsid w:val="0032066A"/>
    <w:rsid w:val="003206E7"/>
    <w:rsid w:val="003208BD"/>
    <w:rsid w:val="00320AB7"/>
    <w:rsid w:val="00320B57"/>
    <w:rsid w:val="00320BBB"/>
    <w:rsid w:val="00320DB5"/>
    <w:rsid w:val="00320FA1"/>
    <w:rsid w:val="00320FE3"/>
    <w:rsid w:val="0032118C"/>
    <w:rsid w:val="003211D9"/>
    <w:rsid w:val="0032123A"/>
    <w:rsid w:val="003212E3"/>
    <w:rsid w:val="003215ED"/>
    <w:rsid w:val="003216A8"/>
    <w:rsid w:val="00321791"/>
    <w:rsid w:val="003218D0"/>
    <w:rsid w:val="00321977"/>
    <w:rsid w:val="00321A45"/>
    <w:rsid w:val="00321ADD"/>
    <w:rsid w:val="00321CC6"/>
    <w:rsid w:val="00321D05"/>
    <w:rsid w:val="00321DA4"/>
    <w:rsid w:val="00321F30"/>
    <w:rsid w:val="0032206F"/>
    <w:rsid w:val="003220A1"/>
    <w:rsid w:val="003220E5"/>
    <w:rsid w:val="003221EA"/>
    <w:rsid w:val="00322243"/>
    <w:rsid w:val="003222BF"/>
    <w:rsid w:val="003222E8"/>
    <w:rsid w:val="00322305"/>
    <w:rsid w:val="003224D3"/>
    <w:rsid w:val="00322635"/>
    <w:rsid w:val="003227EA"/>
    <w:rsid w:val="00322880"/>
    <w:rsid w:val="003229BC"/>
    <w:rsid w:val="00322C56"/>
    <w:rsid w:val="00322CD3"/>
    <w:rsid w:val="00322D10"/>
    <w:rsid w:val="00322DB5"/>
    <w:rsid w:val="00322DE6"/>
    <w:rsid w:val="00322E7A"/>
    <w:rsid w:val="0032303D"/>
    <w:rsid w:val="003230AA"/>
    <w:rsid w:val="003231F2"/>
    <w:rsid w:val="00323341"/>
    <w:rsid w:val="0032340F"/>
    <w:rsid w:val="003236E0"/>
    <w:rsid w:val="00323850"/>
    <w:rsid w:val="00323887"/>
    <w:rsid w:val="00323B49"/>
    <w:rsid w:val="00323B5D"/>
    <w:rsid w:val="00323C35"/>
    <w:rsid w:val="00323DBE"/>
    <w:rsid w:val="00323DFE"/>
    <w:rsid w:val="003240A4"/>
    <w:rsid w:val="003240E0"/>
    <w:rsid w:val="003244DF"/>
    <w:rsid w:val="0032458A"/>
    <w:rsid w:val="003246C0"/>
    <w:rsid w:val="00324830"/>
    <w:rsid w:val="0032498D"/>
    <w:rsid w:val="0032499A"/>
    <w:rsid w:val="00324CB4"/>
    <w:rsid w:val="00324E83"/>
    <w:rsid w:val="00324EDE"/>
    <w:rsid w:val="00324FD7"/>
    <w:rsid w:val="0032502C"/>
    <w:rsid w:val="0032523C"/>
    <w:rsid w:val="0032528C"/>
    <w:rsid w:val="003252B8"/>
    <w:rsid w:val="003252EB"/>
    <w:rsid w:val="003254C4"/>
    <w:rsid w:val="00325660"/>
    <w:rsid w:val="0032568C"/>
    <w:rsid w:val="00325767"/>
    <w:rsid w:val="003258C1"/>
    <w:rsid w:val="0032590A"/>
    <w:rsid w:val="00325996"/>
    <w:rsid w:val="003259DA"/>
    <w:rsid w:val="00325A09"/>
    <w:rsid w:val="00325AB2"/>
    <w:rsid w:val="00325B17"/>
    <w:rsid w:val="00325CFE"/>
    <w:rsid w:val="00325E9B"/>
    <w:rsid w:val="00325EBE"/>
    <w:rsid w:val="00325FD9"/>
    <w:rsid w:val="00326217"/>
    <w:rsid w:val="0032623E"/>
    <w:rsid w:val="00326501"/>
    <w:rsid w:val="00326730"/>
    <w:rsid w:val="00326773"/>
    <w:rsid w:val="003268BD"/>
    <w:rsid w:val="003268EE"/>
    <w:rsid w:val="00326959"/>
    <w:rsid w:val="00326AB8"/>
    <w:rsid w:val="00326D21"/>
    <w:rsid w:val="00326D32"/>
    <w:rsid w:val="00326DE6"/>
    <w:rsid w:val="00326E5D"/>
    <w:rsid w:val="00326EE2"/>
    <w:rsid w:val="00326FDB"/>
    <w:rsid w:val="00327146"/>
    <w:rsid w:val="0032719A"/>
    <w:rsid w:val="003272E1"/>
    <w:rsid w:val="003272F5"/>
    <w:rsid w:val="00327331"/>
    <w:rsid w:val="003273C0"/>
    <w:rsid w:val="003273CD"/>
    <w:rsid w:val="0032744D"/>
    <w:rsid w:val="003277B2"/>
    <w:rsid w:val="00327C04"/>
    <w:rsid w:val="00327DFF"/>
    <w:rsid w:val="00327E6E"/>
    <w:rsid w:val="00327EB4"/>
    <w:rsid w:val="00327EB5"/>
    <w:rsid w:val="00327EBC"/>
    <w:rsid w:val="00327F8A"/>
    <w:rsid w:val="00330252"/>
    <w:rsid w:val="003302BB"/>
    <w:rsid w:val="003303DB"/>
    <w:rsid w:val="003305CE"/>
    <w:rsid w:val="00330646"/>
    <w:rsid w:val="0033079D"/>
    <w:rsid w:val="003309D6"/>
    <w:rsid w:val="00330AE0"/>
    <w:rsid w:val="00330AEA"/>
    <w:rsid w:val="00330B31"/>
    <w:rsid w:val="00330BB7"/>
    <w:rsid w:val="00330EA7"/>
    <w:rsid w:val="00331246"/>
    <w:rsid w:val="0033129C"/>
    <w:rsid w:val="00331398"/>
    <w:rsid w:val="00331667"/>
    <w:rsid w:val="003316D5"/>
    <w:rsid w:val="003316E1"/>
    <w:rsid w:val="00331758"/>
    <w:rsid w:val="003317FC"/>
    <w:rsid w:val="00331D7D"/>
    <w:rsid w:val="00331DA0"/>
    <w:rsid w:val="00331E34"/>
    <w:rsid w:val="00331FBB"/>
    <w:rsid w:val="003320D2"/>
    <w:rsid w:val="003322B8"/>
    <w:rsid w:val="003322DF"/>
    <w:rsid w:val="00332322"/>
    <w:rsid w:val="00332327"/>
    <w:rsid w:val="0033234A"/>
    <w:rsid w:val="00332431"/>
    <w:rsid w:val="00332476"/>
    <w:rsid w:val="0033254A"/>
    <w:rsid w:val="0033260F"/>
    <w:rsid w:val="00332622"/>
    <w:rsid w:val="00332667"/>
    <w:rsid w:val="003326B4"/>
    <w:rsid w:val="00332CED"/>
    <w:rsid w:val="00332D23"/>
    <w:rsid w:val="00332DE1"/>
    <w:rsid w:val="00332E52"/>
    <w:rsid w:val="00332EA8"/>
    <w:rsid w:val="00332F37"/>
    <w:rsid w:val="00332FD9"/>
    <w:rsid w:val="0033301F"/>
    <w:rsid w:val="00333270"/>
    <w:rsid w:val="0033334F"/>
    <w:rsid w:val="00333399"/>
    <w:rsid w:val="003333A9"/>
    <w:rsid w:val="00333476"/>
    <w:rsid w:val="0033347C"/>
    <w:rsid w:val="003334A2"/>
    <w:rsid w:val="003334D1"/>
    <w:rsid w:val="003335BF"/>
    <w:rsid w:val="00333706"/>
    <w:rsid w:val="00333723"/>
    <w:rsid w:val="00333787"/>
    <w:rsid w:val="003337FD"/>
    <w:rsid w:val="003337FE"/>
    <w:rsid w:val="0033394A"/>
    <w:rsid w:val="00333A3E"/>
    <w:rsid w:val="00333BE9"/>
    <w:rsid w:val="00333C1A"/>
    <w:rsid w:val="00333C7D"/>
    <w:rsid w:val="00333C9E"/>
    <w:rsid w:val="00333F71"/>
    <w:rsid w:val="00333FA8"/>
    <w:rsid w:val="00334232"/>
    <w:rsid w:val="00334254"/>
    <w:rsid w:val="003342B8"/>
    <w:rsid w:val="003342E3"/>
    <w:rsid w:val="00334390"/>
    <w:rsid w:val="0033440B"/>
    <w:rsid w:val="003344DC"/>
    <w:rsid w:val="0033458E"/>
    <w:rsid w:val="003345B2"/>
    <w:rsid w:val="003345B4"/>
    <w:rsid w:val="003346BC"/>
    <w:rsid w:val="003348A5"/>
    <w:rsid w:val="0033499B"/>
    <w:rsid w:val="00334A24"/>
    <w:rsid w:val="00334A3A"/>
    <w:rsid w:val="00334A82"/>
    <w:rsid w:val="00334B84"/>
    <w:rsid w:val="00334BD0"/>
    <w:rsid w:val="00334BF4"/>
    <w:rsid w:val="00334C15"/>
    <w:rsid w:val="00334E2D"/>
    <w:rsid w:val="00334EB6"/>
    <w:rsid w:val="0033507F"/>
    <w:rsid w:val="00335154"/>
    <w:rsid w:val="00335200"/>
    <w:rsid w:val="00335328"/>
    <w:rsid w:val="003355A2"/>
    <w:rsid w:val="0033574A"/>
    <w:rsid w:val="003357FB"/>
    <w:rsid w:val="003359D6"/>
    <w:rsid w:val="00335CFB"/>
    <w:rsid w:val="00335E0D"/>
    <w:rsid w:val="00335E39"/>
    <w:rsid w:val="00335F1C"/>
    <w:rsid w:val="00335F91"/>
    <w:rsid w:val="00335FE1"/>
    <w:rsid w:val="00335FEE"/>
    <w:rsid w:val="00336047"/>
    <w:rsid w:val="0033606A"/>
    <w:rsid w:val="00336090"/>
    <w:rsid w:val="00336421"/>
    <w:rsid w:val="003365BD"/>
    <w:rsid w:val="003365FF"/>
    <w:rsid w:val="00336643"/>
    <w:rsid w:val="00336700"/>
    <w:rsid w:val="00336769"/>
    <w:rsid w:val="003367DB"/>
    <w:rsid w:val="00336A78"/>
    <w:rsid w:val="00336A9D"/>
    <w:rsid w:val="00336AF1"/>
    <w:rsid w:val="00336B6F"/>
    <w:rsid w:val="00336C3E"/>
    <w:rsid w:val="00336DD7"/>
    <w:rsid w:val="00336E8E"/>
    <w:rsid w:val="00336EE5"/>
    <w:rsid w:val="00336FFB"/>
    <w:rsid w:val="003372AE"/>
    <w:rsid w:val="0033742D"/>
    <w:rsid w:val="0033743A"/>
    <w:rsid w:val="00337456"/>
    <w:rsid w:val="00337469"/>
    <w:rsid w:val="003374D2"/>
    <w:rsid w:val="00337561"/>
    <w:rsid w:val="00337661"/>
    <w:rsid w:val="003376BA"/>
    <w:rsid w:val="0033778A"/>
    <w:rsid w:val="00337814"/>
    <w:rsid w:val="0033792C"/>
    <w:rsid w:val="00337A6E"/>
    <w:rsid w:val="00337AF5"/>
    <w:rsid w:val="00337BA5"/>
    <w:rsid w:val="00337BB6"/>
    <w:rsid w:val="00337C8C"/>
    <w:rsid w:val="00337CA8"/>
    <w:rsid w:val="00337DDD"/>
    <w:rsid w:val="00337E3D"/>
    <w:rsid w:val="00340062"/>
    <w:rsid w:val="003401D7"/>
    <w:rsid w:val="003402C8"/>
    <w:rsid w:val="003402F2"/>
    <w:rsid w:val="0034030D"/>
    <w:rsid w:val="00340376"/>
    <w:rsid w:val="003404C4"/>
    <w:rsid w:val="003404CF"/>
    <w:rsid w:val="00340837"/>
    <w:rsid w:val="00340849"/>
    <w:rsid w:val="00340899"/>
    <w:rsid w:val="003408BB"/>
    <w:rsid w:val="00340910"/>
    <w:rsid w:val="00340A42"/>
    <w:rsid w:val="00340B18"/>
    <w:rsid w:val="00340B28"/>
    <w:rsid w:val="00340D0B"/>
    <w:rsid w:val="00340D63"/>
    <w:rsid w:val="00340DEB"/>
    <w:rsid w:val="00340E1B"/>
    <w:rsid w:val="00340E6E"/>
    <w:rsid w:val="00340F72"/>
    <w:rsid w:val="00340F7D"/>
    <w:rsid w:val="0034117E"/>
    <w:rsid w:val="00341342"/>
    <w:rsid w:val="003414B2"/>
    <w:rsid w:val="003414C6"/>
    <w:rsid w:val="00341543"/>
    <w:rsid w:val="00341566"/>
    <w:rsid w:val="003415A1"/>
    <w:rsid w:val="003415EB"/>
    <w:rsid w:val="003416DD"/>
    <w:rsid w:val="00341739"/>
    <w:rsid w:val="003417B9"/>
    <w:rsid w:val="0034180C"/>
    <w:rsid w:val="0034183F"/>
    <w:rsid w:val="00341856"/>
    <w:rsid w:val="0034191B"/>
    <w:rsid w:val="0034197B"/>
    <w:rsid w:val="00341A0D"/>
    <w:rsid w:val="00341ABF"/>
    <w:rsid w:val="00341B0A"/>
    <w:rsid w:val="00341E13"/>
    <w:rsid w:val="00341EF7"/>
    <w:rsid w:val="00341FF7"/>
    <w:rsid w:val="0034206D"/>
    <w:rsid w:val="00342268"/>
    <w:rsid w:val="00342407"/>
    <w:rsid w:val="003424D6"/>
    <w:rsid w:val="003426DA"/>
    <w:rsid w:val="003428A6"/>
    <w:rsid w:val="0034293A"/>
    <w:rsid w:val="00342ACD"/>
    <w:rsid w:val="00342B13"/>
    <w:rsid w:val="00342B83"/>
    <w:rsid w:val="00342C2E"/>
    <w:rsid w:val="00342C36"/>
    <w:rsid w:val="00342C63"/>
    <w:rsid w:val="00342DFF"/>
    <w:rsid w:val="00343217"/>
    <w:rsid w:val="003433BB"/>
    <w:rsid w:val="003433F1"/>
    <w:rsid w:val="0034357D"/>
    <w:rsid w:val="003435BC"/>
    <w:rsid w:val="003436B6"/>
    <w:rsid w:val="003437BA"/>
    <w:rsid w:val="00343A91"/>
    <w:rsid w:val="00343B84"/>
    <w:rsid w:val="00343B85"/>
    <w:rsid w:val="00343BEF"/>
    <w:rsid w:val="00343C99"/>
    <w:rsid w:val="00343D38"/>
    <w:rsid w:val="00343D3B"/>
    <w:rsid w:val="00343DDD"/>
    <w:rsid w:val="0034407D"/>
    <w:rsid w:val="00344222"/>
    <w:rsid w:val="00344270"/>
    <w:rsid w:val="003442BE"/>
    <w:rsid w:val="00344386"/>
    <w:rsid w:val="003443A3"/>
    <w:rsid w:val="003443B5"/>
    <w:rsid w:val="00344449"/>
    <w:rsid w:val="003445E0"/>
    <w:rsid w:val="0034469C"/>
    <w:rsid w:val="003446A1"/>
    <w:rsid w:val="003446B4"/>
    <w:rsid w:val="00344848"/>
    <w:rsid w:val="0034491F"/>
    <w:rsid w:val="00344950"/>
    <w:rsid w:val="0034499D"/>
    <w:rsid w:val="00344AA3"/>
    <w:rsid w:val="00344B89"/>
    <w:rsid w:val="00344BB8"/>
    <w:rsid w:val="00344BFB"/>
    <w:rsid w:val="00344E32"/>
    <w:rsid w:val="00344F39"/>
    <w:rsid w:val="00345176"/>
    <w:rsid w:val="00345481"/>
    <w:rsid w:val="003455EF"/>
    <w:rsid w:val="0034566F"/>
    <w:rsid w:val="00345692"/>
    <w:rsid w:val="003457D9"/>
    <w:rsid w:val="003457E1"/>
    <w:rsid w:val="003457E9"/>
    <w:rsid w:val="0034582E"/>
    <w:rsid w:val="00345908"/>
    <w:rsid w:val="00345914"/>
    <w:rsid w:val="00345B23"/>
    <w:rsid w:val="00345C06"/>
    <w:rsid w:val="00345C4B"/>
    <w:rsid w:val="00345DF1"/>
    <w:rsid w:val="00345E0B"/>
    <w:rsid w:val="003460D2"/>
    <w:rsid w:val="00346216"/>
    <w:rsid w:val="00346291"/>
    <w:rsid w:val="003462B4"/>
    <w:rsid w:val="003462CB"/>
    <w:rsid w:val="00346482"/>
    <w:rsid w:val="00346521"/>
    <w:rsid w:val="003466DF"/>
    <w:rsid w:val="00346737"/>
    <w:rsid w:val="00346BE3"/>
    <w:rsid w:val="00346C21"/>
    <w:rsid w:val="00346C65"/>
    <w:rsid w:val="00346C78"/>
    <w:rsid w:val="00346DC0"/>
    <w:rsid w:val="00347018"/>
    <w:rsid w:val="00347102"/>
    <w:rsid w:val="0034715D"/>
    <w:rsid w:val="003471B4"/>
    <w:rsid w:val="003471C0"/>
    <w:rsid w:val="0034727D"/>
    <w:rsid w:val="003472B9"/>
    <w:rsid w:val="003475E8"/>
    <w:rsid w:val="0034763E"/>
    <w:rsid w:val="0034770A"/>
    <w:rsid w:val="003478F9"/>
    <w:rsid w:val="00347B8F"/>
    <w:rsid w:val="00347D5E"/>
    <w:rsid w:val="00347D67"/>
    <w:rsid w:val="00347D92"/>
    <w:rsid w:val="00347F47"/>
    <w:rsid w:val="00350092"/>
    <w:rsid w:val="003500A6"/>
    <w:rsid w:val="0035010A"/>
    <w:rsid w:val="0035046D"/>
    <w:rsid w:val="0035053E"/>
    <w:rsid w:val="0035064E"/>
    <w:rsid w:val="003506C1"/>
    <w:rsid w:val="003506F3"/>
    <w:rsid w:val="00350884"/>
    <w:rsid w:val="003508D4"/>
    <w:rsid w:val="00350FD8"/>
    <w:rsid w:val="0035109C"/>
    <w:rsid w:val="0035112A"/>
    <w:rsid w:val="00351287"/>
    <w:rsid w:val="0035130F"/>
    <w:rsid w:val="0035131F"/>
    <w:rsid w:val="003513DA"/>
    <w:rsid w:val="003513F3"/>
    <w:rsid w:val="003514F3"/>
    <w:rsid w:val="0035153C"/>
    <w:rsid w:val="00351670"/>
    <w:rsid w:val="0035173D"/>
    <w:rsid w:val="0035178E"/>
    <w:rsid w:val="00351931"/>
    <w:rsid w:val="0035194D"/>
    <w:rsid w:val="00351A32"/>
    <w:rsid w:val="00351A6B"/>
    <w:rsid w:val="00351F58"/>
    <w:rsid w:val="00351FDE"/>
    <w:rsid w:val="00352158"/>
    <w:rsid w:val="003521F4"/>
    <w:rsid w:val="00352214"/>
    <w:rsid w:val="00352410"/>
    <w:rsid w:val="00352457"/>
    <w:rsid w:val="00352543"/>
    <w:rsid w:val="003525BF"/>
    <w:rsid w:val="00352712"/>
    <w:rsid w:val="0035284B"/>
    <w:rsid w:val="00352A76"/>
    <w:rsid w:val="00352EA0"/>
    <w:rsid w:val="00352FFD"/>
    <w:rsid w:val="00353105"/>
    <w:rsid w:val="0035313D"/>
    <w:rsid w:val="003531E3"/>
    <w:rsid w:val="00353268"/>
    <w:rsid w:val="003532AC"/>
    <w:rsid w:val="0035336B"/>
    <w:rsid w:val="00353384"/>
    <w:rsid w:val="003536D4"/>
    <w:rsid w:val="0035395B"/>
    <w:rsid w:val="003539F7"/>
    <w:rsid w:val="00353A2D"/>
    <w:rsid w:val="00353A38"/>
    <w:rsid w:val="00353A91"/>
    <w:rsid w:val="00353B4F"/>
    <w:rsid w:val="00353BE6"/>
    <w:rsid w:val="00353C77"/>
    <w:rsid w:val="00353E54"/>
    <w:rsid w:val="00353EAD"/>
    <w:rsid w:val="0035412F"/>
    <w:rsid w:val="003541B1"/>
    <w:rsid w:val="003541FB"/>
    <w:rsid w:val="00354276"/>
    <w:rsid w:val="00354362"/>
    <w:rsid w:val="003543B8"/>
    <w:rsid w:val="003543FA"/>
    <w:rsid w:val="00354439"/>
    <w:rsid w:val="00354502"/>
    <w:rsid w:val="003546CE"/>
    <w:rsid w:val="003546DF"/>
    <w:rsid w:val="003546F1"/>
    <w:rsid w:val="003547DE"/>
    <w:rsid w:val="003548AF"/>
    <w:rsid w:val="00354930"/>
    <w:rsid w:val="003549A9"/>
    <w:rsid w:val="00354C00"/>
    <w:rsid w:val="00354D1C"/>
    <w:rsid w:val="00354D94"/>
    <w:rsid w:val="00354E9B"/>
    <w:rsid w:val="0035513C"/>
    <w:rsid w:val="0035531E"/>
    <w:rsid w:val="0035542F"/>
    <w:rsid w:val="003554A1"/>
    <w:rsid w:val="003554E1"/>
    <w:rsid w:val="0035560A"/>
    <w:rsid w:val="0035585E"/>
    <w:rsid w:val="0035591B"/>
    <w:rsid w:val="003559F6"/>
    <w:rsid w:val="00355A7D"/>
    <w:rsid w:val="00355B8E"/>
    <w:rsid w:val="00355D76"/>
    <w:rsid w:val="00355F90"/>
    <w:rsid w:val="0035615E"/>
    <w:rsid w:val="003561D6"/>
    <w:rsid w:val="0035628D"/>
    <w:rsid w:val="0035636C"/>
    <w:rsid w:val="00356374"/>
    <w:rsid w:val="00356388"/>
    <w:rsid w:val="003563A2"/>
    <w:rsid w:val="003563B7"/>
    <w:rsid w:val="003563C7"/>
    <w:rsid w:val="003563C8"/>
    <w:rsid w:val="00356467"/>
    <w:rsid w:val="003564E5"/>
    <w:rsid w:val="00356558"/>
    <w:rsid w:val="003565AF"/>
    <w:rsid w:val="003565F2"/>
    <w:rsid w:val="003566E6"/>
    <w:rsid w:val="003568CF"/>
    <w:rsid w:val="003569D6"/>
    <w:rsid w:val="00356A25"/>
    <w:rsid w:val="00356AF8"/>
    <w:rsid w:val="00356B19"/>
    <w:rsid w:val="00356B2F"/>
    <w:rsid w:val="00356B50"/>
    <w:rsid w:val="00356C20"/>
    <w:rsid w:val="00356CBE"/>
    <w:rsid w:val="00356EEC"/>
    <w:rsid w:val="00356F3D"/>
    <w:rsid w:val="0035710C"/>
    <w:rsid w:val="00357114"/>
    <w:rsid w:val="0035711F"/>
    <w:rsid w:val="003572AC"/>
    <w:rsid w:val="0035738E"/>
    <w:rsid w:val="003574B1"/>
    <w:rsid w:val="003574DC"/>
    <w:rsid w:val="003574F6"/>
    <w:rsid w:val="0035758D"/>
    <w:rsid w:val="003575FE"/>
    <w:rsid w:val="00357605"/>
    <w:rsid w:val="00357A60"/>
    <w:rsid w:val="00357AAF"/>
    <w:rsid w:val="00357B1B"/>
    <w:rsid w:val="00357B9E"/>
    <w:rsid w:val="00357C20"/>
    <w:rsid w:val="00357D6B"/>
    <w:rsid w:val="00357E0A"/>
    <w:rsid w:val="00357F71"/>
    <w:rsid w:val="003600ED"/>
    <w:rsid w:val="00360121"/>
    <w:rsid w:val="0036014B"/>
    <w:rsid w:val="0036020B"/>
    <w:rsid w:val="00360226"/>
    <w:rsid w:val="0036029B"/>
    <w:rsid w:val="003603B0"/>
    <w:rsid w:val="00360402"/>
    <w:rsid w:val="00360481"/>
    <w:rsid w:val="0036066A"/>
    <w:rsid w:val="00360809"/>
    <w:rsid w:val="0036082E"/>
    <w:rsid w:val="0036083B"/>
    <w:rsid w:val="00360883"/>
    <w:rsid w:val="003608E5"/>
    <w:rsid w:val="00360B04"/>
    <w:rsid w:val="00360B56"/>
    <w:rsid w:val="00360B98"/>
    <w:rsid w:val="00360E58"/>
    <w:rsid w:val="00360EB3"/>
    <w:rsid w:val="00360F00"/>
    <w:rsid w:val="00360FD1"/>
    <w:rsid w:val="0036100D"/>
    <w:rsid w:val="003612AF"/>
    <w:rsid w:val="0036136D"/>
    <w:rsid w:val="003614A4"/>
    <w:rsid w:val="003614CF"/>
    <w:rsid w:val="00361781"/>
    <w:rsid w:val="00361785"/>
    <w:rsid w:val="00361876"/>
    <w:rsid w:val="00361A38"/>
    <w:rsid w:val="00361AAB"/>
    <w:rsid w:val="00361C31"/>
    <w:rsid w:val="00361CC5"/>
    <w:rsid w:val="00361D4C"/>
    <w:rsid w:val="00361D85"/>
    <w:rsid w:val="00361DC5"/>
    <w:rsid w:val="00361F55"/>
    <w:rsid w:val="00361F88"/>
    <w:rsid w:val="00361FA0"/>
    <w:rsid w:val="00361FF9"/>
    <w:rsid w:val="00362187"/>
    <w:rsid w:val="003621C5"/>
    <w:rsid w:val="00362215"/>
    <w:rsid w:val="00362306"/>
    <w:rsid w:val="0036249D"/>
    <w:rsid w:val="003624FE"/>
    <w:rsid w:val="00362580"/>
    <w:rsid w:val="003625C4"/>
    <w:rsid w:val="0036282A"/>
    <w:rsid w:val="00362863"/>
    <w:rsid w:val="003628CC"/>
    <w:rsid w:val="00362A20"/>
    <w:rsid w:val="00362AA1"/>
    <w:rsid w:val="00362ABD"/>
    <w:rsid w:val="00362C99"/>
    <w:rsid w:val="00362D47"/>
    <w:rsid w:val="00362DE8"/>
    <w:rsid w:val="00362E00"/>
    <w:rsid w:val="00362EB6"/>
    <w:rsid w:val="00362EC5"/>
    <w:rsid w:val="00362FD6"/>
    <w:rsid w:val="0036300B"/>
    <w:rsid w:val="0036315D"/>
    <w:rsid w:val="00363210"/>
    <w:rsid w:val="00363253"/>
    <w:rsid w:val="00363509"/>
    <w:rsid w:val="00363549"/>
    <w:rsid w:val="00363572"/>
    <w:rsid w:val="00363595"/>
    <w:rsid w:val="00363645"/>
    <w:rsid w:val="0036364B"/>
    <w:rsid w:val="00363706"/>
    <w:rsid w:val="00363778"/>
    <w:rsid w:val="00363788"/>
    <w:rsid w:val="003637A3"/>
    <w:rsid w:val="0036389E"/>
    <w:rsid w:val="00363938"/>
    <w:rsid w:val="00363A21"/>
    <w:rsid w:val="00363AC0"/>
    <w:rsid w:val="00363B19"/>
    <w:rsid w:val="00363C9C"/>
    <w:rsid w:val="00363CB8"/>
    <w:rsid w:val="00363E8B"/>
    <w:rsid w:val="00363F73"/>
    <w:rsid w:val="0036402C"/>
    <w:rsid w:val="0036414D"/>
    <w:rsid w:val="003646E6"/>
    <w:rsid w:val="00364830"/>
    <w:rsid w:val="0036490E"/>
    <w:rsid w:val="00364E95"/>
    <w:rsid w:val="00364EBB"/>
    <w:rsid w:val="00364F4B"/>
    <w:rsid w:val="003650AD"/>
    <w:rsid w:val="00365105"/>
    <w:rsid w:val="00365251"/>
    <w:rsid w:val="00365293"/>
    <w:rsid w:val="003652F8"/>
    <w:rsid w:val="003653B1"/>
    <w:rsid w:val="003653C2"/>
    <w:rsid w:val="00365460"/>
    <w:rsid w:val="0036550C"/>
    <w:rsid w:val="00365515"/>
    <w:rsid w:val="0036556C"/>
    <w:rsid w:val="003655B8"/>
    <w:rsid w:val="003655DE"/>
    <w:rsid w:val="0036564E"/>
    <w:rsid w:val="003658CD"/>
    <w:rsid w:val="00365A67"/>
    <w:rsid w:val="00365B21"/>
    <w:rsid w:val="00365B7F"/>
    <w:rsid w:val="00365D44"/>
    <w:rsid w:val="00365DF4"/>
    <w:rsid w:val="00365E0B"/>
    <w:rsid w:val="00365E73"/>
    <w:rsid w:val="00365FBF"/>
    <w:rsid w:val="003661FC"/>
    <w:rsid w:val="00366399"/>
    <w:rsid w:val="003665FB"/>
    <w:rsid w:val="003666B5"/>
    <w:rsid w:val="0036691D"/>
    <w:rsid w:val="0036692B"/>
    <w:rsid w:val="003669E5"/>
    <w:rsid w:val="00366A16"/>
    <w:rsid w:val="00366A7E"/>
    <w:rsid w:val="00366AA5"/>
    <w:rsid w:val="00366B6C"/>
    <w:rsid w:val="00366C72"/>
    <w:rsid w:val="00366CD7"/>
    <w:rsid w:val="00366E1F"/>
    <w:rsid w:val="00366ECF"/>
    <w:rsid w:val="00366EEF"/>
    <w:rsid w:val="00366FE6"/>
    <w:rsid w:val="0036724E"/>
    <w:rsid w:val="00367287"/>
    <w:rsid w:val="0036728F"/>
    <w:rsid w:val="003672AA"/>
    <w:rsid w:val="0036771A"/>
    <w:rsid w:val="00367869"/>
    <w:rsid w:val="00367884"/>
    <w:rsid w:val="00367A88"/>
    <w:rsid w:val="00367A8E"/>
    <w:rsid w:val="00367C30"/>
    <w:rsid w:val="00367C9E"/>
    <w:rsid w:val="00367D9A"/>
    <w:rsid w:val="00367DA0"/>
    <w:rsid w:val="00367F1A"/>
    <w:rsid w:val="00370005"/>
    <w:rsid w:val="003700A2"/>
    <w:rsid w:val="00370179"/>
    <w:rsid w:val="00370198"/>
    <w:rsid w:val="003703CE"/>
    <w:rsid w:val="0037075A"/>
    <w:rsid w:val="003708C1"/>
    <w:rsid w:val="003708F6"/>
    <w:rsid w:val="00370B74"/>
    <w:rsid w:val="00370C08"/>
    <w:rsid w:val="00370D32"/>
    <w:rsid w:val="00370E16"/>
    <w:rsid w:val="0037101E"/>
    <w:rsid w:val="0037112F"/>
    <w:rsid w:val="003711D8"/>
    <w:rsid w:val="00371214"/>
    <w:rsid w:val="00371256"/>
    <w:rsid w:val="00371340"/>
    <w:rsid w:val="00371350"/>
    <w:rsid w:val="0037136B"/>
    <w:rsid w:val="0037137E"/>
    <w:rsid w:val="003713F1"/>
    <w:rsid w:val="003713F9"/>
    <w:rsid w:val="0037140A"/>
    <w:rsid w:val="00371441"/>
    <w:rsid w:val="0037146B"/>
    <w:rsid w:val="0037154B"/>
    <w:rsid w:val="00371576"/>
    <w:rsid w:val="00371739"/>
    <w:rsid w:val="00371811"/>
    <w:rsid w:val="003719F9"/>
    <w:rsid w:val="00371A2C"/>
    <w:rsid w:val="00371A6E"/>
    <w:rsid w:val="00371A8E"/>
    <w:rsid w:val="00371BFD"/>
    <w:rsid w:val="00371CD3"/>
    <w:rsid w:val="00371E37"/>
    <w:rsid w:val="003721B3"/>
    <w:rsid w:val="003721DC"/>
    <w:rsid w:val="003722B2"/>
    <w:rsid w:val="0037234A"/>
    <w:rsid w:val="00372465"/>
    <w:rsid w:val="00372534"/>
    <w:rsid w:val="003725AD"/>
    <w:rsid w:val="00372670"/>
    <w:rsid w:val="003727E8"/>
    <w:rsid w:val="003728AD"/>
    <w:rsid w:val="00372A2D"/>
    <w:rsid w:val="00372AC0"/>
    <w:rsid w:val="00372BDC"/>
    <w:rsid w:val="00372C11"/>
    <w:rsid w:val="00372D7D"/>
    <w:rsid w:val="00372EDA"/>
    <w:rsid w:val="00372FE2"/>
    <w:rsid w:val="00373051"/>
    <w:rsid w:val="003731EB"/>
    <w:rsid w:val="003731FA"/>
    <w:rsid w:val="00373258"/>
    <w:rsid w:val="003732D5"/>
    <w:rsid w:val="0037330F"/>
    <w:rsid w:val="00373341"/>
    <w:rsid w:val="00373597"/>
    <w:rsid w:val="003736BE"/>
    <w:rsid w:val="003738AF"/>
    <w:rsid w:val="003738BA"/>
    <w:rsid w:val="00373B1D"/>
    <w:rsid w:val="00373C07"/>
    <w:rsid w:val="00373CB6"/>
    <w:rsid w:val="00373D09"/>
    <w:rsid w:val="00373D5E"/>
    <w:rsid w:val="00373E2E"/>
    <w:rsid w:val="00373E4D"/>
    <w:rsid w:val="00373E85"/>
    <w:rsid w:val="00373EC3"/>
    <w:rsid w:val="00373EF3"/>
    <w:rsid w:val="003740FA"/>
    <w:rsid w:val="00374441"/>
    <w:rsid w:val="00374475"/>
    <w:rsid w:val="003744D3"/>
    <w:rsid w:val="003746DC"/>
    <w:rsid w:val="0037478E"/>
    <w:rsid w:val="00374825"/>
    <w:rsid w:val="003749E4"/>
    <w:rsid w:val="00374CA9"/>
    <w:rsid w:val="00374D1E"/>
    <w:rsid w:val="00374EC4"/>
    <w:rsid w:val="00374FC1"/>
    <w:rsid w:val="00375109"/>
    <w:rsid w:val="003751E8"/>
    <w:rsid w:val="00375228"/>
    <w:rsid w:val="00375297"/>
    <w:rsid w:val="003752F6"/>
    <w:rsid w:val="00375307"/>
    <w:rsid w:val="00375458"/>
    <w:rsid w:val="0037547F"/>
    <w:rsid w:val="0037548A"/>
    <w:rsid w:val="0037553A"/>
    <w:rsid w:val="003755B1"/>
    <w:rsid w:val="0037574A"/>
    <w:rsid w:val="0037579B"/>
    <w:rsid w:val="003759EF"/>
    <w:rsid w:val="00375A11"/>
    <w:rsid w:val="00375A68"/>
    <w:rsid w:val="00375D89"/>
    <w:rsid w:val="00375E15"/>
    <w:rsid w:val="00375E80"/>
    <w:rsid w:val="003761B1"/>
    <w:rsid w:val="003761D8"/>
    <w:rsid w:val="0037622F"/>
    <w:rsid w:val="0037635E"/>
    <w:rsid w:val="0037644F"/>
    <w:rsid w:val="0037645B"/>
    <w:rsid w:val="003764F9"/>
    <w:rsid w:val="0037661A"/>
    <w:rsid w:val="003767F8"/>
    <w:rsid w:val="0037694D"/>
    <w:rsid w:val="0037698C"/>
    <w:rsid w:val="00376A69"/>
    <w:rsid w:val="00376B99"/>
    <w:rsid w:val="00376C01"/>
    <w:rsid w:val="00376F05"/>
    <w:rsid w:val="003770C0"/>
    <w:rsid w:val="0037710C"/>
    <w:rsid w:val="003772ED"/>
    <w:rsid w:val="0037736C"/>
    <w:rsid w:val="003773BF"/>
    <w:rsid w:val="003774BF"/>
    <w:rsid w:val="00377598"/>
    <w:rsid w:val="00377760"/>
    <w:rsid w:val="00377892"/>
    <w:rsid w:val="00377AEC"/>
    <w:rsid w:val="00377BB5"/>
    <w:rsid w:val="00377D73"/>
    <w:rsid w:val="00377DFB"/>
    <w:rsid w:val="00377EB6"/>
    <w:rsid w:val="00377EFA"/>
    <w:rsid w:val="00380023"/>
    <w:rsid w:val="003800D3"/>
    <w:rsid w:val="0038027A"/>
    <w:rsid w:val="0038035A"/>
    <w:rsid w:val="003803C3"/>
    <w:rsid w:val="0038043F"/>
    <w:rsid w:val="0038046C"/>
    <w:rsid w:val="003805D2"/>
    <w:rsid w:val="00380618"/>
    <w:rsid w:val="00380642"/>
    <w:rsid w:val="0038070B"/>
    <w:rsid w:val="00380816"/>
    <w:rsid w:val="00380972"/>
    <w:rsid w:val="00380CEF"/>
    <w:rsid w:val="00380FB1"/>
    <w:rsid w:val="003810F9"/>
    <w:rsid w:val="0038119F"/>
    <w:rsid w:val="0038120C"/>
    <w:rsid w:val="0038120D"/>
    <w:rsid w:val="0038133B"/>
    <w:rsid w:val="00381624"/>
    <w:rsid w:val="00381636"/>
    <w:rsid w:val="00381808"/>
    <w:rsid w:val="0038191C"/>
    <w:rsid w:val="0038197F"/>
    <w:rsid w:val="003819DB"/>
    <w:rsid w:val="00381A10"/>
    <w:rsid w:val="00381B88"/>
    <w:rsid w:val="00381C2D"/>
    <w:rsid w:val="00381D4A"/>
    <w:rsid w:val="00381DCE"/>
    <w:rsid w:val="00381E52"/>
    <w:rsid w:val="00381EF6"/>
    <w:rsid w:val="00381F14"/>
    <w:rsid w:val="00381F95"/>
    <w:rsid w:val="00381FEC"/>
    <w:rsid w:val="0038214B"/>
    <w:rsid w:val="00382209"/>
    <w:rsid w:val="0038222B"/>
    <w:rsid w:val="0038235E"/>
    <w:rsid w:val="00382394"/>
    <w:rsid w:val="003823DF"/>
    <w:rsid w:val="00382411"/>
    <w:rsid w:val="00382463"/>
    <w:rsid w:val="00382632"/>
    <w:rsid w:val="003829E4"/>
    <w:rsid w:val="00382ACA"/>
    <w:rsid w:val="00382CD3"/>
    <w:rsid w:val="00382DEA"/>
    <w:rsid w:val="00382EE5"/>
    <w:rsid w:val="00382EFC"/>
    <w:rsid w:val="00382FB8"/>
    <w:rsid w:val="0038318A"/>
    <w:rsid w:val="003831CA"/>
    <w:rsid w:val="00383734"/>
    <w:rsid w:val="00383738"/>
    <w:rsid w:val="00383773"/>
    <w:rsid w:val="0038385B"/>
    <w:rsid w:val="00383B6D"/>
    <w:rsid w:val="00383BE4"/>
    <w:rsid w:val="00383F01"/>
    <w:rsid w:val="00383F12"/>
    <w:rsid w:val="00384034"/>
    <w:rsid w:val="00384205"/>
    <w:rsid w:val="00384483"/>
    <w:rsid w:val="00384609"/>
    <w:rsid w:val="0038460B"/>
    <w:rsid w:val="00384641"/>
    <w:rsid w:val="003849AF"/>
    <w:rsid w:val="00384A47"/>
    <w:rsid w:val="00384EDF"/>
    <w:rsid w:val="00384F75"/>
    <w:rsid w:val="00385123"/>
    <w:rsid w:val="003851AA"/>
    <w:rsid w:val="003852E4"/>
    <w:rsid w:val="0038567C"/>
    <w:rsid w:val="0038572A"/>
    <w:rsid w:val="003857CF"/>
    <w:rsid w:val="00385A1A"/>
    <w:rsid w:val="00385B97"/>
    <w:rsid w:val="00385BDE"/>
    <w:rsid w:val="00385C69"/>
    <w:rsid w:val="00385E79"/>
    <w:rsid w:val="00385F9F"/>
    <w:rsid w:val="00386023"/>
    <w:rsid w:val="00386033"/>
    <w:rsid w:val="00386036"/>
    <w:rsid w:val="003860AA"/>
    <w:rsid w:val="00386227"/>
    <w:rsid w:val="003862DF"/>
    <w:rsid w:val="0038632D"/>
    <w:rsid w:val="0038642B"/>
    <w:rsid w:val="0038659E"/>
    <w:rsid w:val="0038663D"/>
    <w:rsid w:val="00386652"/>
    <w:rsid w:val="003866DF"/>
    <w:rsid w:val="0038688D"/>
    <w:rsid w:val="003868CC"/>
    <w:rsid w:val="00386940"/>
    <w:rsid w:val="00386A18"/>
    <w:rsid w:val="00386B38"/>
    <w:rsid w:val="00386B51"/>
    <w:rsid w:val="00386B57"/>
    <w:rsid w:val="00386BB7"/>
    <w:rsid w:val="00386BD4"/>
    <w:rsid w:val="00386C6B"/>
    <w:rsid w:val="00386CF9"/>
    <w:rsid w:val="00386D98"/>
    <w:rsid w:val="00386E2D"/>
    <w:rsid w:val="00386EF0"/>
    <w:rsid w:val="00386EFF"/>
    <w:rsid w:val="003874E9"/>
    <w:rsid w:val="00387555"/>
    <w:rsid w:val="00387583"/>
    <w:rsid w:val="0038760A"/>
    <w:rsid w:val="0038769A"/>
    <w:rsid w:val="003877DA"/>
    <w:rsid w:val="00387881"/>
    <w:rsid w:val="003878F5"/>
    <w:rsid w:val="00387911"/>
    <w:rsid w:val="0038793D"/>
    <w:rsid w:val="00387C3D"/>
    <w:rsid w:val="00387D82"/>
    <w:rsid w:val="00387DEB"/>
    <w:rsid w:val="00387FD7"/>
    <w:rsid w:val="00387FDB"/>
    <w:rsid w:val="00390018"/>
    <w:rsid w:val="00390180"/>
    <w:rsid w:val="003901C4"/>
    <w:rsid w:val="00390514"/>
    <w:rsid w:val="003905E9"/>
    <w:rsid w:val="00390852"/>
    <w:rsid w:val="003908B2"/>
    <w:rsid w:val="003908DF"/>
    <w:rsid w:val="003908F9"/>
    <w:rsid w:val="00390937"/>
    <w:rsid w:val="00390BD6"/>
    <w:rsid w:val="00390E48"/>
    <w:rsid w:val="00390FFF"/>
    <w:rsid w:val="00391005"/>
    <w:rsid w:val="00391196"/>
    <w:rsid w:val="0039123C"/>
    <w:rsid w:val="00391318"/>
    <w:rsid w:val="00391452"/>
    <w:rsid w:val="0039146D"/>
    <w:rsid w:val="00391523"/>
    <w:rsid w:val="0039159E"/>
    <w:rsid w:val="003915BD"/>
    <w:rsid w:val="00391695"/>
    <w:rsid w:val="003916F9"/>
    <w:rsid w:val="00391881"/>
    <w:rsid w:val="0039196B"/>
    <w:rsid w:val="00391B3B"/>
    <w:rsid w:val="00391CF3"/>
    <w:rsid w:val="00391D93"/>
    <w:rsid w:val="00391DA3"/>
    <w:rsid w:val="00391DDD"/>
    <w:rsid w:val="00391E35"/>
    <w:rsid w:val="00391ECC"/>
    <w:rsid w:val="00391F66"/>
    <w:rsid w:val="00391FCC"/>
    <w:rsid w:val="003920B6"/>
    <w:rsid w:val="00392179"/>
    <w:rsid w:val="003921A7"/>
    <w:rsid w:val="00392277"/>
    <w:rsid w:val="003923DF"/>
    <w:rsid w:val="003926A3"/>
    <w:rsid w:val="003926CC"/>
    <w:rsid w:val="00392AD7"/>
    <w:rsid w:val="00392BCF"/>
    <w:rsid w:val="00392D4A"/>
    <w:rsid w:val="00392E8A"/>
    <w:rsid w:val="003930EB"/>
    <w:rsid w:val="0039329F"/>
    <w:rsid w:val="003934D5"/>
    <w:rsid w:val="00393616"/>
    <w:rsid w:val="00393674"/>
    <w:rsid w:val="00393809"/>
    <w:rsid w:val="0039382F"/>
    <w:rsid w:val="00393B66"/>
    <w:rsid w:val="00393BCA"/>
    <w:rsid w:val="00393D25"/>
    <w:rsid w:val="00393F1E"/>
    <w:rsid w:val="00393F6C"/>
    <w:rsid w:val="00393FB7"/>
    <w:rsid w:val="00393FD5"/>
    <w:rsid w:val="00394035"/>
    <w:rsid w:val="003940BE"/>
    <w:rsid w:val="00394218"/>
    <w:rsid w:val="00394243"/>
    <w:rsid w:val="00394352"/>
    <w:rsid w:val="00394416"/>
    <w:rsid w:val="00394455"/>
    <w:rsid w:val="003944A6"/>
    <w:rsid w:val="003944D6"/>
    <w:rsid w:val="00394515"/>
    <w:rsid w:val="0039455F"/>
    <w:rsid w:val="00394733"/>
    <w:rsid w:val="003947D7"/>
    <w:rsid w:val="003949BA"/>
    <w:rsid w:val="00394ABD"/>
    <w:rsid w:val="00394AD4"/>
    <w:rsid w:val="00394C8B"/>
    <w:rsid w:val="00394C8F"/>
    <w:rsid w:val="00394CE1"/>
    <w:rsid w:val="00394EE2"/>
    <w:rsid w:val="00395007"/>
    <w:rsid w:val="0039500F"/>
    <w:rsid w:val="00395067"/>
    <w:rsid w:val="0039509F"/>
    <w:rsid w:val="00395286"/>
    <w:rsid w:val="003952AA"/>
    <w:rsid w:val="003952BA"/>
    <w:rsid w:val="0039539A"/>
    <w:rsid w:val="00395473"/>
    <w:rsid w:val="003954B7"/>
    <w:rsid w:val="00395545"/>
    <w:rsid w:val="003956B3"/>
    <w:rsid w:val="00395B22"/>
    <w:rsid w:val="00395C79"/>
    <w:rsid w:val="00395C97"/>
    <w:rsid w:val="00395CB5"/>
    <w:rsid w:val="00395DDF"/>
    <w:rsid w:val="00395F90"/>
    <w:rsid w:val="00396485"/>
    <w:rsid w:val="003965D0"/>
    <w:rsid w:val="003965FB"/>
    <w:rsid w:val="00396646"/>
    <w:rsid w:val="00396665"/>
    <w:rsid w:val="0039671B"/>
    <w:rsid w:val="0039689A"/>
    <w:rsid w:val="00396917"/>
    <w:rsid w:val="00396CAA"/>
    <w:rsid w:val="00396CD2"/>
    <w:rsid w:val="00396DD5"/>
    <w:rsid w:val="00396F2A"/>
    <w:rsid w:val="00396F69"/>
    <w:rsid w:val="00396F7D"/>
    <w:rsid w:val="003970D3"/>
    <w:rsid w:val="00397177"/>
    <w:rsid w:val="0039718B"/>
    <w:rsid w:val="00397192"/>
    <w:rsid w:val="0039743E"/>
    <w:rsid w:val="003975C9"/>
    <w:rsid w:val="003977FC"/>
    <w:rsid w:val="00397965"/>
    <w:rsid w:val="00397D6B"/>
    <w:rsid w:val="00397DA6"/>
    <w:rsid w:val="00397E01"/>
    <w:rsid w:val="00397FD3"/>
    <w:rsid w:val="003A014E"/>
    <w:rsid w:val="003A05AB"/>
    <w:rsid w:val="003A061E"/>
    <w:rsid w:val="003A069D"/>
    <w:rsid w:val="003A0872"/>
    <w:rsid w:val="003A08C0"/>
    <w:rsid w:val="003A0B99"/>
    <w:rsid w:val="003A0C43"/>
    <w:rsid w:val="003A0CAA"/>
    <w:rsid w:val="003A0D0E"/>
    <w:rsid w:val="003A0D24"/>
    <w:rsid w:val="003A0DCD"/>
    <w:rsid w:val="003A0E67"/>
    <w:rsid w:val="003A100B"/>
    <w:rsid w:val="003A10A4"/>
    <w:rsid w:val="003A1255"/>
    <w:rsid w:val="003A14A5"/>
    <w:rsid w:val="003A14DB"/>
    <w:rsid w:val="003A161F"/>
    <w:rsid w:val="003A16A2"/>
    <w:rsid w:val="003A1718"/>
    <w:rsid w:val="003A1824"/>
    <w:rsid w:val="003A1850"/>
    <w:rsid w:val="003A199F"/>
    <w:rsid w:val="003A19B4"/>
    <w:rsid w:val="003A1BB6"/>
    <w:rsid w:val="003A1D51"/>
    <w:rsid w:val="003A1D6E"/>
    <w:rsid w:val="003A1DED"/>
    <w:rsid w:val="003A1EDA"/>
    <w:rsid w:val="003A1FC5"/>
    <w:rsid w:val="003A1FD3"/>
    <w:rsid w:val="003A203E"/>
    <w:rsid w:val="003A2194"/>
    <w:rsid w:val="003A21F5"/>
    <w:rsid w:val="003A228C"/>
    <w:rsid w:val="003A2334"/>
    <w:rsid w:val="003A2379"/>
    <w:rsid w:val="003A252A"/>
    <w:rsid w:val="003A25E6"/>
    <w:rsid w:val="003A2636"/>
    <w:rsid w:val="003A268B"/>
    <w:rsid w:val="003A29A3"/>
    <w:rsid w:val="003A29AA"/>
    <w:rsid w:val="003A2A0C"/>
    <w:rsid w:val="003A2B84"/>
    <w:rsid w:val="003A2BEA"/>
    <w:rsid w:val="003A2C14"/>
    <w:rsid w:val="003A2CBF"/>
    <w:rsid w:val="003A2DE7"/>
    <w:rsid w:val="003A2E49"/>
    <w:rsid w:val="003A2EAA"/>
    <w:rsid w:val="003A30DF"/>
    <w:rsid w:val="003A31A6"/>
    <w:rsid w:val="003A31D3"/>
    <w:rsid w:val="003A3370"/>
    <w:rsid w:val="003A338B"/>
    <w:rsid w:val="003A3445"/>
    <w:rsid w:val="003A346A"/>
    <w:rsid w:val="003A36C8"/>
    <w:rsid w:val="003A3703"/>
    <w:rsid w:val="003A3743"/>
    <w:rsid w:val="003A3785"/>
    <w:rsid w:val="003A38EB"/>
    <w:rsid w:val="003A3BDF"/>
    <w:rsid w:val="003A3D05"/>
    <w:rsid w:val="003A3D58"/>
    <w:rsid w:val="003A3D6B"/>
    <w:rsid w:val="003A3DDD"/>
    <w:rsid w:val="003A3E09"/>
    <w:rsid w:val="003A40A3"/>
    <w:rsid w:val="003A418F"/>
    <w:rsid w:val="003A421C"/>
    <w:rsid w:val="003A445F"/>
    <w:rsid w:val="003A447B"/>
    <w:rsid w:val="003A44B9"/>
    <w:rsid w:val="003A4502"/>
    <w:rsid w:val="003A457C"/>
    <w:rsid w:val="003A45FA"/>
    <w:rsid w:val="003A46CF"/>
    <w:rsid w:val="003A475C"/>
    <w:rsid w:val="003A4896"/>
    <w:rsid w:val="003A49FE"/>
    <w:rsid w:val="003A4AD3"/>
    <w:rsid w:val="003A4AF4"/>
    <w:rsid w:val="003A4B4F"/>
    <w:rsid w:val="003A4B92"/>
    <w:rsid w:val="003A4C93"/>
    <w:rsid w:val="003A4CC4"/>
    <w:rsid w:val="003A4CD2"/>
    <w:rsid w:val="003A4CE3"/>
    <w:rsid w:val="003A4CE4"/>
    <w:rsid w:val="003A4E0A"/>
    <w:rsid w:val="003A4EB5"/>
    <w:rsid w:val="003A5053"/>
    <w:rsid w:val="003A5261"/>
    <w:rsid w:val="003A54C8"/>
    <w:rsid w:val="003A54F7"/>
    <w:rsid w:val="003A550B"/>
    <w:rsid w:val="003A5677"/>
    <w:rsid w:val="003A5754"/>
    <w:rsid w:val="003A5797"/>
    <w:rsid w:val="003A579B"/>
    <w:rsid w:val="003A593A"/>
    <w:rsid w:val="003A5B28"/>
    <w:rsid w:val="003A5FA3"/>
    <w:rsid w:val="003A6204"/>
    <w:rsid w:val="003A655E"/>
    <w:rsid w:val="003A662E"/>
    <w:rsid w:val="003A67E7"/>
    <w:rsid w:val="003A6858"/>
    <w:rsid w:val="003A6868"/>
    <w:rsid w:val="003A68BE"/>
    <w:rsid w:val="003A68CA"/>
    <w:rsid w:val="003A6A96"/>
    <w:rsid w:val="003A6AC7"/>
    <w:rsid w:val="003A6C4E"/>
    <w:rsid w:val="003A6C9E"/>
    <w:rsid w:val="003A6E54"/>
    <w:rsid w:val="003A6E55"/>
    <w:rsid w:val="003A6EF2"/>
    <w:rsid w:val="003A6FAE"/>
    <w:rsid w:val="003A71AE"/>
    <w:rsid w:val="003A71D9"/>
    <w:rsid w:val="003A725C"/>
    <w:rsid w:val="003A73FA"/>
    <w:rsid w:val="003A7507"/>
    <w:rsid w:val="003A762C"/>
    <w:rsid w:val="003A7813"/>
    <w:rsid w:val="003A788A"/>
    <w:rsid w:val="003A7C17"/>
    <w:rsid w:val="003A7C8C"/>
    <w:rsid w:val="003A7C97"/>
    <w:rsid w:val="003A7D4E"/>
    <w:rsid w:val="003A7DA6"/>
    <w:rsid w:val="003B01F7"/>
    <w:rsid w:val="003B0268"/>
    <w:rsid w:val="003B0286"/>
    <w:rsid w:val="003B02A7"/>
    <w:rsid w:val="003B054A"/>
    <w:rsid w:val="003B05E6"/>
    <w:rsid w:val="003B07D1"/>
    <w:rsid w:val="003B0882"/>
    <w:rsid w:val="003B08BE"/>
    <w:rsid w:val="003B0CCE"/>
    <w:rsid w:val="003B0DE1"/>
    <w:rsid w:val="003B109C"/>
    <w:rsid w:val="003B10D6"/>
    <w:rsid w:val="003B112D"/>
    <w:rsid w:val="003B12EA"/>
    <w:rsid w:val="003B1369"/>
    <w:rsid w:val="003B1490"/>
    <w:rsid w:val="003B1507"/>
    <w:rsid w:val="003B168E"/>
    <w:rsid w:val="003B1691"/>
    <w:rsid w:val="003B16AF"/>
    <w:rsid w:val="003B174B"/>
    <w:rsid w:val="003B1771"/>
    <w:rsid w:val="003B1788"/>
    <w:rsid w:val="003B17A4"/>
    <w:rsid w:val="003B17E6"/>
    <w:rsid w:val="003B19CC"/>
    <w:rsid w:val="003B1D1A"/>
    <w:rsid w:val="003B1DAE"/>
    <w:rsid w:val="003B1E05"/>
    <w:rsid w:val="003B1E73"/>
    <w:rsid w:val="003B1F5D"/>
    <w:rsid w:val="003B1F92"/>
    <w:rsid w:val="003B1FC9"/>
    <w:rsid w:val="003B1FE5"/>
    <w:rsid w:val="003B203C"/>
    <w:rsid w:val="003B2193"/>
    <w:rsid w:val="003B2231"/>
    <w:rsid w:val="003B2293"/>
    <w:rsid w:val="003B232E"/>
    <w:rsid w:val="003B24D3"/>
    <w:rsid w:val="003B24E3"/>
    <w:rsid w:val="003B2656"/>
    <w:rsid w:val="003B2709"/>
    <w:rsid w:val="003B2759"/>
    <w:rsid w:val="003B2792"/>
    <w:rsid w:val="003B280E"/>
    <w:rsid w:val="003B284D"/>
    <w:rsid w:val="003B29EE"/>
    <w:rsid w:val="003B29F2"/>
    <w:rsid w:val="003B2B1A"/>
    <w:rsid w:val="003B2BAC"/>
    <w:rsid w:val="003B2DBE"/>
    <w:rsid w:val="003B2DE8"/>
    <w:rsid w:val="003B30B0"/>
    <w:rsid w:val="003B30E2"/>
    <w:rsid w:val="003B3279"/>
    <w:rsid w:val="003B34B3"/>
    <w:rsid w:val="003B3693"/>
    <w:rsid w:val="003B371F"/>
    <w:rsid w:val="003B38BE"/>
    <w:rsid w:val="003B3AB3"/>
    <w:rsid w:val="003B3AED"/>
    <w:rsid w:val="003B3B08"/>
    <w:rsid w:val="003B3B27"/>
    <w:rsid w:val="003B3C6A"/>
    <w:rsid w:val="003B3DB8"/>
    <w:rsid w:val="003B3DF5"/>
    <w:rsid w:val="003B3E3E"/>
    <w:rsid w:val="003B3E65"/>
    <w:rsid w:val="003B3F9D"/>
    <w:rsid w:val="003B405B"/>
    <w:rsid w:val="003B4142"/>
    <w:rsid w:val="003B42BE"/>
    <w:rsid w:val="003B42D8"/>
    <w:rsid w:val="003B438D"/>
    <w:rsid w:val="003B439B"/>
    <w:rsid w:val="003B4494"/>
    <w:rsid w:val="003B4534"/>
    <w:rsid w:val="003B460A"/>
    <w:rsid w:val="003B46D0"/>
    <w:rsid w:val="003B46E1"/>
    <w:rsid w:val="003B474B"/>
    <w:rsid w:val="003B484F"/>
    <w:rsid w:val="003B4878"/>
    <w:rsid w:val="003B48A6"/>
    <w:rsid w:val="003B48B3"/>
    <w:rsid w:val="003B49D3"/>
    <w:rsid w:val="003B49F2"/>
    <w:rsid w:val="003B4A08"/>
    <w:rsid w:val="003B4C22"/>
    <w:rsid w:val="003B4D29"/>
    <w:rsid w:val="003B4D9E"/>
    <w:rsid w:val="003B4E72"/>
    <w:rsid w:val="003B4E8B"/>
    <w:rsid w:val="003B4E90"/>
    <w:rsid w:val="003B5028"/>
    <w:rsid w:val="003B504A"/>
    <w:rsid w:val="003B51AA"/>
    <w:rsid w:val="003B542D"/>
    <w:rsid w:val="003B54E1"/>
    <w:rsid w:val="003B54E3"/>
    <w:rsid w:val="003B54EF"/>
    <w:rsid w:val="003B55B0"/>
    <w:rsid w:val="003B56FC"/>
    <w:rsid w:val="003B58EC"/>
    <w:rsid w:val="003B5F86"/>
    <w:rsid w:val="003B6082"/>
    <w:rsid w:val="003B615E"/>
    <w:rsid w:val="003B6326"/>
    <w:rsid w:val="003B647F"/>
    <w:rsid w:val="003B65D5"/>
    <w:rsid w:val="003B6603"/>
    <w:rsid w:val="003B66B7"/>
    <w:rsid w:val="003B66D2"/>
    <w:rsid w:val="003B66EE"/>
    <w:rsid w:val="003B6778"/>
    <w:rsid w:val="003B6921"/>
    <w:rsid w:val="003B6950"/>
    <w:rsid w:val="003B6B54"/>
    <w:rsid w:val="003B6B6B"/>
    <w:rsid w:val="003B6BB2"/>
    <w:rsid w:val="003B6C12"/>
    <w:rsid w:val="003B6C28"/>
    <w:rsid w:val="003B6CA5"/>
    <w:rsid w:val="003B6D43"/>
    <w:rsid w:val="003B6D96"/>
    <w:rsid w:val="003B6E28"/>
    <w:rsid w:val="003B6E96"/>
    <w:rsid w:val="003B6ECB"/>
    <w:rsid w:val="003B6F7A"/>
    <w:rsid w:val="003B708C"/>
    <w:rsid w:val="003B7243"/>
    <w:rsid w:val="003B7284"/>
    <w:rsid w:val="003B730F"/>
    <w:rsid w:val="003B7533"/>
    <w:rsid w:val="003B7662"/>
    <w:rsid w:val="003B76C6"/>
    <w:rsid w:val="003B7768"/>
    <w:rsid w:val="003B778C"/>
    <w:rsid w:val="003B793F"/>
    <w:rsid w:val="003B7BC2"/>
    <w:rsid w:val="003B7BF8"/>
    <w:rsid w:val="003B7BFC"/>
    <w:rsid w:val="003B7CA3"/>
    <w:rsid w:val="003B7F8A"/>
    <w:rsid w:val="003C0005"/>
    <w:rsid w:val="003C0089"/>
    <w:rsid w:val="003C02EC"/>
    <w:rsid w:val="003C033C"/>
    <w:rsid w:val="003C0350"/>
    <w:rsid w:val="003C041B"/>
    <w:rsid w:val="003C041C"/>
    <w:rsid w:val="003C043E"/>
    <w:rsid w:val="003C04B5"/>
    <w:rsid w:val="003C05BB"/>
    <w:rsid w:val="003C05EF"/>
    <w:rsid w:val="003C06C8"/>
    <w:rsid w:val="003C078A"/>
    <w:rsid w:val="003C08C3"/>
    <w:rsid w:val="003C094C"/>
    <w:rsid w:val="003C09D3"/>
    <w:rsid w:val="003C0B25"/>
    <w:rsid w:val="003C0CB4"/>
    <w:rsid w:val="003C0D3C"/>
    <w:rsid w:val="003C10CB"/>
    <w:rsid w:val="003C10F6"/>
    <w:rsid w:val="003C10F9"/>
    <w:rsid w:val="003C1222"/>
    <w:rsid w:val="003C1247"/>
    <w:rsid w:val="003C1281"/>
    <w:rsid w:val="003C1594"/>
    <w:rsid w:val="003C15A6"/>
    <w:rsid w:val="003C15D1"/>
    <w:rsid w:val="003C1626"/>
    <w:rsid w:val="003C1859"/>
    <w:rsid w:val="003C1883"/>
    <w:rsid w:val="003C1B5F"/>
    <w:rsid w:val="003C1CF0"/>
    <w:rsid w:val="003C1E3F"/>
    <w:rsid w:val="003C1E4A"/>
    <w:rsid w:val="003C20D0"/>
    <w:rsid w:val="003C2335"/>
    <w:rsid w:val="003C2441"/>
    <w:rsid w:val="003C265D"/>
    <w:rsid w:val="003C27B8"/>
    <w:rsid w:val="003C2857"/>
    <w:rsid w:val="003C286A"/>
    <w:rsid w:val="003C287F"/>
    <w:rsid w:val="003C2A87"/>
    <w:rsid w:val="003C2BD8"/>
    <w:rsid w:val="003C2C19"/>
    <w:rsid w:val="003C2ECF"/>
    <w:rsid w:val="003C308F"/>
    <w:rsid w:val="003C3289"/>
    <w:rsid w:val="003C32AA"/>
    <w:rsid w:val="003C32CE"/>
    <w:rsid w:val="003C32D8"/>
    <w:rsid w:val="003C32F0"/>
    <w:rsid w:val="003C3301"/>
    <w:rsid w:val="003C3320"/>
    <w:rsid w:val="003C33EF"/>
    <w:rsid w:val="003C35CA"/>
    <w:rsid w:val="003C370C"/>
    <w:rsid w:val="003C38C1"/>
    <w:rsid w:val="003C39DC"/>
    <w:rsid w:val="003C3A88"/>
    <w:rsid w:val="003C3C5C"/>
    <w:rsid w:val="003C3C83"/>
    <w:rsid w:val="003C3CEB"/>
    <w:rsid w:val="003C3DEC"/>
    <w:rsid w:val="003C3F14"/>
    <w:rsid w:val="003C3F22"/>
    <w:rsid w:val="003C3F45"/>
    <w:rsid w:val="003C4179"/>
    <w:rsid w:val="003C4276"/>
    <w:rsid w:val="003C4450"/>
    <w:rsid w:val="003C4658"/>
    <w:rsid w:val="003C4675"/>
    <w:rsid w:val="003C47B7"/>
    <w:rsid w:val="003C4867"/>
    <w:rsid w:val="003C48AE"/>
    <w:rsid w:val="003C49AC"/>
    <w:rsid w:val="003C4A56"/>
    <w:rsid w:val="003C4D06"/>
    <w:rsid w:val="003C4DA1"/>
    <w:rsid w:val="003C4E0B"/>
    <w:rsid w:val="003C4E81"/>
    <w:rsid w:val="003C4F20"/>
    <w:rsid w:val="003C5213"/>
    <w:rsid w:val="003C535B"/>
    <w:rsid w:val="003C5361"/>
    <w:rsid w:val="003C5558"/>
    <w:rsid w:val="003C5583"/>
    <w:rsid w:val="003C56D9"/>
    <w:rsid w:val="003C589C"/>
    <w:rsid w:val="003C58E4"/>
    <w:rsid w:val="003C5957"/>
    <w:rsid w:val="003C5A7A"/>
    <w:rsid w:val="003C5E08"/>
    <w:rsid w:val="003C5E0D"/>
    <w:rsid w:val="003C5E24"/>
    <w:rsid w:val="003C5E3C"/>
    <w:rsid w:val="003C60A7"/>
    <w:rsid w:val="003C620A"/>
    <w:rsid w:val="003C6340"/>
    <w:rsid w:val="003C63B2"/>
    <w:rsid w:val="003C6461"/>
    <w:rsid w:val="003C64E9"/>
    <w:rsid w:val="003C67DF"/>
    <w:rsid w:val="003C68C9"/>
    <w:rsid w:val="003C6982"/>
    <w:rsid w:val="003C69DE"/>
    <w:rsid w:val="003C6A42"/>
    <w:rsid w:val="003C6B02"/>
    <w:rsid w:val="003C6B30"/>
    <w:rsid w:val="003C6C7E"/>
    <w:rsid w:val="003C6D0B"/>
    <w:rsid w:val="003C6D9A"/>
    <w:rsid w:val="003C6DC8"/>
    <w:rsid w:val="003C6E18"/>
    <w:rsid w:val="003C6F35"/>
    <w:rsid w:val="003C6F4F"/>
    <w:rsid w:val="003C6F62"/>
    <w:rsid w:val="003C6FE8"/>
    <w:rsid w:val="003C7014"/>
    <w:rsid w:val="003C70DA"/>
    <w:rsid w:val="003C7169"/>
    <w:rsid w:val="003C718D"/>
    <w:rsid w:val="003C71CD"/>
    <w:rsid w:val="003C741F"/>
    <w:rsid w:val="003C7488"/>
    <w:rsid w:val="003C7587"/>
    <w:rsid w:val="003C7695"/>
    <w:rsid w:val="003C773D"/>
    <w:rsid w:val="003C774B"/>
    <w:rsid w:val="003C7A73"/>
    <w:rsid w:val="003C7DBE"/>
    <w:rsid w:val="003D0016"/>
    <w:rsid w:val="003D00F6"/>
    <w:rsid w:val="003D01F7"/>
    <w:rsid w:val="003D03B7"/>
    <w:rsid w:val="003D03DA"/>
    <w:rsid w:val="003D0428"/>
    <w:rsid w:val="003D043E"/>
    <w:rsid w:val="003D04B1"/>
    <w:rsid w:val="003D0850"/>
    <w:rsid w:val="003D085C"/>
    <w:rsid w:val="003D08F3"/>
    <w:rsid w:val="003D0ACB"/>
    <w:rsid w:val="003D0B3C"/>
    <w:rsid w:val="003D0E27"/>
    <w:rsid w:val="003D0F22"/>
    <w:rsid w:val="003D0F24"/>
    <w:rsid w:val="003D0FD7"/>
    <w:rsid w:val="003D1125"/>
    <w:rsid w:val="003D112E"/>
    <w:rsid w:val="003D1166"/>
    <w:rsid w:val="003D123B"/>
    <w:rsid w:val="003D13B0"/>
    <w:rsid w:val="003D143B"/>
    <w:rsid w:val="003D15AE"/>
    <w:rsid w:val="003D16E3"/>
    <w:rsid w:val="003D1735"/>
    <w:rsid w:val="003D173E"/>
    <w:rsid w:val="003D1758"/>
    <w:rsid w:val="003D17C6"/>
    <w:rsid w:val="003D17D2"/>
    <w:rsid w:val="003D18EE"/>
    <w:rsid w:val="003D1B4C"/>
    <w:rsid w:val="003D1BAB"/>
    <w:rsid w:val="003D1BCD"/>
    <w:rsid w:val="003D1CAA"/>
    <w:rsid w:val="003D1CB0"/>
    <w:rsid w:val="003D1D4F"/>
    <w:rsid w:val="003D1E48"/>
    <w:rsid w:val="003D1FD5"/>
    <w:rsid w:val="003D1FEF"/>
    <w:rsid w:val="003D250E"/>
    <w:rsid w:val="003D2523"/>
    <w:rsid w:val="003D252E"/>
    <w:rsid w:val="003D2694"/>
    <w:rsid w:val="003D2757"/>
    <w:rsid w:val="003D2773"/>
    <w:rsid w:val="003D2981"/>
    <w:rsid w:val="003D29DA"/>
    <w:rsid w:val="003D2AF4"/>
    <w:rsid w:val="003D2E73"/>
    <w:rsid w:val="003D2FC8"/>
    <w:rsid w:val="003D30F4"/>
    <w:rsid w:val="003D3104"/>
    <w:rsid w:val="003D31D4"/>
    <w:rsid w:val="003D340D"/>
    <w:rsid w:val="003D3574"/>
    <w:rsid w:val="003D35E9"/>
    <w:rsid w:val="003D363F"/>
    <w:rsid w:val="003D3790"/>
    <w:rsid w:val="003D381A"/>
    <w:rsid w:val="003D381E"/>
    <w:rsid w:val="003D38FE"/>
    <w:rsid w:val="003D3A2E"/>
    <w:rsid w:val="003D3A65"/>
    <w:rsid w:val="003D3AD9"/>
    <w:rsid w:val="003D3B16"/>
    <w:rsid w:val="003D3C92"/>
    <w:rsid w:val="003D3D69"/>
    <w:rsid w:val="003D3E2F"/>
    <w:rsid w:val="003D3E4A"/>
    <w:rsid w:val="003D3EC6"/>
    <w:rsid w:val="003D40BA"/>
    <w:rsid w:val="003D40C6"/>
    <w:rsid w:val="003D438A"/>
    <w:rsid w:val="003D44A3"/>
    <w:rsid w:val="003D4673"/>
    <w:rsid w:val="003D472B"/>
    <w:rsid w:val="003D4752"/>
    <w:rsid w:val="003D4781"/>
    <w:rsid w:val="003D47FF"/>
    <w:rsid w:val="003D4969"/>
    <w:rsid w:val="003D4A35"/>
    <w:rsid w:val="003D4A3F"/>
    <w:rsid w:val="003D4AAC"/>
    <w:rsid w:val="003D4BB9"/>
    <w:rsid w:val="003D4CBD"/>
    <w:rsid w:val="003D4DBE"/>
    <w:rsid w:val="003D4EEA"/>
    <w:rsid w:val="003D510F"/>
    <w:rsid w:val="003D517C"/>
    <w:rsid w:val="003D517F"/>
    <w:rsid w:val="003D523C"/>
    <w:rsid w:val="003D5251"/>
    <w:rsid w:val="003D53E3"/>
    <w:rsid w:val="003D542C"/>
    <w:rsid w:val="003D5454"/>
    <w:rsid w:val="003D5489"/>
    <w:rsid w:val="003D54AE"/>
    <w:rsid w:val="003D554C"/>
    <w:rsid w:val="003D5587"/>
    <w:rsid w:val="003D5648"/>
    <w:rsid w:val="003D565F"/>
    <w:rsid w:val="003D56A0"/>
    <w:rsid w:val="003D58A2"/>
    <w:rsid w:val="003D58DA"/>
    <w:rsid w:val="003D5A88"/>
    <w:rsid w:val="003D5C67"/>
    <w:rsid w:val="003D5C89"/>
    <w:rsid w:val="003D5CF2"/>
    <w:rsid w:val="003D5E29"/>
    <w:rsid w:val="003D5E96"/>
    <w:rsid w:val="003D6002"/>
    <w:rsid w:val="003D60C9"/>
    <w:rsid w:val="003D6171"/>
    <w:rsid w:val="003D61D4"/>
    <w:rsid w:val="003D6297"/>
    <w:rsid w:val="003D6581"/>
    <w:rsid w:val="003D658D"/>
    <w:rsid w:val="003D66CB"/>
    <w:rsid w:val="003D672A"/>
    <w:rsid w:val="003D6759"/>
    <w:rsid w:val="003D678C"/>
    <w:rsid w:val="003D6886"/>
    <w:rsid w:val="003D6A5B"/>
    <w:rsid w:val="003D6B18"/>
    <w:rsid w:val="003D6BA7"/>
    <w:rsid w:val="003D6BEA"/>
    <w:rsid w:val="003D6F1C"/>
    <w:rsid w:val="003D6F22"/>
    <w:rsid w:val="003D6FB9"/>
    <w:rsid w:val="003D6FBF"/>
    <w:rsid w:val="003D7030"/>
    <w:rsid w:val="003D71BA"/>
    <w:rsid w:val="003D73AA"/>
    <w:rsid w:val="003D7486"/>
    <w:rsid w:val="003D7529"/>
    <w:rsid w:val="003D7672"/>
    <w:rsid w:val="003D76B2"/>
    <w:rsid w:val="003D7765"/>
    <w:rsid w:val="003D776A"/>
    <w:rsid w:val="003D7933"/>
    <w:rsid w:val="003D7948"/>
    <w:rsid w:val="003D7990"/>
    <w:rsid w:val="003D79E0"/>
    <w:rsid w:val="003D7C78"/>
    <w:rsid w:val="003D7CCB"/>
    <w:rsid w:val="003D7D22"/>
    <w:rsid w:val="003D7E4D"/>
    <w:rsid w:val="003E0195"/>
    <w:rsid w:val="003E0265"/>
    <w:rsid w:val="003E02E8"/>
    <w:rsid w:val="003E0316"/>
    <w:rsid w:val="003E037D"/>
    <w:rsid w:val="003E03F3"/>
    <w:rsid w:val="003E0525"/>
    <w:rsid w:val="003E0674"/>
    <w:rsid w:val="003E0693"/>
    <w:rsid w:val="003E06E0"/>
    <w:rsid w:val="003E0814"/>
    <w:rsid w:val="003E082E"/>
    <w:rsid w:val="003E082F"/>
    <w:rsid w:val="003E08CA"/>
    <w:rsid w:val="003E0B78"/>
    <w:rsid w:val="003E0C51"/>
    <w:rsid w:val="003E0D7C"/>
    <w:rsid w:val="003E0DAA"/>
    <w:rsid w:val="003E0E4E"/>
    <w:rsid w:val="003E0EC9"/>
    <w:rsid w:val="003E0ED3"/>
    <w:rsid w:val="003E0F9A"/>
    <w:rsid w:val="003E103D"/>
    <w:rsid w:val="003E10A9"/>
    <w:rsid w:val="003E116A"/>
    <w:rsid w:val="003E12C8"/>
    <w:rsid w:val="003E1329"/>
    <w:rsid w:val="003E191E"/>
    <w:rsid w:val="003E1CBA"/>
    <w:rsid w:val="003E212E"/>
    <w:rsid w:val="003E2156"/>
    <w:rsid w:val="003E234A"/>
    <w:rsid w:val="003E235E"/>
    <w:rsid w:val="003E2417"/>
    <w:rsid w:val="003E2432"/>
    <w:rsid w:val="003E27F4"/>
    <w:rsid w:val="003E291C"/>
    <w:rsid w:val="003E2BD1"/>
    <w:rsid w:val="003E2C94"/>
    <w:rsid w:val="003E2D0E"/>
    <w:rsid w:val="003E2E6D"/>
    <w:rsid w:val="003E2EEF"/>
    <w:rsid w:val="003E2FE6"/>
    <w:rsid w:val="003E3013"/>
    <w:rsid w:val="003E30B4"/>
    <w:rsid w:val="003E3102"/>
    <w:rsid w:val="003E316F"/>
    <w:rsid w:val="003E33FC"/>
    <w:rsid w:val="003E348D"/>
    <w:rsid w:val="003E35B7"/>
    <w:rsid w:val="003E380E"/>
    <w:rsid w:val="003E38A8"/>
    <w:rsid w:val="003E38B4"/>
    <w:rsid w:val="003E3AA1"/>
    <w:rsid w:val="003E3BE6"/>
    <w:rsid w:val="003E3C29"/>
    <w:rsid w:val="003E3DEE"/>
    <w:rsid w:val="003E3DFF"/>
    <w:rsid w:val="003E41A0"/>
    <w:rsid w:val="003E41C5"/>
    <w:rsid w:val="003E4258"/>
    <w:rsid w:val="003E42DF"/>
    <w:rsid w:val="003E43AE"/>
    <w:rsid w:val="003E482C"/>
    <w:rsid w:val="003E487E"/>
    <w:rsid w:val="003E4912"/>
    <w:rsid w:val="003E49D0"/>
    <w:rsid w:val="003E4AFF"/>
    <w:rsid w:val="003E4BA7"/>
    <w:rsid w:val="003E4C7B"/>
    <w:rsid w:val="003E4DA5"/>
    <w:rsid w:val="003E4DB3"/>
    <w:rsid w:val="003E4E60"/>
    <w:rsid w:val="003E4F49"/>
    <w:rsid w:val="003E4F4C"/>
    <w:rsid w:val="003E4F69"/>
    <w:rsid w:val="003E4FB2"/>
    <w:rsid w:val="003E537A"/>
    <w:rsid w:val="003E53A6"/>
    <w:rsid w:val="003E53DB"/>
    <w:rsid w:val="003E54F1"/>
    <w:rsid w:val="003E5632"/>
    <w:rsid w:val="003E5822"/>
    <w:rsid w:val="003E58F8"/>
    <w:rsid w:val="003E5A93"/>
    <w:rsid w:val="003E5C4E"/>
    <w:rsid w:val="003E5D46"/>
    <w:rsid w:val="003E5EC5"/>
    <w:rsid w:val="003E5FA3"/>
    <w:rsid w:val="003E5FE8"/>
    <w:rsid w:val="003E610E"/>
    <w:rsid w:val="003E624C"/>
    <w:rsid w:val="003E63AD"/>
    <w:rsid w:val="003E6475"/>
    <w:rsid w:val="003E65EF"/>
    <w:rsid w:val="003E6609"/>
    <w:rsid w:val="003E6760"/>
    <w:rsid w:val="003E6772"/>
    <w:rsid w:val="003E678F"/>
    <w:rsid w:val="003E6809"/>
    <w:rsid w:val="003E69A3"/>
    <w:rsid w:val="003E69BC"/>
    <w:rsid w:val="003E6AF0"/>
    <w:rsid w:val="003E6D12"/>
    <w:rsid w:val="003E6D2F"/>
    <w:rsid w:val="003E6D45"/>
    <w:rsid w:val="003E6DD6"/>
    <w:rsid w:val="003E6E16"/>
    <w:rsid w:val="003E7075"/>
    <w:rsid w:val="003E70A2"/>
    <w:rsid w:val="003E717A"/>
    <w:rsid w:val="003E7183"/>
    <w:rsid w:val="003E727B"/>
    <w:rsid w:val="003E74D1"/>
    <w:rsid w:val="003E74F3"/>
    <w:rsid w:val="003E7562"/>
    <w:rsid w:val="003E7578"/>
    <w:rsid w:val="003E7598"/>
    <w:rsid w:val="003E7652"/>
    <w:rsid w:val="003E7665"/>
    <w:rsid w:val="003E76B6"/>
    <w:rsid w:val="003E7938"/>
    <w:rsid w:val="003E79F7"/>
    <w:rsid w:val="003E7B5D"/>
    <w:rsid w:val="003E7C18"/>
    <w:rsid w:val="003E7E8A"/>
    <w:rsid w:val="003E7F4F"/>
    <w:rsid w:val="003F0038"/>
    <w:rsid w:val="003F0059"/>
    <w:rsid w:val="003F0070"/>
    <w:rsid w:val="003F0211"/>
    <w:rsid w:val="003F0217"/>
    <w:rsid w:val="003F02FA"/>
    <w:rsid w:val="003F032F"/>
    <w:rsid w:val="003F0408"/>
    <w:rsid w:val="003F0530"/>
    <w:rsid w:val="003F05C1"/>
    <w:rsid w:val="003F0695"/>
    <w:rsid w:val="003F08C7"/>
    <w:rsid w:val="003F0C46"/>
    <w:rsid w:val="003F0D34"/>
    <w:rsid w:val="003F0E94"/>
    <w:rsid w:val="003F107C"/>
    <w:rsid w:val="003F1183"/>
    <w:rsid w:val="003F119A"/>
    <w:rsid w:val="003F1343"/>
    <w:rsid w:val="003F1484"/>
    <w:rsid w:val="003F14D1"/>
    <w:rsid w:val="003F162B"/>
    <w:rsid w:val="003F172E"/>
    <w:rsid w:val="003F1BB4"/>
    <w:rsid w:val="003F1BDD"/>
    <w:rsid w:val="003F1CA2"/>
    <w:rsid w:val="003F1CD2"/>
    <w:rsid w:val="003F1D5A"/>
    <w:rsid w:val="003F1DA4"/>
    <w:rsid w:val="003F1E94"/>
    <w:rsid w:val="003F1EEC"/>
    <w:rsid w:val="003F2015"/>
    <w:rsid w:val="003F23F7"/>
    <w:rsid w:val="003F263B"/>
    <w:rsid w:val="003F2650"/>
    <w:rsid w:val="003F2694"/>
    <w:rsid w:val="003F2763"/>
    <w:rsid w:val="003F2770"/>
    <w:rsid w:val="003F28CD"/>
    <w:rsid w:val="003F291B"/>
    <w:rsid w:val="003F296D"/>
    <w:rsid w:val="003F2971"/>
    <w:rsid w:val="003F29AD"/>
    <w:rsid w:val="003F29DF"/>
    <w:rsid w:val="003F2C14"/>
    <w:rsid w:val="003F2C98"/>
    <w:rsid w:val="003F2F1D"/>
    <w:rsid w:val="003F31C5"/>
    <w:rsid w:val="003F31F6"/>
    <w:rsid w:val="003F326F"/>
    <w:rsid w:val="003F337D"/>
    <w:rsid w:val="003F34F6"/>
    <w:rsid w:val="003F3535"/>
    <w:rsid w:val="003F356A"/>
    <w:rsid w:val="003F357B"/>
    <w:rsid w:val="003F35BB"/>
    <w:rsid w:val="003F35F6"/>
    <w:rsid w:val="003F36CB"/>
    <w:rsid w:val="003F375A"/>
    <w:rsid w:val="003F379F"/>
    <w:rsid w:val="003F3806"/>
    <w:rsid w:val="003F386C"/>
    <w:rsid w:val="003F3A2A"/>
    <w:rsid w:val="003F3B64"/>
    <w:rsid w:val="003F3CEB"/>
    <w:rsid w:val="003F3E5C"/>
    <w:rsid w:val="003F4018"/>
    <w:rsid w:val="003F407B"/>
    <w:rsid w:val="003F40F7"/>
    <w:rsid w:val="003F442B"/>
    <w:rsid w:val="003F4465"/>
    <w:rsid w:val="003F45A5"/>
    <w:rsid w:val="003F45B6"/>
    <w:rsid w:val="003F45DC"/>
    <w:rsid w:val="003F4687"/>
    <w:rsid w:val="003F46D6"/>
    <w:rsid w:val="003F47F3"/>
    <w:rsid w:val="003F49EE"/>
    <w:rsid w:val="003F4A26"/>
    <w:rsid w:val="003F4A84"/>
    <w:rsid w:val="003F515B"/>
    <w:rsid w:val="003F5196"/>
    <w:rsid w:val="003F521C"/>
    <w:rsid w:val="003F5342"/>
    <w:rsid w:val="003F5509"/>
    <w:rsid w:val="003F5512"/>
    <w:rsid w:val="003F557E"/>
    <w:rsid w:val="003F5666"/>
    <w:rsid w:val="003F5742"/>
    <w:rsid w:val="003F57E8"/>
    <w:rsid w:val="003F57FA"/>
    <w:rsid w:val="003F5826"/>
    <w:rsid w:val="003F590D"/>
    <w:rsid w:val="003F5A40"/>
    <w:rsid w:val="003F5A5F"/>
    <w:rsid w:val="003F5A8D"/>
    <w:rsid w:val="003F5B14"/>
    <w:rsid w:val="003F5B70"/>
    <w:rsid w:val="003F5C03"/>
    <w:rsid w:val="003F5C84"/>
    <w:rsid w:val="003F61C4"/>
    <w:rsid w:val="003F6201"/>
    <w:rsid w:val="003F633E"/>
    <w:rsid w:val="003F646A"/>
    <w:rsid w:val="003F668F"/>
    <w:rsid w:val="003F67FC"/>
    <w:rsid w:val="003F6835"/>
    <w:rsid w:val="003F687B"/>
    <w:rsid w:val="003F6887"/>
    <w:rsid w:val="003F6955"/>
    <w:rsid w:val="003F6A80"/>
    <w:rsid w:val="003F6B8F"/>
    <w:rsid w:val="003F6CFA"/>
    <w:rsid w:val="003F6D8C"/>
    <w:rsid w:val="003F7056"/>
    <w:rsid w:val="003F706E"/>
    <w:rsid w:val="003F710F"/>
    <w:rsid w:val="003F7158"/>
    <w:rsid w:val="003F7207"/>
    <w:rsid w:val="003F7290"/>
    <w:rsid w:val="003F735A"/>
    <w:rsid w:val="003F73F6"/>
    <w:rsid w:val="003F7561"/>
    <w:rsid w:val="003F77F9"/>
    <w:rsid w:val="003F7AB4"/>
    <w:rsid w:val="003F7C7A"/>
    <w:rsid w:val="003F7E9B"/>
    <w:rsid w:val="003F7EF0"/>
    <w:rsid w:val="003F7FA1"/>
    <w:rsid w:val="003F7FB4"/>
    <w:rsid w:val="004000F3"/>
    <w:rsid w:val="0040014A"/>
    <w:rsid w:val="00400352"/>
    <w:rsid w:val="0040055B"/>
    <w:rsid w:val="004005A3"/>
    <w:rsid w:val="00400648"/>
    <w:rsid w:val="0040075F"/>
    <w:rsid w:val="00400AD6"/>
    <w:rsid w:val="00400C0F"/>
    <w:rsid w:val="00400D44"/>
    <w:rsid w:val="00400DAC"/>
    <w:rsid w:val="00400E0B"/>
    <w:rsid w:val="00400E26"/>
    <w:rsid w:val="00400F4D"/>
    <w:rsid w:val="0040108E"/>
    <w:rsid w:val="004010A2"/>
    <w:rsid w:val="00401196"/>
    <w:rsid w:val="004011C2"/>
    <w:rsid w:val="0040126B"/>
    <w:rsid w:val="0040128A"/>
    <w:rsid w:val="0040137C"/>
    <w:rsid w:val="004014E5"/>
    <w:rsid w:val="004015B8"/>
    <w:rsid w:val="004015CC"/>
    <w:rsid w:val="00401666"/>
    <w:rsid w:val="004017CF"/>
    <w:rsid w:val="004019BE"/>
    <w:rsid w:val="00401AAE"/>
    <w:rsid w:val="00401D31"/>
    <w:rsid w:val="00401D93"/>
    <w:rsid w:val="00401DD2"/>
    <w:rsid w:val="00401E1C"/>
    <w:rsid w:val="00401F15"/>
    <w:rsid w:val="00402001"/>
    <w:rsid w:val="004020E2"/>
    <w:rsid w:val="00402101"/>
    <w:rsid w:val="00402105"/>
    <w:rsid w:val="00402266"/>
    <w:rsid w:val="00402329"/>
    <w:rsid w:val="0040238F"/>
    <w:rsid w:val="00402431"/>
    <w:rsid w:val="00402453"/>
    <w:rsid w:val="004024BD"/>
    <w:rsid w:val="00402500"/>
    <w:rsid w:val="0040254F"/>
    <w:rsid w:val="00402560"/>
    <w:rsid w:val="00402608"/>
    <w:rsid w:val="0040268C"/>
    <w:rsid w:val="004026CE"/>
    <w:rsid w:val="00402799"/>
    <w:rsid w:val="00402859"/>
    <w:rsid w:val="0040286B"/>
    <w:rsid w:val="004028B2"/>
    <w:rsid w:val="004028CB"/>
    <w:rsid w:val="004029F2"/>
    <w:rsid w:val="00402A31"/>
    <w:rsid w:val="00402A38"/>
    <w:rsid w:val="00402A40"/>
    <w:rsid w:val="00402B1D"/>
    <w:rsid w:val="00402C19"/>
    <w:rsid w:val="00402E23"/>
    <w:rsid w:val="00402E78"/>
    <w:rsid w:val="00403006"/>
    <w:rsid w:val="00403150"/>
    <w:rsid w:val="00403227"/>
    <w:rsid w:val="0040338B"/>
    <w:rsid w:val="004034D2"/>
    <w:rsid w:val="004035BC"/>
    <w:rsid w:val="004035D1"/>
    <w:rsid w:val="00403654"/>
    <w:rsid w:val="004036F1"/>
    <w:rsid w:val="0040378B"/>
    <w:rsid w:val="0040398A"/>
    <w:rsid w:val="00403ABB"/>
    <w:rsid w:val="00403B15"/>
    <w:rsid w:val="00403B77"/>
    <w:rsid w:val="00403CB6"/>
    <w:rsid w:val="00403E9D"/>
    <w:rsid w:val="00403F3A"/>
    <w:rsid w:val="00403FD5"/>
    <w:rsid w:val="00403FEE"/>
    <w:rsid w:val="004040A4"/>
    <w:rsid w:val="0040440F"/>
    <w:rsid w:val="00404820"/>
    <w:rsid w:val="00404C31"/>
    <w:rsid w:val="00404D09"/>
    <w:rsid w:val="00404D4A"/>
    <w:rsid w:val="00404EBA"/>
    <w:rsid w:val="00404EF4"/>
    <w:rsid w:val="00404EF9"/>
    <w:rsid w:val="00404FCC"/>
    <w:rsid w:val="0040519E"/>
    <w:rsid w:val="0040542F"/>
    <w:rsid w:val="004054A7"/>
    <w:rsid w:val="0040576B"/>
    <w:rsid w:val="004057E0"/>
    <w:rsid w:val="004058CB"/>
    <w:rsid w:val="00405C53"/>
    <w:rsid w:val="00405C65"/>
    <w:rsid w:val="00405C81"/>
    <w:rsid w:val="00405CDE"/>
    <w:rsid w:val="00405CFD"/>
    <w:rsid w:val="00405DBD"/>
    <w:rsid w:val="00405ECE"/>
    <w:rsid w:val="00405EFD"/>
    <w:rsid w:val="00405F8E"/>
    <w:rsid w:val="00405FB4"/>
    <w:rsid w:val="00406024"/>
    <w:rsid w:val="00406050"/>
    <w:rsid w:val="00406204"/>
    <w:rsid w:val="00406662"/>
    <w:rsid w:val="0040689B"/>
    <w:rsid w:val="00406B86"/>
    <w:rsid w:val="00406DCD"/>
    <w:rsid w:val="00407057"/>
    <w:rsid w:val="004070F0"/>
    <w:rsid w:val="00407119"/>
    <w:rsid w:val="0040719F"/>
    <w:rsid w:val="0040784B"/>
    <w:rsid w:val="004079AF"/>
    <w:rsid w:val="004079D1"/>
    <w:rsid w:val="00407A9A"/>
    <w:rsid w:val="00407AB6"/>
    <w:rsid w:val="00407B97"/>
    <w:rsid w:val="00407CFD"/>
    <w:rsid w:val="00407F09"/>
    <w:rsid w:val="004101BE"/>
    <w:rsid w:val="00410279"/>
    <w:rsid w:val="00410378"/>
    <w:rsid w:val="004105F4"/>
    <w:rsid w:val="0041071D"/>
    <w:rsid w:val="0041078B"/>
    <w:rsid w:val="00410A37"/>
    <w:rsid w:val="00410AEB"/>
    <w:rsid w:val="00410BDF"/>
    <w:rsid w:val="00410E1B"/>
    <w:rsid w:val="00410F2A"/>
    <w:rsid w:val="004112B0"/>
    <w:rsid w:val="004113F8"/>
    <w:rsid w:val="00411571"/>
    <w:rsid w:val="00411595"/>
    <w:rsid w:val="0041168F"/>
    <w:rsid w:val="00411794"/>
    <w:rsid w:val="00411A35"/>
    <w:rsid w:val="00411ADB"/>
    <w:rsid w:val="00411C00"/>
    <w:rsid w:val="00411D01"/>
    <w:rsid w:val="00411DED"/>
    <w:rsid w:val="00411F40"/>
    <w:rsid w:val="00411F71"/>
    <w:rsid w:val="0041206E"/>
    <w:rsid w:val="0041213D"/>
    <w:rsid w:val="004121E0"/>
    <w:rsid w:val="004122A6"/>
    <w:rsid w:val="0041257A"/>
    <w:rsid w:val="00412640"/>
    <w:rsid w:val="004127F4"/>
    <w:rsid w:val="00412A22"/>
    <w:rsid w:val="00412AEA"/>
    <w:rsid w:val="00412B37"/>
    <w:rsid w:val="00412C8F"/>
    <w:rsid w:val="00412D58"/>
    <w:rsid w:val="00412EE5"/>
    <w:rsid w:val="00412EFD"/>
    <w:rsid w:val="00413014"/>
    <w:rsid w:val="00413135"/>
    <w:rsid w:val="00413186"/>
    <w:rsid w:val="004131D1"/>
    <w:rsid w:val="00413490"/>
    <w:rsid w:val="0041353C"/>
    <w:rsid w:val="0041358D"/>
    <w:rsid w:val="0041364D"/>
    <w:rsid w:val="00413690"/>
    <w:rsid w:val="0041383B"/>
    <w:rsid w:val="00413884"/>
    <w:rsid w:val="00413895"/>
    <w:rsid w:val="00413950"/>
    <w:rsid w:val="00413A20"/>
    <w:rsid w:val="00413B01"/>
    <w:rsid w:val="00413BA3"/>
    <w:rsid w:val="00413C02"/>
    <w:rsid w:val="00413C64"/>
    <w:rsid w:val="00413D84"/>
    <w:rsid w:val="00413E60"/>
    <w:rsid w:val="00413E96"/>
    <w:rsid w:val="00413FC2"/>
    <w:rsid w:val="00414102"/>
    <w:rsid w:val="00414329"/>
    <w:rsid w:val="004143B7"/>
    <w:rsid w:val="0041445E"/>
    <w:rsid w:val="0041447A"/>
    <w:rsid w:val="004144E7"/>
    <w:rsid w:val="004145C8"/>
    <w:rsid w:val="0041466B"/>
    <w:rsid w:val="004146DE"/>
    <w:rsid w:val="004146EC"/>
    <w:rsid w:val="004146EE"/>
    <w:rsid w:val="004147D9"/>
    <w:rsid w:val="00414885"/>
    <w:rsid w:val="004149BB"/>
    <w:rsid w:val="00414A3B"/>
    <w:rsid w:val="00414B74"/>
    <w:rsid w:val="00414C15"/>
    <w:rsid w:val="00414DFB"/>
    <w:rsid w:val="00414F97"/>
    <w:rsid w:val="004150A8"/>
    <w:rsid w:val="00415166"/>
    <w:rsid w:val="00415199"/>
    <w:rsid w:val="0041533A"/>
    <w:rsid w:val="00415434"/>
    <w:rsid w:val="004158F0"/>
    <w:rsid w:val="0041590F"/>
    <w:rsid w:val="0041593D"/>
    <w:rsid w:val="0041599E"/>
    <w:rsid w:val="00415A04"/>
    <w:rsid w:val="00415E4F"/>
    <w:rsid w:val="004160EB"/>
    <w:rsid w:val="004161AF"/>
    <w:rsid w:val="00416552"/>
    <w:rsid w:val="00416747"/>
    <w:rsid w:val="00416778"/>
    <w:rsid w:val="00416845"/>
    <w:rsid w:val="004168ED"/>
    <w:rsid w:val="00416AC3"/>
    <w:rsid w:val="00416B71"/>
    <w:rsid w:val="00416B91"/>
    <w:rsid w:val="00416BE6"/>
    <w:rsid w:val="00416C54"/>
    <w:rsid w:val="00416DFC"/>
    <w:rsid w:val="00416E9B"/>
    <w:rsid w:val="00416EE4"/>
    <w:rsid w:val="0041702F"/>
    <w:rsid w:val="00417090"/>
    <w:rsid w:val="004172B7"/>
    <w:rsid w:val="0041730F"/>
    <w:rsid w:val="00417546"/>
    <w:rsid w:val="004176E7"/>
    <w:rsid w:val="00417735"/>
    <w:rsid w:val="00417754"/>
    <w:rsid w:val="004177BF"/>
    <w:rsid w:val="004178FF"/>
    <w:rsid w:val="0041792D"/>
    <w:rsid w:val="00417989"/>
    <w:rsid w:val="004179FE"/>
    <w:rsid w:val="00417C0F"/>
    <w:rsid w:val="00417C54"/>
    <w:rsid w:val="00417D27"/>
    <w:rsid w:val="00417D75"/>
    <w:rsid w:val="00417E8C"/>
    <w:rsid w:val="00417ECF"/>
    <w:rsid w:val="004200EF"/>
    <w:rsid w:val="0042010C"/>
    <w:rsid w:val="0042013E"/>
    <w:rsid w:val="00420301"/>
    <w:rsid w:val="0042054D"/>
    <w:rsid w:val="0042070B"/>
    <w:rsid w:val="004208AB"/>
    <w:rsid w:val="004208D8"/>
    <w:rsid w:val="0042092C"/>
    <w:rsid w:val="004209D9"/>
    <w:rsid w:val="00420ABD"/>
    <w:rsid w:val="00420C0F"/>
    <w:rsid w:val="00420D23"/>
    <w:rsid w:val="00420E09"/>
    <w:rsid w:val="00420EF3"/>
    <w:rsid w:val="00420FD7"/>
    <w:rsid w:val="00420FFF"/>
    <w:rsid w:val="00421240"/>
    <w:rsid w:val="004212AF"/>
    <w:rsid w:val="0042158D"/>
    <w:rsid w:val="00421658"/>
    <w:rsid w:val="0042179E"/>
    <w:rsid w:val="0042182F"/>
    <w:rsid w:val="004218C9"/>
    <w:rsid w:val="00421970"/>
    <w:rsid w:val="004219C8"/>
    <w:rsid w:val="00421A0D"/>
    <w:rsid w:val="00421EF5"/>
    <w:rsid w:val="004220C3"/>
    <w:rsid w:val="00422157"/>
    <w:rsid w:val="00422284"/>
    <w:rsid w:val="0042234E"/>
    <w:rsid w:val="00422574"/>
    <w:rsid w:val="00422581"/>
    <w:rsid w:val="00422666"/>
    <w:rsid w:val="004226DF"/>
    <w:rsid w:val="004227C8"/>
    <w:rsid w:val="00422A72"/>
    <w:rsid w:val="00422DA6"/>
    <w:rsid w:val="00422F8F"/>
    <w:rsid w:val="004230BD"/>
    <w:rsid w:val="004232D7"/>
    <w:rsid w:val="00423489"/>
    <w:rsid w:val="0042367E"/>
    <w:rsid w:val="00423767"/>
    <w:rsid w:val="00423781"/>
    <w:rsid w:val="004237B8"/>
    <w:rsid w:val="0042380F"/>
    <w:rsid w:val="004238CA"/>
    <w:rsid w:val="00423A4A"/>
    <w:rsid w:val="00423ACC"/>
    <w:rsid w:val="00423B14"/>
    <w:rsid w:val="00423D42"/>
    <w:rsid w:val="00423E5C"/>
    <w:rsid w:val="0042404A"/>
    <w:rsid w:val="004242EC"/>
    <w:rsid w:val="004243E8"/>
    <w:rsid w:val="004243EF"/>
    <w:rsid w:val="004244A5"/>
    <w:rsid w:val="00424738"/>
    <w:rsid w:val="0042479C"/>
    <w:rsid w:val="00424C34"/>
    <w:rsid w:val="00424C82"/>
    <w:rsid w:val="00424D37"/>
    <w:rsid w:val="00424E22"/>
    <w:rsid w:val="00424F10"/>
    <w:rsid w:val="004250A0"/>
    <w:rsid w:val="004251FD"/>
    <w:rsid w:val="0042520B"/>
    <w:rsid w:val="00425423"/>
    <w:rsid w:val="004256B4"/>
    <w:rsid w:val="00425754"/>
    <w:rsid w:val="004258C4"/>
    <w:rsid w:val="004259F3"/>
    <w:rsid w:val="00425AD9"/>
    <w:rsid w:val="00425BD3"/>
    <w:rsid w:val="00425E56"/>
    <w:rsid w:val="00425EA9"/>
    <w:rsid w:val="00425F28"/>
    <w:rsid w:val="00425FC6"/>
    <w:rsid w:val="0042631C"/>
    <w:rsid w:val="004265AC"/>
    <w:rsid w:val="0042670F"/>
    <w:rsid w:val="004268BD"/>
    <w:rsid w:val="0042694F"/>
    <w:rsid w:val="004269A2"/>
    <w:rsid w:val="00426A33"/>
    <w:rsid w:val="00426A6B"/>
    <w:rsid w:val="00426A7D"/>
    <w:rsid w:val="00426B1D"/>
    <w:rsid w:val="00426CC9"/>
    <w:rsid w:val="00426D37"/>
    <w:rsid w:val="00426DBD"/>
    <w:rsid w:val="00426E4E"/>
    <w:rsid w:val="00426EDF"/>
    <w:rsid w:val="00426F4C"/>
    <w:rsid w:val="00426FC8"/>
    <w:rsid w:val="00427291"/>
    <w:rsid w:val="004272A5"/>
    <w:rsid w:val="004273AD"/>
    <w:rsid w:val="004274B0"/>
    <w:rsid w:val="004274FB"/>
    <w:rsid w:val="0042758B"/>
    <w:rsid w:val="00427593"/>
    <w:rsid w:val="0042767F"/>
    <w:rsid w:val="00427A5A"/>
    <w:rsid w:val="00427B93"/>
    <w:rsid w:val="00427C88"/>
    <w:rsid w:val="00427CAA"/>
    <w:rsid w:val="00427D35"/>
    <w:rsid w:val="00427EBB"/>
    <w:rsid w:val="00427FF6"/>
    <w:rsid w:val="00430052"/>
    <w:rsid w:val="00430136"/>
    <w:rsid w:val="00430276"/>
    <w:rsid w:val="00430372"/>
    <w:rsid w:val="0043058B"/>
    <w:rsid w:val="004307FD"/>
    <w:rsid w:val="00430863"/>
    <w:rsid w:val="004309C7"/>
    <w:rsid w:val="00430A9D"/>
    <w:rsid w:val="00430B4C"/>
    <w:rsid w:val="00430CCD"/>
    <w:rsid w:val="00430DB5"/>
    <w:rsid w:val="00430DFA"/>
    <w:rsid w:val="00430E58"/>
    <w:rsid w:val="00430E69"/>
    <w:rsid w:val="00430E82"/>
    <w:rsid w:val="00430EA7"/>
    <w:rsid w:val="00430EFB"/>
    <w:rsid w:val="00430FB1"/>
    <w:rsid w:val="00430FF4"/>
    <w:rsid w:val="00431145"/>
    <w:rsid w:val="0043116D"/>
    <w:rsid w:val="0043120A"/>
    <w:rsid w:val="004312D8"/>
    <w:rsid w:val="0043152A"/>
    <w:rsid w:val="00431A9B"/>
    <w:rsid w:val="00431B63"/>
    <w:rsid w:val="00431BF7"/>
    <w:rsid w:val="00431F36"/>
    <w:rsid w:val="00431F99"/>
    <w:rsid w:val="00431FF7"/>
    <w:rsid w:val="004320AB"/>
    <w:rsid w:val="0043236F"/>
    <w:rsid w:val="0043237E"/>
    <w:rsid w:val="004323AF"/>
    <w:rsid w:val="00432468"/>
    <w:rsid w:val="00432506"/>
    <w:rsid w:val="00432690"/>
    <w:rsid w:val="00432779"/>
    <w:rsid w:val="0043286C"/>
    <w:rsid w:val="0043287F"/>
    <w:rsid w:val="004329CC"/>
    <w:rsid w:val="00432B1C"/>
    <w:rsid w:val="00432BC4"/>
    <w:rsid w:val="00432C08"/>
    <w:rsid w:val="00432D2A"/>
    <w:rsid w:val="00432D4A"/>
    <w:rsid w:val="00432D94"/>
    <w:rsid w:val="00432E03"/>
    <w:rsid w:val="00432E17"/>
    <w:rsid w:val="00432E49"/>
    <w:rsid w:val="00432E9A"/>
    <w:rsid w:val="00432FAA"/>
    <w:rsid w:val="0043324A"/>
    <w:rsid w:val="004332F0"/>
    <w:rsid w:val="00433612"/>
    <w:rsid w:val="004336B4"/>
    <w:rsid w:val="00433702"/>
    <w:rsid w:val="004337E2"/>
    <w:rsid w:val="004338CE"/>
    <w:rsid w:val="0043391B"/>
    <w:rsid w:val="00433A4C"/>
    <w:rsid w:val="00433B99"/>
    <w:rsid w:val="00433CA8"/>
    <w:rsid w:val="00433D83"/>
    <w:rsid w:val="00433E0B"/>
    <w:rsid w:val="0043400A"/>
    <w:rsid w:val="004344A4"/>
    <w:rsid w:val="00434651"/>
    <w:rsid w:val="00434759"/>
    <w:rsid w:val="004348A2"/>
    <w:rsid w:val="00434FCB"/>
    <w:rsid w:val="0043509A"/>
    <w:rsid w:val="0043521B"/>
    <w:rsid w:val="00435395"/>
    <w:rsid w:val="00435431"/>
    <w:rsid w:val="004356D4"/>
    <w:rsid w:val="0043581A"/>
    <w:rsid w:val="004359EE"/>
    <w:rsid w:val="00435D55"/>
    <w:rsid w:val="00435D88"/>
    <w:rsid w:val="00435E89"/>
    <w:rsid w:val="00435F08"/>
    <w:rsid w:val="00435F81"/>
    <w:rsid w:val="00436066"/>
    <w:rsid w:val="00436365"/>
    <w:rsid w:val="004363DA"/>
    <w:rsid w:val="0043663E"/>
    <w:rsid w:val="00436828"/>
    <w:rsid w:val="0043683D"/>
    <w:rsid w:val="0043695B"/>
    <w:rsid w:val="00436A8B"/>
    <w:rsid w:val="00436DDE"/>
    <w:rsid w:val="00436E69"/>
    <w:rsid w:val="00436F0C"/>
    <w:rsid w:val="00437110"/>
    <w:rsid w:val="00437144"/>
    <w:rsid w:val="00437220"/>
    <w:rsid w:val="00437429"/>
    <w:rsid w:val="00437495"/>
    <w:rsid w:val="004374DD"/>
    <w:rsid w:val="004375B5"/>
    <w:rsid w:val="0043773E"/>
    <w:rsid w:val="0043783B"/>
    <w:rsid w:val="0043789F"/>
    <w:rsid w:val="00437949"/>
    <w:rsid w:val="00437A44"/>
    <w:rsid w:val="00437AE3"/>
    <w:rsid w:val="00437DBB"/>
    <w:rsid w:val="00437E24"/>
    <w:rsid w:val="00437E98"/>
    <w:rsid w:val="00437E9B"/>
    <w:rsid w:val="00437EFC"/>
    <w:rsid w:val="0044018C"/>
    <w:rsid w:val="004402B7"/>
    <w:rsid w:val="004402E0"/>
    <w:rsid w:val="004404DD"/>
    <w:rsid w:val="004405BE"/>
    <w:rsid w:val="004407DE"/>
    <w:rsid w:val="004409D0"/>
    <w:rsid w:val="00440A27"/>
    <w:rsid w:val="00440C9A"/>
    <w:rsid w:val="00440E08"/>
    <w:rsid w:val="00440E39"/>
    <w:rsid w:val="00440ED8"/>
    <w:rsid w:val="004410CC"/>
    <w:rsid w:val="0044110B"/>
    <w:rsid w:val="00441141"/>
    <w:rsid w:val="0044114B"/>
    <w:rsid w:val="004414E6"/>
    <w:rsid w:val="00441597"/>
    <w:rsid w:val="004415A8"/>
    <w:rsid w:val="004415B7"/>
    <w:rsid w:val="00441658"/>
    <w:rsid w:val="00441676"/>
    <w:rsid w:val="00441749"/>
    <w:rsid w:val="0044181F"/>
    <w:rsid w:val="0044197B"/>
    <w:rsid w:val="00441B55"/>
    <w:rsid w:val="00441C5E"/>
    <w:rsid w:val="00441E36"/>
    <w:rsid w:val="0044203C"/>
    <w:rsid w:val="00442293"/>
    <w:rsid w:val="004423F9"/>
    <w:rsid w:val="0044251B"/>
    <w:rsid w:val="00442641"/>
    <w:rsid w:val="00442656"/>
    <w:rsid w:val="004427A6"/>
    <w:rsid w:val="004428F4"/>
    <w:rsid w:val="00442ABF"/>
    <w:rsid w:val="00442AE0"/>
    <w:rsid w:val="00442B85"/>
    <w:rsid w:val="00442B86"/>
    <w:rsid w:val="00442C1D"/>
    <w:rsid w:val="00442D1E"/>
    <w:rsid w:val="00442ECF"/>
    <w:rsid w:val="00442EE7"/>
    <w:rsid w:val="00442F1C"/>
    <w:rsid w:val="00442FA7"/>
    <w:rsid w:val="0044301F"/>
    <w:rsid w:val="004430BA"/>
    <w:rsid w:val="0044312F"/>
    <w:rsid w:val="004432AC"/>
    <w:rsid w:val="0044337A"/>
    <w:rsid w:val="00443440"/>
    <w:rsid w:val="004434A4"/>
    <w:rsid w:val="004434FD"/>
    <w:rsid w:val="0044362A"/>
    <w:rsid w:val="00443661"/>
    <w:rsid w:val="0044378C"/>
    <w:rsid w:val="004438F4"/>
    <w:rsid w:val="00443913"/>
    <w:rsid w:val="004439E0"/>
    <w:rsid w:val="00443BD9"/>
    <w:rsid w:val="00443F80"/>
    <w:rsid w:val="00443FB8"/>
    <w:rsid w:val="00443FD6"/>
    <w:rsid w:val="004441EF"/>
    <w:rsid w:val="004442A8"/>
    <w:rsid w:val="004443E8"/>
    <w:rsid w:val="00444574"/>
    <w:rsid w:val="004446D4"/>
    <w:rsid w:val="00444808"/>
    <w:rsid w:val="00444955"/>
    <w:rsid w:val="0044498D"/>
    <w:rsid w:val="00444A83"/>
    <w:rsid w:val="00444B38"/>
    <w:rsid w:val="00444C5C"/>
    <w:rsid w:val="00444D13"/>
    <w:rsid w:val="00444E5F"/>
    <w:rsid w:val="00444EA5"/>
    <w:rsid w:val="00445391"/>
    <w:rsid w:val="00445573"/>
    <w:rsid w:val="00445626"/>
    <w:rsid w:val="0044569F"/>
    <w:rsid w:val="004456D5"/>
    <w:rsid w:val="0044579C"/>
    <w:rsid w:val="004457F9"/>
    <w:rsid w:val="0044580B"/>
    <w:rsid w:val="00445919"/>
    <w:rsid w:val="00445ABD"/>
    <w:rsid w:val="00445B1A"/>
    <w:rsid w:val="00445DAE"/>
    <w:rsid w:val="00445E24"/>
    <w:rsid w:val="00445EC4"/>
    <w:rsid w:val="00445FC9"/>
    <w:rsid w:val="00446242"/>
    <w:rsid w:val="004462DF"/>
    <w:rsid w:val="00446387"/>
    <w:rsid w:val="004463FA"/>
    <w:rsid w:val="0044646C"/>
    <w:rsid w:val="0044676C"/>
    <w:rsid w:val="00446963"/>
    <w:rsid w:val="00446A6B"/>
    <w:rsid w:val="00446BB9"/>
    <w:rsid w:val="00446DB8"/>
    <w:rsid w:val="00446DD1"/>
    <w:rsid w:val="00446E3A"/>
    <w:rsid w:val="00446F53"/>
    <w:rsid w:val="0044700A"/>
    <w:rsid w:val="00447046"/>
    <w:rsid w:val="00447146"/>
    <w:rsid w:val="0044744A"/>
    <w:rsid w:val="004475B7"/>
    <w:rsid w:val="00447934"/>
    <w:rsid w:val="00447AFC"/>
    <w:rsid w:val="00447B7C"/>
    <w:rsid w:val="00447D62"/>
    <w:rsid w:val="00447D95"/>
    <w:rsid w:val="00447DF6"/>
    <w:rsid w:val="00447E7A"/>
    <w:rsid w:val="00447F89"/>
    <w:rsid w:val="0045008B"/>
    <w:rsid w:val="0045011A"/>
    <w:rsid w:val="00450278"/>
    <w:rsid w:val="00450303"/>
    <w:rsid w:val="004503A0"/>
    <w:rsid w:val="00450414"/>
    <w:rsid w:val="00450520"/>
    <w:rsid w:val="00450537"/>
    <w:rsid w:val="00450610"/>
    <w:rsid w:val="0045062A"/>
    <w:rsid w:val="004507BF"/>
    <w:rsid w:val="004507DC"/>
    <w:rsid w:val="004507FF"/>
    <w:rsid w:val="0045085C"/>
    <w:rsid w:val="0045097C"/>
    <w:rsid w:val="00450B6A"/>
    <w:rsid w:val="00450B6F"/>
    <w:rsid w:val="00450B79"/>
    <w:rsid w:val="00450BD1"/>
    <w:rsid w:val="00450C73"/>
    <w:rsid w:val="00450C96"/>
    <w:rsid w:val="00450D63"/>
    <w:rsid w:val="00450F6C"/>
    <w:rsid w:val="00450F8C"/>
    <w:rsid w:val="004510AB"/>
    <w:rsid w:val="004512B8"/>
    <w:rsid w:val="004517CC"/>
    <w:rsid w:val="004518B0"/>
    <w:rsid w:val="004518B8"/>
    <w:rsid w:val="004518BD"/>
    <w:rsid w:val="0045195B"/>
    <w:rsid w:val="004519AB"/>
    <w:rsid w:val="00451ABB"/>
    <w:rsid w:val="00451B16"/>
    <w:rsid w:val="00451BE5"/>
    <w:rsid w:val="00451E04"/>
    <w:rsid w:val="00451EB0"/>
    <w:rsid w:val="004520B2"/>
    <w:rsid w:val="0045212C"/>
    <w:rsid w:val="00452228"/>
    <w:rsid w:val="00452298"/>
    <w:rsid w:val="004522E6"/>
    <w:rsid w:val="004522EA"/>
    <w:rsid w:val="00452343"/>
    <w:rsid w:val="004523DD"/>
    <w:rsid w:val="004524BF"/>
    <w:rsid w:val="00452669"/>
    <w:rsid w:val="00452725"/>
    <w:rsid w:val="00452772"/>
    <w:rsid w:val="00452785"/>
    <w:rsid w:val="004529EF"/>
    <w:rsid w:val="00452AAE"/>
    <w:rsid w:val="00452AC3"/>
    <w:rsid w:val="00452C1F"/>
    <w:rsid w:val="00452C8A"/>
    <w:rsid w:val="00452E02"/>
    <w:rsid w:val="00452F6C"/>
    <w:rsid w:val="0045326B"/>
    <w:rsid w:val="004532C7"/>
    <w:rsid w:val="004532CC"/>
    <w:rsid w:val="0045337D"/>
    <w:rsid w:val="004533D9"/>
    <w:rsid w:val="00453445"/>
    <w:rsid w:val="0045360D"/>
    <w:rsid w:val="00453651"/>
    <w:rsid w:val="0045376D"/>
    <w:rsid w:val="004537ED"/>
    <w:rsid w:val="00453991"/>
    <w:rsid w:val="00453A33"/>
    <w:rsid w:val="00453B43"/>
    <w:rsid w:val="00453B8E"/>
    <w:rsid w:val="00453DB2"/>
    <w:rsid w:val="00453EEA"/>
    <w:rsid w:val="00453F21"/>
    <w:rsid w:val="00453F7D"/>
    <w:rsid w:val="00454109"/>
    <w:rsid w:val="00454150"/>
    <w:rsid w:val="00454183"/>
    <w:rsid w:val="004541A8"/>
    <w:rsid w:val="0045422E"/>
    <w:rsid w:val="0045433F"/>
    <w:rsid w:val="004544E0"/>
    <w:rsid w:val="0045461C"/>
    <w:rsid w:val="00454682"/>
    <w:rsid w:val="0045485B"/>
    <w:rsid w:val="00454936"/>
    <w:rsid w:val="004549E8"/>
    <w:rsid w:val="00454A77"/>
    <w:rsid w:val="00454AED"/>
    <w:rsid w:val="00454C24"/>
    <w:rsid w:val="00454C75"/>
    <w:rsid w:val="00454EC3"/>
    <w:rsid w:val="00454F1E"/>
    <w:rsid w:val="00455125"/>
    <w:rsid w:val="0045529F"/>
    <w:rsid w:val="0045531E"/>
    <w:rsid w:val="00455504"/>
    <w:rsid w:val="0045564D"/>
    <w:rsid w:val="00455682"/>
    <w:rsid w:val="0045568B"/>
    <w:rsid w:val="0045570F"/>
    <w:rsid w:val="0045587E"/>
    <w:rsid w:val="00455925"/>
    <w:rsid w:val="0045598C"/>
    <w:rsid w:val="004559FF"/>
    <w:rsid w:val="00455A8E"/>
    <w:rsid w:val="00455AEF"/>
    <w:rsid w:val="00455B84"/>
    <w:rsid w:val="00455CA0"/>
    <w:rsid w:val="00456086"/>
    <w:rsid w:val="00456152"/>
    <w:rsid w:val="00456199"/>
    <w:rsid w:val="004561AE"/>
    <w:rsid w:val="004562E1"/>
    <w:rsid w:val="00456347"/>
    <w:rsid w:val="00456352"/>
    <w:rsid w:val="00456680"/>
    <w:rsid w:val="004566E5"/>
    <w:rsid w:val="00456795"/>
    <w:rsid w:val="004567AA"/>
    <w:rsid w:val="004569DB"/>
    <w:rsid w:val="00456A50"/>
    <w:rsid w:val="00456B70"/>
    <w:rsid w:val="00456C0B"/>
    <w:rsid w:val="00456C2A"/>
    <w:rsid w:val="00456CE4"/>
    <w:rsid w:val="0045707A"/>
    <w:rsid w:val="00457193"/>
    <w:rsid w:val="0045725E"/>
    <w:rsid w:val="00457312"/>
    <w:rsid w:val="0045744B"/>
    <w:rsid w:val="004574E9"/>
    <w:rsid w:val="004575FA"/>
    <w:rsid w:val="00457755"/>
    <w:rsid w:val="0045782B"/>
    <w:rsid w:val="004579D4"/>
    <w:rsid w:val="00457C7D"/>
    <w:rsid w:val="00457DB7"/>
    <w:rsid w:val="00457EAF"/>
    <w:rsid w:val="00457FD8"/>
    <w:rsid w:val="004600F3"/>
    <w:rsid w:val="00460150"/>
    <w:rsid w:val="004601DD"/>
    <w:rsid w:val="0046041B"/>
    <w:rsid w:val="00460435"/>
    <w:rsid w:val="00460602"/>
    <w:rsid w:val="00460816"/>
    <w:rsid w:val="00460904"/>
    <w:rsid w:val="004609AD"/>
    <w:rsid w:val="004609E5"/>
    <w:rsid w:val="004609F7"/>
    <w:rsid w:val="00460A1E"/>
    <w:rsid w:val="00460A25"/>
    <w:rsid w:val="00460B91"/>
    <w:rsid w:val="00460E45"/>
    <w:rsid w:val="00460E5B"/>
    <w:rsid w:val="00460E72"/>
    <w:rsid w:val="00460FCB"/>
    <w:rsid w:val="00461103"/>
    <w:rsid w:val="0046115C"/>
    <w:rsid w:val="00461231"/>
    <w:rsid w:val="004615C3"/>
    <w:rsid w:val="0046171F"/>
    <w:rsid w:val="00461732"/>
    <w:rsid w:val="00461781"/>
    <w:rsid w:val="00461974"/>
    <w:rsid w:val="00461AAC"/>
    <w:rsid w:val="00461D3D"/>
    <w:rsid w:val="00462201"/>
    <w:rsid w:val="004623FB"/>
    <w:rsid w:val="00462784"/>
    <w:rsid w:val="00462792"/>
    <w:rsid w:val="004627A0"/>
    <w:rsid w:val="004627EB"/>
    <w:rsid w:val="00462B2A"/>
    <w:rsid w:val="00462B6D"/>
    <w:rsid w:val="00462BA2"/>
    <w:rsid w:val="00462C0C"/>
    <w:rsid w:val="00462C21"/>
    <w:rsid w:val="00462C2C"/>
    <w:rsid w:val="00462CCA"/>
    <w:rsid w:val="00463049"/>
    <w:rsid w:val="0046316F"/>
    <w:rsid w:val="004632D4"/>
    <w:rsid w:val="00463440"/>
    <w:rsid w:val="004634E7"/>
    <w:rsid w:val="0046366B"/>
    <w:rsid w:val="004636A2"/>
    <w:rsid w:val="00463A95"/>
    <w:rsid w:val="00463AD7"/>
    <w:rsid w:val="00463C6D"/>
    <w:rsid w:val="00463E6C"/>
    <w:rsid w:val="00463F72"/>
    <w:rsid w:val="00463FFC"/>
    <w:rsid w:val="004640C6"/>
    <w:rsid w:val="0046439A"/>
    <w:rsid w:val="004643C6"/>
    <w:rsid w:val="0046459F"/>
    <w:rsid w:val="00464CD4"/>
    <w:rsid w:val="00464FBE"/>
    <w:rsid w:val="00464FDD"/>
    <w:rsid w:val="00464FE5"/>
    <w:rsid w:val="004650D1"/>
    <w:rsid w:val="00465116"/>
    <w:rsid w:val="0046529F"/>
    <w:rsid w:val="004653AB"/>
    <w:rsid w:val="0046544E"/>
    <w:rsid w:val="0046549A"/>
    <w:rsid w:val="004654C8"/>
    <w:rsid w:val="004656B4"/>
    <w:rsid w:val="004656B6"/>
    <w:rsid w:val="004657FD"/>
    <w:rsid w:val="00465930"/>
    <w:rsid w:val="004659F4"/>
    <w:rsid w:val="00465A52"/>
    <w:rsid w:val="00465B9C"/>
    <w:rsid w:val="00465CF3"/>
    <w:rsid w:val="00465E3E"/>
    <w:rsid w:val="00465E44"/>
    <w:rsid w:val="00465EAF"/>
    <w:rsid w:val="00465F5B"/>
    <w:rsid w:val="004661BB"/>
    <w:rsid w:val="00466361"/>
    <w:rsid w:val="0046648B"/>
    <w:rsid w:val="004664B4"/>
    <w:rsid w:val="00466664"/>
    <w:rsid w:val="004666B2"/>
    <w:rsid w:val="004666DE"/>
    <w:rsid w:val="0046685A"/>
    <w:rsid w:val="00466921"/>
    <w:rsid w:val="0046698C"/>
    <w:rsid w:val="00466B13"/>
    <w:rsid w:val="00466D9E"/>
    <w:rsid w:val="00467078"/>
    <w:rsid w:val="00467113"/>
    <w:rsid w:val="004671EF"/>
    <w:rsid w:val="004672DD"/>
    <w:rsid w:val="00467372"/>
    <w:rsid w:val="004673E1"/>
    <w:rsid w:val="00467494"/>
    <w:rsid w:val="0046778F"/>
    <w:rsid w:val="004677E3"/>
    <w:rsid w:val="00467838"/>
    <w:rsid w:val="00467A70"/>
    <w:rsid w:val="00467B0F"/>
    <w:rsid w:val="00467D63"/>
    <w:rsid w:val="00467EA9"/>
    <w:rsid w:val="00467FE1"/>
    <w:rsid w:val="0047006C"/>
    <w:rsid w:val="00470390"/>
    <w:rsid w:val="0047049E"/>
    <w:rsid w:val="00470572"/>
    <w:rsid w:val="00470655"/>
    <w:rsid w:val="004706E8"/>
    <w:rsid w:val="0047078B"/>
    <w:rsid w:val="0047095F"/>
    <w:rsid w:val="00470A72"/>
    <w:rsid w:val="00470B4B"/>
    <w:rsid w:val="00470BC6"/>
    <w:rsid w:val="00470BE8"/>
    <w:rsid w:val="00470C48"/>
    <w:rsid w:val="00470C7C"/>
    <w:rsid w:val="00470D92"/>
    <w:rsid w:val="00470E89"/>
    <w:rsid w:val="00470F0D"/>
    <w:rsid w:val="004710E5"/>
    <w:rsid w:val="004710EC"/>
    <w:rsid w:val="0047124A"/>
    <w:rsid w:val="00471487"/>
    <w:rsid w:val="00471547"/>
    <w:rsid w:val="004716A0"/>
    <w:rsid w:val="0047182B"/>
    <w:rsid w:val="00471A26"/>
    <w:rsid w:val="00471A65"/>
    <w:rsid w:val="00471AFA"/>
    <w:rsid w:val="00471C60"/>
    <w:rsid w:val="00471C6E"/>
    <w:rsid w:val="00471F85"/>
    <w:rsid w:val="00471FE7"/>
    <w:rsid w:val="0047206A"/>
    <w:rsid w:val="004720EF"/>
    <w:rsid w:val="00472249"/>
    <w:rsid w:val="00472289"/>
    <w:rsid w:val="004722A6"/>
    <w:rsid w:val="00472394"/>
    <w:rsid w:val="004724BB"/>
    <w:rsid w:val="0047251C"/>
    <w:rsid w:val="004725E4"/>
    <w:rsid w:val="00472659"/>
    <w:rsid w:val="004726A1"/>
    <w:rsid w:val="004727C8"/>
    <w:rsid w:val="00472811"/>
    <w:rsid w:val="004728DB"/>
    <w:rsid w:val="00472971"/>
    <w:rsid w:val="00472C9D"/>
    <w:rsid w:val="00472D47"/>
    <w:rsid w:val="00472E72"/>
    <w:rsid w:val="00472E7E"/>
    <w:rsid w:val="00472F79"/>
    <w:rsid w:val="0047328A"/>
    <w:rsid w:val="00473393"/>
    <w:rsid w:val="00473442"/>
    <w:rsid w:val="004734C8"/>
    <w:rsid w:val="004734D1"/>
    <w:rsid w:val="0047355C"/>
    <w:rsid w:val="004736FD"/>
    <w:rsid w:val="0047376E"/>
    <w:rsid w:val="00473A15"/>
    <w:rsid w:val="00473A67"/>
    <w:rsid w:val="00473B44"/>
    <w:rsid w:val="00473B4F"/>
    <w:rsid w:val="00473BAE"/>
    <w:rsid w:val="00473C9E"/>
    <w:rsid w:val="00473CA0"/>
    <w:rsid w:val="00473CBF"/>
    <w:rsid w:val="00473D6B"/>
    <w:rsid w:val="00474084"/>
    <w:rsid w:val="00474294"/>
    <w:rsid w:val="004742CC"/>
    <w:rsid w:val="004742DE"/>
    <w:rsid w:val="00474309"/>
    <w:rsid w:val="00474388"/>
    <w:rsid w:val="00474413"/>
    <w:rsid w:val="00474499"/>
    <w:rsid w:val="0047451C"/>
    <w:rsid w:val="0047463B"/>
    <w:rsid w:val="0047466B"/>
    <w:rsid w:val="0047479B"/>
    <w:rsid w:val="00474A95"/>
    <w:rsid w:val="00474AA1"/>
    <w:rsid w:val="00474C3F"/>
    <w:rsid w:val="00474D03"/>
    <w:rsid w:val="00474D1C"/>
    <w:rsid w:val="00474D74"/>
    <w:rsid w:val="00474F16"/>
    <w:rsid w:val="00474F18"/>
    <w:rsid w:val="004750E2"/>
    <w:rsid w:val="004750F1"/>
    <w:rsid w:val="0047511F"/>
    <w:rsid w:val="004751FE"/>
    <w:rsid w:val="00475350"/>
    <w:rsid w:val="004755DE"/>
    <w:rsid w:val="004755F3"/>
    <w:rsid w:val="004756A6"/>
    <w:rsid w:val="0047579D"/>
    <w:rsid w:val="00475A18"/>
    <w:rsid w:val="00475A2E"/>
    <w:rsid w:val="00475BB3"/>
    <w:rsid w:val="00475C12"/>
    <w:rsid w:val="00475CAE"/>
    <w:rsid w:val="00475D68"/>
    <w:rsid w:val="004761A0"/>
    <w:rsid w:val="0047620C"/>
    <w:rsid w:val="00476240"/>
    <w:rsid w:val="004762CC"/>
    <w:rsid w:val="004762E9"/>
    <w:rsid w:val="00476315"/>
    <w:rsid w:val="00476344"/>
    <w:rsid w:val="00476367"/>
    <w:rsid w:val="0047647B"/>
    <w:rsid w:val="004764CE"/>
    <w:rsid w:val="00476545"/>
    <w:rsid w:val="004765EF"/>
    <w:rsid w:val="004767C7"/>
    <w:rsid w:val="004768C0"/>
    <w:rsid w:val="00476904"/>
    <w:rsid w:val="00476A37"/>
    <w:rsid w:val="00476A63"/>
    <w:rsid w:val="00476AE9"/>
    <w:rsid w:val="00476AF1"/>
    <w:rsid w:val="00476B53"/>
    <w:rsid w:val="00476B62"/>
    <w:rsid w:val="00476B7C"/>
    <w:rsid w:val="00476BC2"/>
    <w:rsid w:val="00476BE3"/>
    <w:rsid w:val="00476BEA"/>
    <w:rsid w:val="00476D4A"/>
    <w:rsid w:val="00476EBE"/>
    <w:rsid w:val="00476F8C"/>
    <w:rsid w:val="00477177"/>
    <w:rsid w:val="00477186"/>
    <w:rsid w:val="004771AC"/>
    <w:rsid w:val="004772CA"/>
    <w:rsid w:val="004773BA"/>
    <w:rsid w:val="00477661"/>
    <w:rsid w:val="004776C1"/>
    <w:rsid w:val="00477809"/>
    <w:rsid w:val="00477C0F"/>
    <w:rsid w:val="00477D10"/>
    <w:rsid w:val="00477D49"/>
    <w:rsid w:val="00477ED9"/>
    <w:rsid w:val="004800DA"/>
    <w:rsid w:val="004802CF"/>
    <w:rsid w:val="0048084E"/>
    <w:rsid w:val="004808F6"/>
    <w:rsid w:val="004809BB"/>
    <w:rsid w:val="00480A1D"/>
    <w:rsid w:val="00480ACE"/>
    <w:rsid w:val="00480CCB"/>
    <w:rsid w:val="00480DA3"/>
    <w:rsid w:val="00480ED8"/>
    <w:rsid w:val="00480F9E"/>
    <w:rsid w:val="00480FA9"/>
    <w:rsid w:val="00480FBE"/>
    <w:rsid w:val="00480FDE"/>
    <w:rsid w:val="0048130C"/>
    <w:rsid w:val="00481542"/>
    <w:rsid w:val="00481583"/>
    <w:rsid w:val="0048159C"/>
    <w:rsid w:val="00481641"/>
    <w:rsid w:val="00481795"/>
    <w:rsid w:val="00481834"/>
    <w:rsid w:val="00481876"/>
    <w:rsid w:val="004818FD"/>
    <w:rsid w:val="00481A98"/>
    <w:rsid w:val="00481AB7"/>
    <w:rsid w:val="00481B07"/>
    <w:rsid w:val="00481BE7"/>
    <w:rsid w:val="00481BF3"/>
    <w:rsid w:val="00481C6B"/>
    <w:rsid w:val="00481DB2"/>
    <w:rsid w:val="00481E56"/>
    <w:rsid w:val="00481E9B"/>
    <w:rsid w:val="00481EAE"/>
    <w:rsid w:val="00481FCE"/>
    <w:rsid w:val="004821C1"/>
    <w:rsid w:val="004824D7"/>
    <w:rsid w:val="004824E6"/>
    <w:rsid w:val="004825EC"/>
    <w:rsid w:val="0048281D"/>
    <w:rsid w:val="004828E5"/>
    <w:rsid w:val="0048293E"/>
    <w:rsid w:val="00482997"/>
    <w:rsid w:val="00482A04"/>
    <w:rsid w:val="00482AB8"/>
    <w:rsid w:val="00482AB9"/>
    <w:rsid w:val="00482B5B"/>
    <w:rsid w:val="00482BF7"/>
    <w:rsid w:val="00482DB6"/>
    <w:rsid w:val="00482F2D"/>
    <w:rsid w:val="00483145"/>
    <w:rsid w:val="00483656"/>
    <w:rsid w:val="0048382F"/>
    <w:rsid w:val="00483AB7"/>
    <w:rsid w:val="00483ECF"/>
    <w:rsid w:val="00484033"/>
    <w:rsid w:val="004842A3"/>
    <w:rsid w:val="004843CA"/>
    <w:rsid w:val="00484411"/>
    <w:rsid w:val="00484525"/>
    <w:rsid w:val="004846AB"/>
    <w:rsid w:val="00484717"/>
    <w:rsid w:val="00484725"/>
    <w:rsid w:val="004847F7"/>
    <w:rsid w:val="004847FB"/>
    <w:rsid w:val="0048482A"/>
    <w:rsid w:val="00484880"/>
    <w:rsid w:val="00484945"/>
    <w:rsid w:val="0048496B"/>
    <w:rsid w:val="00484A92"/>
    <w:rsid w:val="00484A9B"/>
    <w:rsid w:val="00484AE1"/>
    <w:rsid w:val="00484AE3"/>
    <w:rsid w:val="00484B5F"/>
    <w:rsid w:val="00484B92"/>
    <w:rsid w:val="00484C92"/>
    <w:rsid w:val="00484E00"/>
    <w:rsid w:val="00484E6A"/>
    <w:rsid w:val="00484F7C"/>
    <w:rsid w:val="004855B5"/>
    <w:rsid w:val="00485645"/>
    <w:rsid w:val="004857D8"/>
    <w:rsid w:val="004857E1"/>
    <w:rsid w:val="00485B06"/>
    <w:rsid w:val="00485CD0"/>
    <w:rsid w:val="00485CD5"/>
    <w:rsid w:val="00485E88"/>
    <w:rsid w:val="00485E9B"/>
    <w:rsid w:val="00485F9E"/>
    <w:rsid w:val="00485FA2"/>
    <w:rsid w:val="0048622B"/>
    <w:rsid w:val="00486497"/>
    <w:rsid w:val="0048656B"/>
    <w:rsid w:val="0048660D"/>
    <w:rsid w:val="004867CD"/>
    <w:rsid w:val="00486DCB"/>
    <w:rsid w:val="00486DE8"/>
    <w:rsid w:val="00486F2F"/>
    <w:rsid w:val="00486F92"/>
    <w:rsid w:val="00487072"/>
    <w:rsid w:val="004871A8"/>
    <w:rsid w:val="004873CC"/>
    <w:rsid w:val="00487540"/>
    <w:rsid w:val="0048758A"/>
    <w:rsid w:val="004876B9"/>
    <w:rsid w:val="00487951"/>
    <w:rsid w:val="00487955"/>
    <w:rsid w:val="00487A25"/>
    <w:rsid w:val="00487A6D"/>
    <w:rsid w:val="00487EEA"/>
    <w:rsid w:val="00487F7E"/>
    <w:rsid w:val="00487FE9"/>
    <w:rsid w:val="00487FEA"/>
    <w:rsid w:val="00490269"/>
    <w:rsid w:val="0049053B"/>
    <w:rsid w:val="004905A5"/>
    <w:rsid w:val="00490641"/>
    <w:rsid w:val="00490662"/>
    <w:rsid w:val="004907BF"/>
    <w:rsid w:val="00490873"/>
    <w:rsid w:val="00490972"/>
    <w:rsid w:val="00490D8E"/>
    <w:rsid w:val="00490F5E"/>
    <w:rsid w:val="0049117E"/>
    <w:rsid w:val="004911D7"/>
    <w:rsid w:val="004912EA"/>
    <w:rsid w:val="00491474"/>
    <w:rsid w:val="00491570"/>
    <w:rsid w:val="0049159D"/>
    <w:rsid w:val="0049170E"/>
    <w:rsid w:val="00491712"/>
    <w:rsid w:val="004917EA"/>
    <w:rsid w:val="00491933"/>
    <w:rsid w:val="0049196D"/>
    <w:rsid w:val="00491979"/>
    <w:rsid w:val="0049197F"/>
    <w:rsid w:val="00491A1A"/>
    <w:rsid w:val="00491A9C"/>
    <w:rsid w:val="00491BA0"/>
    <w:rsid w:val="00491C36"/>
    <w:rsid w:val="00491EC9"/>
    <w:rsid w:val="00491F10"/>
    <w:rsid w:val="00491F34"/>
    <w:rsid w:val="00491F72"/>
    <w:rsid w:val="004920A8"/>
    <w:rsid w:val="004921C6"/>
    <w:rsid w:val="004922B9"/>
    <w:rsid w:val="004923CC"/>
    <w:rsid w:val="004924EC"/>
    <w:rsid w:val="004924FA"/>
    <w:rsid w:val="004926A5"/>
    <w:rsid w:val="00492877"/>
    <w:rsid w:val="004928D1"/>
    <w:rsid w:val="004929C6"/>
    <w:rsid w:val="00492B32"/>
    <w:rsid w:val="00492D13"/>
    <w:rsid w:val="00492E2A"/>
    <w:rsid w:val="00492EBC"/>
    <w:rsid w:val="0049303F"/>
    <w:rsid w:val="0049332A"/>
    <w:rsid w:val="00493330"/>
    <w:rsid w:val="004934A7"/>
    <w:rsid w:val="004934F8"/>
    <w:rsid w:val="00493557"/>
    <w:rsid w:val="0049368D"/>
    <w:rsid w:val="004937A3"/>
    <w:rsid w:val="0049392F"/>
    <w:rsid w:val="004939C3"/>
    <w:rsid w:val="004939EB"/>
    <w:rsid w:val="00493AD3"/>
    <w:rsid w:val="00493AD8"/>
    <w:rsid w:val="00493BC4"/>
    <w:rsid w:val="00493BF4"/>
    <w:rsid w:val="00493D30"/>
    <w:rsid w:val="00493D66"/>
    <w:rsid w:val="00493EE5"/>
    <w:rsid w:val="00493FAB"/>
    <w:rsid w:val="00493FD8"/>
    <w:rsid w:val="00494040"/>
    <w:rsid w:val="00494062"/>
    <w:rsid w:val="0049425F"/>
    <w:rsid w:val="00494351"/>
    <w:rsid w:val="00494652"/>
    <w:rsid w:val="00494704"/>
    <w:rsid w:val="0049486C"/>
    <w:rsid w:val="00494885"/>
    <w:rsid w:val="0049493E"/>
    <w:rsid w:val="00494B31"/>
    <w:rsid w:val="00494B54"/>
    <w:rsid w:val="00494BB8"/>
    <w:rsid w:val="00494D63"/>
    <w:rsid w:val="00494DF5"/>
    <w:rsid w:val="00494E49"/>
    <w:rsid w:val="00494EAA"/>
    <w:rsid w:val="00494F56"/>
    <w:rsid w:val="00494FDA"/>
    <w:rsid w:val="004950CC"/>
    <w:rsid w:val="00495187"/>
    <w:rsid w:val="0049551F"/>
    <w:rsid w:val="004955A9"/>
    <w:rsid w:val="004955C3"/>
    <w:rsid w:val="004955FC"/>
    <w:rsid w:val="004956A1"/>
    <w:rsid w:val="00495874"/>
    <w:rsid w:val="004958D9"/>
    <w:rsid w:val="00495947"/>
    <w:rsid w:val="00495ABD"/>
    <w:rsid w:val="00495DB7"/>
    <w:rsid w:val="00495FCB"/>
    <w:rsid w:val="00495FE4"/>
    <w:rsid w:val="004960C0"/>
    <w:rsid w:val="00496196"/>
    <w:rsid w:val="00496258"/>
    <w:rsid w:val="00496261"/>
    <w:rsid w:val="00496347"/>
    <w:rsid w:val="00496357"/>
    <w:rsid w:val="00496505"/>
    <w:rsid w:val="00496583"/>
    <w:rsid w:val="004965C7"/>
    <w:rsid w:val="004967B1"/>
    <w:rsid w:val="00496B25"/>
    <w:rsid w:val="00496B7F"/>
    <w:rsid w:val="00496BC2"/>
    <w:rsid w:val="00496BED"/>
    <w:rsid w:val="00496DEB"/>
    <w:rsid w:val="00496E2C"/>
    <w:rsid w:val="00496E89"/>
    <w:rsid w:val="00496EA8"/>
    <w:rsid w:val="00496EB9"/>
    <w:rsid w:val="00497074"/>
    <w:rsid w:val="004970E2"/>
    <w:rsid w:val="00497128"/>
    <w:rsid w:val="00497422"/>
    <w:rsid w:val="004975CA"/>
    <w:rsid w:val="00497825"/>
    <w:rsid w:val="00497996"/>
    <w:rsid w:val="00497A77"/>
    <w:rsid w:val="00497B59"/>
    <w:rsid w:val="00497C35"/>
    <w:rsid w:val="00497D3A"/>
    <w:rsid w:val="00497EDF"/>
    <w:rsid w:val="004A00FA"/>
    <w:rsid w:val="004A0308"/>
    <w:rsid w:val="004A0338"/>
    <w:rsid w:val="004A0626"/>
    <w:rsid w:val="004A083B"/>
    <w:rsid w:val="004A0842"/>
    <w:rsid w:val="004A0AB8"/>
    <w:rsid w:val="004A0B32"/>
    <w:rsid w:val="004A0BC0"/>
    <w:rsid w:val="004A0CF7"/>
    <w:rsid w:val="004A0E57"/>
    <w:rsid w:val="004A0F55"/>
    <w:rsid w:val="004A0F95"/>
    <w:rsid w:val="004A0FCD"/>
    <w:rsid w:val="004A1054"/>
    <w:rsid w:val="004A13B1"/>
    <w:rsid w:val="004A1592"/>
    <w:rsid w:val="004A15EE"/>
    <w:rsid w:val="004A1679"/>
    <w:rsid w:val="004A1686"/>
    <w:rsid w:val="004A16E5"/>
    <w:rsid w:val="004A1748"/>
    <w:rsid w:val="004A1771"/>
    <w:rsid w:val="004A180D"/>
    <w:rsid w:val="004A182E"/>
    <w:rsid w:val="004A1884"/>
    <w:rsid w:val="004A18D8"/>
    <w:rsid w:val="004A1958"/>
    <w:rsid w:val="004A19F3"/>
    <w:rsid w:val="004A1A37"/>
    <w:rsid w:val="004A1B0C"/>
    <w:rsid w:val="004A1BBA"/>
    <w:rsid w:val="004A1C73"/>
    <w:rsid w:val="004A1E59"/>
    <w:rsid w:val="004A1EEB"/>
    <w:rsid w:val="004A1EEF"/>
    <w:rsid w:val="004A1FAE"/>
    <w:rsid w:val="004A224E"/>
    <w:rsid w:val="004A22FE"/>
    <w:rsid w:val="004A230D"/>
    <w:rsid w:val="004A2431"/>
    <w:rsid w:val="004A264E"/>
    <w:rsid w:val="004A27CA"/>
    <w:rsid w:val="004A28BD"/>
    <w:rsid w:val="004A2952"/>
    <w:rsid w:val="004A2A60"/>
    <w:rsid w:val="004A2BEE"/>
    <w:rsid w:val="004A2C58"/>
    <w:rsid w:val="004A2C8B"/>
    <w:rsid w:val="004A2CB1"/>
    <w:rsid w:val="004A2ECD"/>
    <w:rsid w:val="004A3115"/>
    <w:rsid w:val="004A3240"/>
    <w:rsid w:val="004A3287"/>
    <w:rsid w:val="004A32CA"/>
    <w:rsid w:val="004A32D2"/>
    <w:rsid w:val="004A3329"/>
    <w:rsid w:val="004A3362"/>
    <w:rsid w:val="004A3496"/>
    <w:rsid w:val="004A3704"/>
    <w:rsid w:val="004A38AF"/>
    <w:rsid w:val="004A3986"/>
    <w:rsid w:val="004A3A00"/>
    <w:rsid w:val="004A3AC1"/>
    <w:rsid w:val="004A3AC8"/>
    <w:rsid w:val="004A3AF3"/>
    <w:rsid w:val="004A3AF4"/>
    <w:rsid w:val="004A3B59"/>
    <w:rsid w:val="004A3DB7"/>
    <w:rsid w:val="004A4124"/>
    <w:rsid w:val="004A412D"/>
    <w:rsid w:val="004A419A"/>
    <w:rsid w:val="004A419B"/>
    <w:rsid w:val="004A4209"/>
    <w:rsid w:val="004A42BF"/>
    <w:rsid w:val="004A4451"/>
    <w:rsid w:val="004A44A1"/>
    <w:rsid w:val="004A44DB"/>
    <w:rsid w:val="004A4615"/>
    <w:rsid w:val="004A4644"/>
    <w:rsid w:val="004A465C"/>
    <w:rsid w:val="004A476E"/>
    <w:rsid w:val="004A47E0"/>
    <w:rsid w:val="004A4822"/>
    <w:rsid w:val="004A4ABA"/>
    <w:rsid w:val="004A4AC1"/>
    <w:rsid w:val="004A4EE4"/>
    <w:rsid w:val="004A5039"/>
    <w:rsid w:val="004A506A"/>
    <w:rsid w:val="004A518D"/>
    <w:rsid w:val="004A51D2"/>
    <w:rsid w:val="004A51F8"/>
    <w:rsid w:val="004A5276"/>
    <w:rsid w:val="004A5352"/>
    <w:rsid w:val="004A53CE"/>
    <w:rsid w:val="004A5852"/>
    <w:rsid w:val="004A5933"/>
    <w:rsid w:val="004A5BAF"/>
    <w:rsid w:val="004A5BE6"/>
    <w:rsid w:val="004A603D"/>
    <w:rsid w:val="004A611E"/>
    <w:rsid w:val="004A613B"/>
    <w:rsid w:val="004A6142"/>
    <w:rsid w:val="004A6158"/>
    <w:rsid w:val="004A61F1"/>
    <w:rsid w:val="004A62BF"/>
    <w:rsid w:val="004A6433"/>
    <w:rsid w:val="004A6555"/>
    <w:rsid w:val="004A66AF"/>
    <w:rsid w:val="004A6A14"/>
    <w:rsid w:val="004A6A89"/>
    <w:rsid w:val="004A6B3B"/>
    <w:rsid w:val="004A6B8C"/>
    <w:rsid w:val="004A6BB1"/>
    <w:rsid w:val="004A6D37"/>
    <w:rsid w:val="004A6D59"/>
    <w:rsid w:val="004A6E90"/>
    <w:rsid w:val="004A6F4C"/>
    <w:rsid w:val="004A724E"/>
    <w:rsid w:val="004A7277"/>
    <w:rsid w:val="004A727C"/>
    <w:rsid w:val="004A744F"/>
    <w:rsid w:val="004A78D1"/>
    <w:rsid w:val="004A7955"/>
    <w:rsid w:val="004A7A13"/>
    <w:rsid w:val="004A7B6F"/>
    <w:rsid w:val="004A7C3A"/>
    <w:rsid w:val="004A7C47"/>
    <w:rsid w:val="004A7D8F"/>
    <w:rsid w:val="004A7DB4"/>
    <w:rsid w:val="004A7DCC"/>
    <w:rsid w:val="004A7EF3"/>
    <w:rsid w:val="004B0071"/>
    <w:rsid w:val="004B0380"/>
    <w:rsid w:val="004B03E4"/>
    <w:rsid w:val="004B048A"/>
    <w:rsid w:val="004B0936"/>
    <w:rsid w:val="004B093A"/>
    <w:rsid w:val="004B094F"/>
    <w:rsid w:val="004B0A30"/>
    <w:rsid w:val="004B0A9C"/>
    <w:rsid w:val="004B0ACC"/>
    <w:rsid w:val="004B0D9F"/>
    <w:rsid w:val="004B1007"/>
    <w:rsid w:val="004B103A"/>
    <w:rsid w:val="004B1095"/>
    <w:rsid w:val="004B10CC"/>
    <w:rsid w:val="004B10DB"/>
    <w:rsid w:val="004B1108"/>
    <w:rsid w:val="004B1198"/>
    <w:rsid w:val="004B1282"/>
    <w:rsid w:val="004B136E"/>
    <w:rsid w:val="004B14DB"/>
    <w:rsid w:val="004B1614"/>
    <w:rsid w:val="004B173B"/>
    <w:rsid w:val="004B181F"/>
    <w:rsid w:val="004B1952"/>
    <w:rsid w:val="004B19D8"/>
    <w:rsid w:val="004B1B12"/>
    <w:rsid w:val="004B1BB9"/>
    <w:rsid w:val="004B1BCA"/>
    <w:rsid w:val="004B1DE9"/>
    <w:rsid w:val="004B1EB8"/>
    <w:rsid w:val="004B202E"/>
    <w:rsid w:val="004B21D5"/>
    <w:rsid w:val="004B23A9"/>
    <w:rsid w:val="004B23E1"/>
    <w:rsid w:val="004B24AF"/>
    <w:rsid w:val="004B2563"/>
    <w:rsid w:val="004B27EE"/>
    <w:rsid w:val="004B27F4"/>
    <w:rsid w:val="004B2A3B"/>
    <w:rsid w:val="004B2A57"/>
    <w:rsid w:val="004B2B27"/>
    <w:rsid w:val="004B2BC4"/>
    <w:rsid w:val="004B2C6F"/>
    <w:rsid w:val="004B2F55"/>
    <w:rsid w:val="004B3037"/>
    <w:rsid w:val="004B313E"/>
    <w:rsid w:val="004B31AE"/>
    <w:rsid w:val="004B31BA"/>
    <w:rsid w:val="004B3208"/>
    <w:rsid w:val="004B3269"/>
    <w:rsid w:val="004B3292"/>
    <w:rsid w:val="004B3356"/>
    <w:rsid w:val="004B3375"/>
    <w:rsid w:val="004B3401"/>
    <w:rsid w:val="004B3495"/>
    <w:rsid w:val="004B34BE"/>
    <w:rsid w:val="004B3AE9"/>
    <w:rsid w:val="004B3B15"/>
    <w:rsid w:val="004B3D4C"/>
    <w:rsid w:val="004B3EC1"/>
    <w:rsid w:val="004B3EDC"/>
    <w:rsid w:val="004B3F35"/>
    <w:rsid w:val="004B3F50"/>
    <w:rsid w:val="004B3F5B"/>
    <w:rsid w:val="004B3FF7"/>
    <w:rsid w:val="004B404B"/>
    <w:rsid w:val="004B4069"/>
    <w:rsid w:val="004B406E"/>
    <w:rsid w:val="004B407C"/>
    <w:rsid w:val="004B411B"/>
    <w:rsid w:val="004B416B"/>
    <w:rsid w:val="004B418D"/>
    <w:rsid w:val="004B41A1"/>
    <w:rsid w:val="004B41D5"/>
    <w:rsid w:val="004B4291"/>
    <w:rsid w:val="004B42A3"/>
    <w:rsid w:val="004B44DA"/>
    <w:rsid w:val="004B4540"/>
    <w:rsid w:val="004B4570"/>
    <w:rsid w:val="004B468E"/>
    <w:rsid w:val="004B481E"/>
    <w:rsid w:val="004B489A"/>
    <w:rsid w:val="004B499A"/>
    <w:rsid w:val="004B49E5"/>
    <w:rsid w:val="004B4C3A"/>
    <w:rsid w:val="004B4C51"/>
    <w:rsid w:val="004B4CA7"/>
    <w:rsid w:val="004B4D41"/>
    <w:rsid w:val="004B4E1E"/>
    <w:rsid w:val="004B4FD5"/>
    <w:rsid w:val="004B50A9"/>
    <w:rsid w:val="004B5182"/>
    <w:rsid w:val="004B52E5"/>
    <w:rsid w:val="004B54F9"/>
    <w:rsid w:val="004B5607"/>
    <w:rsid w:val="004B56F3"/>
    <w:rsid w:val="004B575F"/>
    <w:rsid w:val="004B5792"/>
    <w:rsid w:val="004B5821"/>
    <w:rsid w:val="004B583A"/>
    <w:rsid w:val="004B5AF1"/>
    <w:rsid w:val="004B5B4F"/>
    <w:rsid w:val="004B5C4F"/>
    <w:rsid w:val="004B5D33"/>
    <w:rsid w:val="004B5D72"/>
    <w:rsid w:val="004B5ED5"/>
    <w:rsid w:val="004B605D"/>
    <w:rsid w:val="004B60BE"/>
    <w:rsid w:val="004B6386"/>
    <w:rsid w:val="004B668C"/>
    <w:rsid w:val="004B66B6"/>
    <w:rsid w:val="004B6704"/>
    <w:rsid w:val="004B693F"/>
    <w:rsid w:val="004B6AA8"/>
    <w:rsid w:val="004B6B99"/>
    <w:rsid w:val="004B6C00"/>
    <w:rsid w:val="004B6C20"/>
    <w:rsid w:val="004B6D00"/>
    <w:rsid w:val="004B6D6C"/>
    <w:rsid w:val="004B6D99"/>
    <w:rsid w:val="004B6E08"/>
    <w:rsid w:val="004B6E1B"/>
    <w:rsid w:val="004B7018"/>
    <w:rsid w:val="004B70E5"/>
    <w:rsid w:val="004B7190"/>
    <w:rsid w:val="004B71A8"/>
    <w:rsid w:val="004B7246"/>
    <w:rsid w:val="004B72DE"/>
    <w:rsid w:val="004B7379"/>
    <w:rsid w:val="004B73C5"/>
    <w:rsid w:val="004B73DD"/>
    <w:rsid w:val="004B7792"/>
    <w:rsid w:val="004B77F3"/>
    <w:rsid w:val="004B7861"/>
    <w:rsid w:val="004B7906"/>
    <w:rsid w:val="004B7917"/>
    <w:rsid w:val="004B7986"/>
    <w:rsid w:val="004B79CB"/>
    <w:rsid w:val="004B7BC6"/>
    <w:rsid w:val="004B7C1A"/>
    <w:rsid w:val="004B7D09"/>
    <w:rsid w:val="004B7D45"/>
    <w:rsid w:val="004B7D79"/>
    <w:rsid w:val="004B7DFC"/>
    <w:rsid w:val="004B7EC2"/>
    <w:rsid w:val="004B7EE6"/>
    <w:rsid w:val="004C00DE"/>
    <w:rsid w:val="004C00F9"/>
    <w:rsid w:val="004C028C"/>
    <w:rsid w:val="004C0382"/>
    <w:rsid w:val="004C04C1"/>
    <w:rsid w:val="004C0676"/>
    <w:rsid w:val="004C0713"/>
    <w:rsid w:val="004C0740"/>
    <w:rsid w:val="004C07AD"/>
    <w:rsid w:val="004C09EC"/>
    <w:rsid w:val="004C0C85"/>
    <w:rsid w:val="004C0CCC"/>
    <w:rsid w:val="004C0D22"/>
    <w:rsid w:val="004C0E7E"/>
    <w:rsid w:val="004C0EDE"/>
    <w:rsid w:val="004C1016"/>
    <w:rsid w:val="004C1071"/>
    <w:rsid w:val="004C10C4"/>
    <w:rsid w:val="004C1214"/>
    <w:rsid w:val="004C1243"/>
    <w:rsid w:val="004C133A"/>
    <w:rsid w:val="004C134A"/>
    <w:rsid w:val="004C1402"/>
    <w:rsid w:val="004C15B3"/>
    <w:rsid w:val="004C16A6"/>
    <w:rsid w:val="004C17F7"/>
    <w:rsid w:val="004C1960"/>
    <w:rsid w:val="004C1B4B"/>
    <w:rsid w:val="004C1BC4"/>
    <w:rsid w:val="004C1D44"/>
    <w:rsid w:val="004C1D4F"/>
    <w:rsid w:val="004C1DA3"/>
    <w:rsid w:val="004C1EC5"/>
    <w:rsid w:val="004C1EF9"/>
    <w:rsid w:val="004C1F67"/>
    <w:rsid w:val="004C2099"/>
    <w:rsid w:val="004C20A0"/>
    <w:rsid w:val="004C21D2"/>
    <w:rsid w:val="004C2257"/>
    <w:rsid w:val="004C239B"/>
    <w:rsid w:val="004C258F"/>
    <w:rsid w:val="004C25AC"/>
    <w:rsid w:val="004C26CC"/>
    <w:rsid w:val="004C28E7"/>
    <w:rsid w:val="004C28EC"/>
    <w:rsid w:val="004C290E"/>
    <w:rsid w:val="004C2A8A"/>
    <w:rsid w:val="004C2EC5"/>
    <w:rsid w:val="004C2F94"/>
    <w:rsid w:val="004C2FF7"/>
    <w:rsid w:val="004C3096"/>
    <w:rsid w:val="004C3098"/>
    <w:rsid w:val="004C30AD"/>
    <w:rsid w:val="004C30B4"/>
    <w:rsid w:val="004C30E9"/>
    <w:rsid w:val="004C326F"/>
    <w:rsid w:val="004C3429"/>
    <w:rsid w:val="004C3478"/>
    <w:rsid w:val="004C34F5"/>
    <w:rsid w:val="004C3843"/>
    <w:rsid w:val="004C3896"/>
    <w:rsid w:val="004C38FB"/>
    <w:rsid w:val="004C394C"/>
    <w:rsid w:val="004C3A09"/>
    <w:rsid w:val="004C3AB8"/>
    <w:rsid w:val="004C3CA8"/>
    <w:rsid w:val="004C3D6A"/>
    <w:rsid w:val="004C3E65"/>
    <w:rsid w:val="004C3F28"/>
    <w:rsid w:val="004C3FF6"/>
    <w:rsid w:val="004C41DF"/>
    <w:rsid w:val="004C4232"/>
    <w:rsid w:val="004C446D"/>
    <w:rsid w:val="004C44A0"/>
    <w:rsid w:val="004C4852"/>
    <w:rsid w:val="004C48E3"/>
    <w:rsid w:val="004C4E36"/>
    <w:rsid w:val="004C4EC8"/>
    <w:rsid w:val="004C4F06"/>
    <w:rsid w:val="004C5117"/>
    <w:rsid w:val="004C51D3"/>
    <w:rsid w:val="004C5292"/>
    <w:rsid w:val="004C53F9"/>
    <w:rsid w:val="004C5533"/>
    <w:rsid w:val="004C5827"/>
    <w:rsid w:val="004C5948"/>
    <w:rsid w:val="004C5986"/>
    <w:rsid w:val="004C5A79"/>
    <w:rsid w:val="004C5A8E"/>
    <w:rsid w:val="004C5B7D"/>
    <w:rsid w:val="004C5CE8"/>
    <w:rsid w:val="004C5CF5"/>
    <w:rsid w:val="004C5D0C"/>
    <w:rsid w:val="004C622E"/>
    <w:rsid w:val="004C627F"/>
    <w:rsid w:val="004C646E"/>
    <w:rsid w:val="004C667B"/>
    <w:rsid w:val="004C668A"/>
    <w:rsid w:val="004C67CC"/>
    <w:rsid w:val="004C686F"/>
    <w:rsid w:val="004C69C1"/>
    <w:rsid w:val="004C6D7B"/>
    <w:rsid w:val="004C6E42"/>
    <w:rsid w:val="004C6EA4"/>
    <w:rsid w:val="004C6EA7"/>
    <w:rsid w:val="004C726A"/>
    <w:rsid w:val="004C7518"/>
    <w:rsid w:val="004C759A"/>
    <w:rsid w:val="004C759D"/>
    <w:rsid w:val="004C75C2"/>
    <w:rsid w:val="004C78C9"/>
    <w:rsid w:val="004C7996"/>
    <w:rsid w:val="004C79AF"/>
    <w:rsid w:val="004C7AA6"/>
    <w:rsid w:val="004C7ED4"/>
    <w:rsid w:val="004C7EE3"/>
    <w:rsid w:val="004D00FD"/>
    <w:rsid w:val="004D039E"/>
    <w:rsid w:val="004D03AA"/>
    <w:rsid w:val="004D066D"/>
    <w:rsid w:val="004D086A"/>
    <w:rsid w:val="004D0987"/>
    <w:rsid w:val="004D098B"/>
    <w:rsid w:val="004D09D9"/>
    <w:rsid w:val="004D0A56"/>
    <w:rsid w:val="004D0A67"/>
    <w:rsid w:val="004D0A82"/>
    <w:rsid w:val="004D0AD7"/>
    <w:rsid w:val="004D0CAE"/>
    <w:rsid w:val="004D0CC8"/>
    <w:rsid w:val="004D0E58"/>
    <w:rsid w:val="004D0E8D"/>
    <w:rsid w:val="004D0F69"/>
    <w:rsid w:val="004D0F78"/>
    <w:rsid w:val="004D13A2"/>
    <w:rsid w:val="004D1456"/>
    <w:rsid w:val="004D145F"/>
    <w:rsid w:val="004D1691"/>
    <w:rsid w:val="004D1789"/>
    <w:rsid w:val="004D18E3"/>
    <w:rsid w:val="004D1B8A"/>
    <w:rsid w:val="004D1B8C"/>
    <w:rsid w:val="004D1BE6"/>
    <w:rsid w:val="004D1C32"/>
    <w:rsid w:val="004D1ED3"/>
    <w:rsid w:val="004D21A6"/>
    <w:rsid w:val="004D2251"/>
    <w:rsid w:val="004D22B9"/>
    <w:rsid w:val="004D2328"/>
    <w:rsid w:val="004D2437"/>
    <w:rsid w:val="004D2472"/>
    <w:rsid w:val="004D2515"/>
    <w:rsid w:val="004D2577"/>
    <w:rsid w:val="004D2699"/>
    <w:rsid w:val="004D26C6"/>
    <w:rsid w:val="004D26E7"/>
    <w:rsid w:val="004D27E0"/>
    <w:rsid w:val="004D2A42"/>
    <w:rsid w:val="004D2D5B"/>
    <w:rsid w:val="004D2DEC"/>
    <w:rsid w:val="004D2E1E"/>
    <w:rsid w:val="004D2E51"/>
    <w:rsid w:val="004D2E77"/>
    <w:rsid w:val="004D2FA2"/>
    <w:rsid w:val="004D2FA9"/>
    <w:rsid w:val="004D30F9"/>
    <w:rsid w:val="004D3111"/>
    <w:rsid w:val="004D312A"/>
    <w:rsid w:val="004D32C9"/>
    <w:rsid w:val="004D378F"/>
    <w:rsid w:val="004D38E2"/>
    <w:rsid w:val="004D3949"/>
    <w:rsid w:val="004D394B"/>
    <w:rsid w:val="004D3987"/>
    <w:rsid w:val="004D3A17"/>
    <w:rsid w:val="004D3A5C"/>
    <w:rsid w:val="004D3BAE"/>
    <w:rsid w:val="004D3BBB"/>
    <w:rsid w:val="004D3E41"/>
    <w:rsid w:val="004D4111"/>
    <w:rsid w:val="004D41F0"/>
    <w:rsid w:val="004D4296"/>
    <w:rsid w:val="004D436C"/>
    <w:rsid w:val="004D45D9"/>
    <w:rsid w:val="004D49B4"/>
    <w:rsid w:val="004D4CBD"/>
    <w:rsid w:val="004D52C6"/>
    <w:rsid w:val="004D54CE"/>
    <w:rsid w:val="004D5744"/>
    <w:rsid w:val="004D58D1"/>
    <w:rsid w:val="004D5A79"/>
    <w:rsid w:val="004D5B39"/>
    <w:rsid w:val="004D5B81"/>
    <w:rsid w:val="004D5BE0"/>
    <w:rsid w:val="004D5D16"/>
    <w:rsid w:val="004D5D8E"/>
    <w:rsid w:val="004D5E96"/>
    <w:rsid w:val="004D601C"/>
    <w:rsid w:val="004D6246"/>
    <w:rsid w:val="004D6308"/>
    <w:rsid w:val="004D6545"/>
    <w:rsid w:val="004D658F"/>
    <w:rsid w:val="004D6792"/>
    <w:rsid w:val="004D6832"/>
    <w:rsid w:val="004D6935"/>
    <w:rsid w:val="004D695C"/>
    <w:rsid w:val="004D6AE2"/>
    <w:rsid w:val="004D6B4C"/>
    <w:rsid w:val="004D6D4E"/>
    <w:rsid w:val="004D6DEB"/>
    <w:rsid w:val="004D6E79"/>
    <w:rsid w:val="004D6F0E"/>
    <w:rsid w:val="004D6F19"/>
    <w:rsid w:val="004D7081"/>
    <w:rsid w:val="004D70FE"/>
    <w:rsid w:val="004D7108"/>
    <w:rsid w:val="004D7250"/>
    <w:rsid w:val="004D7378"/>
    <w:rsid w:val="004D73D0"/>
    <w:rsid w:val="004D73D3"/>
    <w:rsid w:val="004D75CA"/>
    <w:rsid w:val="004D770D"/>
    <w:rsid w:val="004D7745"/>
    <w:rsid w:val="004D7904"/>
    <w:rsid w:val="004D7936"/>
    <w:rsid w:val="004D79A1"/>
    <w:rsid w:val="004D7B71"/>
    <w:rsid w:val="004D7B73"/>
    <w:rsid w:val="004D7B86"/>
    <w:rsid w:val="004D7F03"/>
    <w:rsid w:val="004D7F09"/>
    <w:rsid w:val="004D7F71"/>
    <w:rsid w:val="004E0258"/>
    <w:rsid w:val="004E031A"/>
    <w:rsid w:val="004E0476"/>
    <w:rsid w:val="004E05DD"/>
    <w:rsid w:val="004E0885"/>
    <w:rsid w:val="004E08C2"/>
    <w:rsid w:val="004E0A11"/>
    <w:rsid w:val="004E0A57"/>
    <w:rsid w:val="004E0B12"/>
    <w:rsid w:val="004E0D7A"/>
    <w:rsid w:val="004E0DA3"/>
    <w:rsid w:val="004E0DE5"/>
    <w:rsid w:val="004E0EB0"/>
    <w:rsid w:val="004E0F92"/>
    <w:rsid w:val="004E0FDC"/>
    <w:rsid w:val="004E104A"/>
    <w:rsid w:val="004E144B"/>
    <w:rsid w:val="004E151F"/>
    <w:rsid w:val="004E1697"/>
    <w:rsid w:val="004E1702"/>
    <w:rsid w:val="004E1709"/>
    <w:rsid w:val="004E1755"/>
    <w:rsid w:val="004E1999"/>
    <w:rsid w:val="004E1A0B"/>
    <w:rsid w:val="004E1AF7"/>
    <w:rsid w:val="004E1B27"/>
    <w:rsid w:val="004E1CDD"/>
    <w:rsid w:val="004E1D22"/>
    <w:rsid w:val="004E1F8E"/>
    <w:rsid w:val="004E1FA7"/>
    <w:rsid w:val="004E1FEF"/>
    <w:rsid w:val="004E217A"/>
    <w:rsid w:val="004E22BF"/>
    <w:rsid w:val="004E236E"/>
    <w:rsid w:val="004E2408"/>
    <w:rsid w:val="004E2578"/>
    <w:rsid w:val="004E26DF"/>
    <w:rsid w:val="004E2931"/>
    <w:rsid w:val="004E2AE3"/>
    <w:rsid w:val="004E2BEC"/>
    <w:rsid w:val="004E2C97"/>
    <w:rsid w:val="004E2DC3"/>
    <w:rsid w:val="004E2DE4"/>
    <w:rsid w:val="004E2EAC"/>
    <w:rsid w:val="004E2F4D"/>
    <w:rsid w:val="004E30DA"/>
    <w:rsid w:val="004E31B1"/>
    <w:rsid w:val="004E3539"/>
    <w:rsid w:val="004E3581"/>
    <w:rsid w:val="004E38AE"/>
    <w:rsid w:val="004E3938"/>
    <w:rsid w:val="004E3A14"/>
    <w:rsid w:val="004E3A3E"/>
    <w:rsid w:val="004E3A80"/>
    <w:rsid w:val="004E3F6A"/>
    <w:rsid w:val="004E3FC0"/>
    <w:rsid w:val="004E4079"/>
    <w:rsid w:val="004E425C"/>
    <w:rsid w:val="004E426D"/>
    <w:rsid w:val="004E42AC"/>
    <w:rsid w:val="004E4332"/>
    <w:rsid w:val="004E434F"/>
    <w:rsid w:val="004E4449"/>
    <w:rsid w:val="004E445D"/>
    <w:rsid w:val="004E4483"/>
    <w:rsid w:val="004E464A"/>
    <w:rsid w:val="004E46A0"/>
    <w:rsid w:val="004E4966"/>
    <w:rsid w:val="004E49BF"/>
    <w:rsid w:val="004E4A2A"/>
    <w:rsid w:val="004E4AB4"/>
    <w:rsid w:val="004E4B15"/>
    <w:rsid w:val="004E4CE1"/>
    <w:rsid w:val="004E4D3A"/>
    <w:rsid w:val="004E4D90"/>
    <w:rsid w:val="004E4E7F"/>
    <w:rsid w:val="004E4E9E"/>
    <w:rsid w:val="004E508D"/>
    <w:rsid w:val="004E5341"/>
    <w:rsid w:val="004E53D5"/>
    <w:rsid w:val="004E56ED"/>
    <w:rsid w:val="004E59F0"/>
    <w:rsid w:val="004E5A41"/>
    <w:rsid w:val="004E5A72"/>
    <w:rsid w:val="004E5A80"/>
    <w:rsid w:val="004E5C38"/>
    <w:rsid w:val="004E5CA3"/>
    <w:rsid w:val="004E5CC5"/>
    <w:rsid w:val="004E5D5A"/>
    <w:rsid w:val="004E5DC5"/>
    <w:rsid w:val="004E609C"/>
    <w:rsid w:val="004E60BF"/>
    <w:rsid w:val="004E6535"/>
    <w:rsid w:val="004E6586"/>
    <w:rsid w:val="004E6691"/>
    <w:rsid w:val="004E69CE"/>
    <w:rsid w:val="004E6A81"/>
    <w:rsid w:val="004E6B74"/>
    <w:rsid w:val="004E6BA2"/>
    <w:rsid w:val="004E6D59"/>
    <w:rsid w:val="004E6D9E"/>
    <w:rsid w:val="004E6DD4"/>
    <w:rsid w:val="004E6DE9"/>
    <w:rsid w:val="004E6E08"/>
    <w:rsid w:val="004E6F2C"/>
    <w:rsid w:val="004E6FBD"/>
    <w:rsid w:val="004E6FEE"/>
    <w:rsid w:val="004E705F"/>
    <w:rsid w:val="004E70BD"/>
    <w:rsid w:val="004E70D6"/>
    <w:rsid w:val="004E710A"/>
    <w:rsid w:val="004E71C2"/>
    <w:rsid w:val="004E71D6"/>
    <w:rsid w:val="004E73C7"/>
    <w:rsid w:val="004E752A"/>
    <w:rsid w:val="004E7623"/>
    <w:rsid w:val="004E7659"/>
    <w:rsid w:val="004E766E"/>
    <w:rsid w:val="004E77DC"/>
    <w:rsid w:val="004E7931"/>
    <w:rsid w:val="004E797B"/>
    <w:rsid w:val="004E7A5A"/>
    <w:rsid w:val="004E7C23"/>
    <w:rsid w:val="004E7C7C"/>
    <w:rsid w:val="004E7C8B"/>
    <w:rsid w:val="004E7CCD"/>
    <w:rsid w:val="004E7DC4"/>
    <w:rsid w:val="004E7EA5"/>
    <w:rsid w:val="004E7EA8"/>
    <w:rsid w:val="004F000E"/>
    <w:rsid w:val="004F00CC"/>
    <w:rsid w:val="004F0251"/>
    <w:rsid w:val="004F02F4"/>
    <w:rsid w:val="004F0317"/>
    <w:rsid w:val="004F06B2"/>
    <w:rsid w:val="004F06F9"/>
    <w:rsid w:val="004F0852"/>
    <w:rsid w:val="004F0A3F"/>
    <w:rsid w:val="004F0A8B"/>
    <w:rsid w:val="004F0B26"/>
    <w:rsid w:val="004F0CDA"/>
    <w:rsid w:val="004F0E2B"/>
    <w:rsid w:val="004F0FDF"/>
    <w:rsid w:val="004F10D8"/>
    <w:rsid w:val="004F10F0"/>
    <w:rsid w:val="004F112C"/>
    <w:rsid w:val="004F139F"/>
    <w:rsid w:val="004F13BD"/>
    <w:rsid w:val="004F14E6"/>
    <w:rsid w:val="004F1537"/>
    <w:rsid w:val="004F16BB"/>
    <w:rsid w:val="004F16EA"/>
    <w:rsid w:val="004F1814"/>
    <w:rsid w:val="004F1865"/>
    <w:rsid w:val="004F1975"/>
    <w:rsid w:val="004F1BDB"/>
    <w:rsid w:val="004F1C17"/>
    <w:rsid w:val="004F1E7B"/>
    <w:rsid w:val="004F1F5F"/>
    <w:rsid w:val="004F1FAA"/>
    <w:rsid w:val="004F2318"/>
    <w:rsid w:val="004F2356"/>
    <w:rsid w:val="004F277F"/>
    <w:rsid w:val="004F2786"/>
    <w:rsid w:val="004F27FC"/>
    <w:rsid w:val="004F28DF"/>
    <w:rsid w:val="004F2DD4"/>
    <w:rsid w:val="004F2F0B"/>
    <w:rsid w:val="004F2F8C"/>
    <w:rsid w:val="004F3172"/>
    <w:rsid w:val="004F31EC"/>
    <w:rsid w:val="004F3283"/>
    <w:rsid w:val="004F3291"/>
    <w:rsid w:val="004F32F3"/>
    <w:rsid w:val="004F3350"/>
    <w:rsid w:val="004F34BA"/>
    <w:rsid w:val="004F366A"/>
    <w:rsid w:val="004F36E7"/>
    <w:rsid w:val="004F3739"/>
    <w:rsid w:val="004F3A38"/>
    <w:rsid w:val="004F3CC7"/>
    <w:rsid w:val="004F3CCA"/>
    <w:rsid w:val="004F3CD1"/>
    <w:rsid w:val="004F3CFE"/>
    <w:rsid w:val="004F3DF0"/>
    <w:rsid w:val="004F3E32"/>
    <w:rsid w:val="004F3E55"/>
    <w:rsid w:val="004F3EE6"/>
    <w:rsid w:val="004F3EF9"/>
    <w:rsid w:val="004F3F5B"/>
    <w:rsid w:val="004F400A"/>
    <w:rsid w:val="004F406D"/>
    <w:rsid w:val="004F41F6"/>
    <w:rsid w:val="004F430A"/>
    <w:rsid w:val="004F43E5"/>
    <w:rsid w:val="004F447E"/>
    <w:rsid w:val="004F4595"/>
    <w:rsid w:val="004F459E"/>
    <w:rsid w:val="004F45CF"/>
    <w:rsid w:val="004F4653"/>
    <w:rsid w:val="004F4667"/>
    <w:rsid w:val="004F46DE"/>
    <w:rsid w:val="004F46E5"/>
    <w:rsid w:val="004F470A"/>
    <w:rsid w:val="004F4768"/>
    <w:rsid w:val="004F4806"/>
    <w:rsid w:val="004F48D9"/>
    <w:rsid w:val="004F4A36"/>
    <w:rsid w:val="004F4B27"/>
    <w:rsid w:val="004F4BC6"/>
    <w:rsid w:val="004F4BCD"/>
    <w:rsid w:val="004F4C71"/>
    <w:rsid w:val="004F4FD1"/>
    <w:rsid w:val="004F4FE7"/>
    <w:rsid w:val="004F502E"/>
    <w:rsid w:val="004F50CD"/>
    <w:rsid w:val="004F52A1"/>
    <w:rsid w:val="004F539C"/>
    <w:rsid w:val="004F539D"/>
    <w:rsid w:val="004F55EC"/>
    <w:rsid w:val="004F578D"/>
    <w:rsid w:val="004F579C"/>
    <w:rsid w:val="004F5933"/>
    <w:rsid w:val="004F5A1A"/>
    <w:rsid w:val="004F5C51"/>
    <w:rsid w:val="004F5D2E"/>
    <w:rsid w:val="004F60A1"/>
    <w:rsid w:val="004F60A5"/>
    <w:rsid w:val="004F6239"/>
    <w:rsid w:val="004F623F"/>
    <w:rsid w:val="004F62E9"/>
    <w:rsid w:val="004F63CD"/>
    <w:rsid w:val="004F646D"/>
    <w:rsid w:val="004F652C"/>
    <w:rsid w:val="004F6700"/>
    <w:rsid w:val="004F6706"/>
    <w:rsid w:val="004F6774"/>
    <w:rsid w:val="004F6788"/>
    <w:rsid w:val="004F6920"/>
    <w:rsid w:val="004F6932"/>
    <w:rsid w:val="004F6997"/>
    <w:rsid w:val="004F6AD1"/>
    <w:rsid w:val="004F6C42"/>
    <w:rsid w:val="004F6D1B"/>
    <w:rsid w:val="004F6DD6"/>
    <w:rsid w:val="004F6E30"/>
    <w:rsid w:val="004F6F07"/>
    <w:rsid w:val="004F71CE"/>
    <w:rsid w:val="004F7552"/>
    <w:rsid w:val="004F7633"/>
    <w:rsid w:val="004F7663"/>
    <w:rsid w:val="004F76B3"/>
    <w:rsid w:val="004F78A2"/>
    <w:rsid w:val="004F78D9"/>
    <w:rsid w:val="004F7BAA"/>
    <w:rsid w:val="004F7D77"/>
    <w:rsid w:val="004F7E8F"/>
    <w:rsid w:val="004F7F06"/>
    <w:rsid w:val="0050005D"/>
    <w:rsid w:val="0050005F"/>
    <w:rsid w:val="005001C1"/>
    <w:rsid w:val="00500207"/>
    <w:rsid w:val="00500307"/>
    <w:rsid w:val="00500313"/>
    <w:rsid w:val="0050043E"/>
    <w:rsid w:val="0050044B"/>
    <w:rsid w:val="00500498"/>
    <w:rsid w:val="005004E4"/>
    <w:rsid w:val="005006DD"/>
    <w:rsid w:val="0050079E"/>
    <w:rsid w:val="005007CE"/>
    <w:rsid w:val="0050086B"/>
    <w:rsid w:val="005008ED"/>
    <w:rsid w:val="0050097E"/>
    <w:rsid w:val="00500A4F"/>
    <w:rsid w:val="00500A65"/>
    <w:rsid w:val="00500AB7"/>
    <w:rsid w:val="00500C07"/>
    <w:rsid w:val="00500D1C"/>
    <w:rsid w:val="00500DA5"/>
    <w:rsid w:val="005010F5"/>
    <w:rsid w:val="00501196"/>
    <w:rsid w:val="005011C7"/>
    <w:rsid w:val="00501354"/>
    <w:rsid w:val="00501372"/>
    <w:rsid w:val="005015EA"/>
    <w:rsid w:val="0050168F"/>
    <w:rsid w:val="005018A7"/>
    <w:rsid w:val="005019DF"/>
    <w:rsid w:val="00501B19"/>
    <w:rsid w:val="00501B2E"/>
    <w:rsid w:val="00501CB5"/>
    <w:rsid w:val="00501D10"/>
    <w:rsid w:val="00501D20"/>
    <w:rsid w:val="00501EB7"/>
    <w:rsid w:val="00502072"/>
    <w:rsid w:val="005021A7"/>
    <w:rsid w:val="00502576"/>
    <w:rsid w:val="005025F3"/>
    <w:rsid w:val="00502683"/>
    <w:rsid w:val="005027C6"/>
    <w:rsid w:val="00502996"/>
    <w:rsid w:val="005029A3"/>
    <w:rsid w:val="00502DCC"/>
    <w:rsid w:val="00502EA3"/>
    <w:rsid w:val="0050311D"/>
    <w:rsid w:val="00503120"/>
    <w:rsid w:val="005031F4"/>
    <w:rsid w:val="00503218"/>
    <w:rsid w:val="00503296"/>
    <w:rsid w:val="005032FC"/>
    <w:rsid w:val="005033B7"/>
    <w:rsid w:val="005033D5"/>
    <w:rsid w:val="005034FB"/>
    <w:rsid w:val="00503554"/>
    <w:rsid w:val="00503587"/>
    <w:rsid w:val="00503775"/>
    <w:rsid w:val="005037FE"/>
    <w:rsid w:val="00503C98"/>
    <w:rsid w:val="00503F0D"/>
    <w:rsid w:val="00504052"/>
    <w:rsid w:val="00504295"/>
    <w:rsid w:val="0050429F"/>
    <w:rsid w:val="005042A9"/>
    <w:rsid w:val="00504634"/>
    <w:rsid w:val="005047DD"/>
    <w:rsid w:val="005047F9"/>
    <w:rsid w:val="0050481B"/>
    <w:rsid w:val="005049E6"/>
    <w:rsid w:val="00504B77"/>
    <w:rsid w:val="00505009"/>
    <w:rsid w:val="0050500F"/>
    <w:rsid w:val="00505227"/>
    <w:rsid w:val="00505261"/>
    <w:rsid w:val="005052B7"/>
    <w:rsid w:val="005052DB"/>
    <w:rsid w:val="0050541C"/>
    <w:rsid w:val="005056BE"/>
    <w:rsid w:val="005059D7"/>
    <w:rsid w:val="00505BC7"/>
    <w:rsid w:val="00505F29"/>
    <w:rsid w:val="00505F43"/>
    <w:rsid w:val="00506140"/>
    <w:rsid w:val="005062E7"/>
    <w:rsid w:val="00506600"/>
    <w:rsid w:val="0050670B"/>
    <w:rsid w:val="005068D0"/>
    <w:rsid w:val="00506A4F"/>
    <w:rsid w:val="00506BB6"/>
    <w:rsid w:val="00506C78"/>
    <w:rsid w:val="00506C7A"/>
    <w:rsid w:val="00506DE1"/>
    <w:rsid w:val="00506DE6"/>
    <w:rsid w:val="00506EB5"/>
    <w:rsid w:val="00506F75"/>
    <w:rsid w:val="00506FCD"/>
    <w:rsid w:val="00507234"/>
    <w:rsid w:val="005072BA"/>
    <w:rsid w:val="00507361"/>
    <w:rsid w:val="00507399"/>
    <w:rsid w:val="005074B4"/>
    <w:rsid w:val="0050772D"/>
    <w:rsid w:val="00507883"/>
    <w:rsid w:val="00507A32"/>
    <w:rsid w:val="00507AB7"/>
    <w:rsid w:val="00507B8A"/>
    <w:rsid w:val="0051020F"/>
    <w:rsid w:val="00510215"/>
    <w:rsid w:val="00510339"/>
    <w:rsid w:val="00510344"/>
    <w:rsid w:val="005104CE"/>
    <w:rsid w:val="00510540"/>
    <w:rsid w:val="00510548"/>
    <w:rsid w:val="005106C8"/>
    <w:rsid w:val="005106D5"/>
    <w:rsid w:val="00510761"/>
    <w:rsid w:val="0051078E"/>
    <w:rsid w:val="00510B9E"/>
    <w:rsid w:val="00510E9A"/>
    <w:rsid w:val="00510FB3"/>
    <w:rsid w:val="00511224"/>
    <w:rsid w:val="0051131C"/>
    <w:rsid w:val="00511394"/>
    <w:rsid w:val="005114BB"/>
    <w:rsid w:val="005114CF"/>
    <w:rsid w:val="005114DB"/>
    <w:rsid w:val="005115B9"/>
    <w:rsid w:val="005116AF"/>
    <w:rsid w:val="005116BB"/>
    <w:rsid w:val="005117D0"/>
    <w:rsid w:val="00511B3F"/>
    <w:rsid w:val="00511BFA"/>
    <w:rsid w:val="00511C9A"/>
    <w:rsid w:val="00511C9C"/>
    <w:rsid w:val="00511EC6"/>
    <w:rsid w:val="00511F7F"/>
    <w:rsid w:val="00512200"/>
    <w:rsid w:val="00512242"/>
    <w:rsid w:val="005123F5"/>
    <w:rsid w:val="00512569"/>
    <w:rsid w:val="005125D7"/>
    <w:rsid w:val="005127F7"/>
    <w:rsid w:val="0051287E"/>
    <w:rsid w:val="00512C33"/>
    <w:rsid w:val="00512C86"/>
    <w:rsid w:val="00512DE7"/>
    <w:rsid w:val="00512E01"/>
    <w:rsid w:val="00512E7D"/>
    <w:rsid w:val="00513020"/>
    <w:rsid w:val="00513210"/>
    <w:rsid w:val="0051325E"/>
    <w:rsid w:val="00513282"/>
    <w:rsid w:val="005132D6"/>
    <w:rsid w:val="00513456"/>
    <w:rsid w:val="005134FB"/>
    <w:rsid w:val="0051356B"/>
    <w:rsid w:val="00513679"/>
    <w:rsid w:val="005136CA"/>
    <w:rsid w:val="005137EB"/>
    <w:rsid w:val="005139DA"/>
    <w:rsid w:val="00513B31"/>
    <w:rsid w:val="00513C25"/>
    <w:rsid w:val="00513D43"/>
    <w:rsid w:val="00513D9F"/>
    <w:rsid w:val="00513DA9"/>
    <w:rsid w:val="00513E4C"/>
    <w:rsid w:val="00513E5F"/>
    <w:rsid w:val="00513EC9"/>
    <w:rsid w:val="00513F0C"/>
    <w:rsid w:val="00513F7A"/>
    <w:rsid w:val="00513FBB"/>
    <w:rsid w:val="00514106"/>
    <w:rsid w:val="005141AA"/>
    <w:rsid w:val="005141ED"/>
    <w:rsid w:val="005142BC"/>
    <w:rsid w:val="00514309"/>
    <w:rsid w:val="0051456C"/>
    <w:rsid w:val="005146FA"/>
    <w:rsid w:val="0051487C"/>
    <w:rsid w:val="005148B2"/>
    <w:rsid w:val="00514984"/>
    <w:rsid w:val="00514AAE"/>
    <w:rsid w:val="00514C8C"/>
    <w:rsid w:val="00514D8B"/>
    <w:rsid w:val="00514DBE"/>
    <w:rsid w:val="00514E84"/>
    <w:rsid w:val="00514EBC"/>
    <w:rsid w:val="00514EDB"/>
    <w:rsid w:val="0051506D"/>
    <w:rsid w:val="00515129"/>
    <w:rsid w:val="00515435"/>
    <w:rsid w:val="005155D6"/>
    <w:rsid w:val="0051576F"/>
    <w:rsid w:val="00515899"/>
    <w:rsid w:val="005159F9"/>
    <w:rsid w:val="00515A7C"/>
    <w:rsid w:val="00515BB6"/>
    <w:rsid w:val="00515C0B"/>
    <w:rsid w:val="00515C38"/>
    <w:rsid w:val="00515CBE"/>
    <w:rsid w:val="00515D61"/>
    <w:rsid w:val="00515DBB"/>
    <w:rsid w:val="00515DC1"/>
    <w:rsid w:val="00515E6D"/>
    <w:rsid w:val="00515E88"/>
    <w:rsid w:val="00516006"/>
    <w:rsid w:val="00516449"/>
    <w:rsid w:val="00516534"/>
    <w:rsid w:val="005166F2"/>
    <w:rsid w:val="005167FC"/>
    <w:rsid w:val="00516C01"/>
    <w:rsid w:val="00516D94"/>
    <w:rsid w:val="00516EA6"/>
    <w:rsid w:val="00516EA9"/>
    <w:rsid w:val="00516F01"/>
    <w:rsid w:val="00516FC3"/>
    <w:rsid w:val="0051701C"/>
    <w:rsid w:val="00517137"/>
    <w:rsid w:val="00517151"/>
    <w:rsid w:val="0051717D"/>
    <w:rsid w:val="005171BA"/>
    <w:rsid w:val="00517239"/>
    <w:rsid w:val="00517431"/>
    <w:rsid w:val="00517521"/>
    <w:rsid w:val="00517564"/>
    <w:rsid w:val="00517692"/>
    <w:rsid w:val="005177D4"/>
    <w:rsid w:val="005178D0"/>
    <w:rsid w:val="00517900"/>
    <w:rsid w:val="00517903"/>
    <w:rsid w:val="00517930"/>
    <w:rsid w:val="0051794D"/>
    <w:rsid w:val="00517A1A"/>
    <w:rsid w:val="00517AB2"/>
    <w:rsid w:val="00517ABA"/>
    <w:rsid w:val="00517C00"/>
    <w:rsid w:val="00517D3D"/>
    <w:rsid w:val="00517D75"/>
    <w:rsid w:val="00517DE0"/>
    <w:rsid w:val="00517E0A"/>
    <w:rsid w:val="00517F2C"/>
    <w:rsid w:val="00520150"/>
    <w:rsid w:val="00520202"/>
    <w:rsid w:val="0052037D"/>
    <w:rsid w:val="00520603"/>
    <w:rsid w:val="0052064F"/>
    <w:rsid w:val="00520763"/>
    <w:rsid w:val="0052083E"/>
    <w:rsid w:val="005208F9"/>
    <w:rsid w:val="0052096D"/>
    <w:rsid w:val="00520994"/>
    <w:rsid w:val="00520C60"/>
    <w:rsid w:val="00520D1F"/>
    <w:rsid w:val="00520D4A"/>
    <w:rsid w:val="00520DBD"/>
    <w:rsid w:val="00520DD5"/>
    <w:rsid w:val="005210A6"/>
    <w:rsid w:val="00521135"/>
    <w:rsid w:val="00521235"/>
    <w:rsid w:val="0052129E"/>
    <w:rsid w:val="0052138B"/>
    <w:rsid w:val="0052144F"/>
    <w:rsid w:val="005214D1"/>
    <w:rsid w:val="005215B6"/>
    <w:rsid w:val="005216B8"/>
    <w:rsid w:val="005216D4"/>
    <w:rsid w:val="00521746"/>
    <w:rsid w:val="005219F5"/>
    <w:rsid w:val="00521A40"/>
    <w:rsid w:val="00521A45"/>
    <w:rsid w:val="00521A54"/>
    <w:rsid w:val="00521C8D"/>
    <w:rsid w:val="00521DEE"/>
    <w:rsid w:val="00521F6F"/>
    <w:rsid w:val="00522030"/>
    <w:rsid w:val="0052215B"/>
    <w:rsid w:val="0052224A"/>
    <w:rsid w:val="005222EF"/>
    <w:rsid w:val="005223B3"/>
    <w:rsid w:val="00522493"/>
    <w:rsid w:val="0052254E"/>
    <w:rsid w:val="00522728"/>
    <w:rsid w:val="005227E8"/>
    <w:rsid w:val="00522B33"/>
    <w:rsid w:val="00522B45"/>
    <w:rsid w:val="00522CCE"/>
    <w:rsid w:val="00522D6B"/>
    <w:rsid w:val="00522F11"/>
    <w:rsid w:val="00522F41"/>
    <w:rsid w:val="0052305F"/>
    <w:rsid w:val="00523061"/>
    <w:rsid w:val="00523183"/>
    <w:rsid w:val="005232DE"/>
    <w:rsid w:val="005233C0"/>
    <w:rsid w:val="0052349C"/>
    <w:rsid w:val="005234B4"/>
    <w:rsid w:val="0052361A"/>
    <w:rsid w:val="0052361F"/>
    <w:rsid w:val="00523692"/>
    <w:rsid w:val="00523794"/>
    <w:rsid w:val="005237AB"/>
    <w:rsid w:val="0052385D"/>
    <w:rsid w:val="005238DD"/>
    <w:rsid w:val="00523935"/>
    <w:rsid w:val="00523AA4"/>
    <w:rsid w:val="00523B17"/>
    <w:rsid w:val="00523D9D"/>
    <w:rsid w:val="00523E1E"/>
    <w:rsid w:val="00523F35"/>
    <w:rsid w:val="00523FB8"/>
    <w:rsid w:val="005240FA"/>
    <w:rsid w:val="00524198"/>
    <w:rsid w:val="005241F3"/>
    <w:rsid w:val="00524243"/>
    <w:rsid w:val="00524344"/>
    <w:rsid w:val="005243AF"/>
    <w:rsid w:val="00524487"/>
    <w:rsid w:val="00524627"/>
    <w:rsid w:val="00524801"/>
    <w:rsid w:val="005249A9"/>
    <w:rsid w:val="00524A87"/>
    <w:rsid w:val="00524AD0"/>
    <w:rsid w:val="00524B3E"/>
    <w:rsid w:val="00524B40"/>
    <w:rsid w:val="00524C20"/>
    <w:rsid w:val="00524CE3"/>
    <w:rsid w:val="00524CEE"/>
    <w:rsid w:val="00524D10"/>
    <w:rsid w:val="00524D9C"/>
    <w:rsid w:val="0052508C"/>
    <w:rsid w:val="0052511E"/>
    <w:rsid w:val="00525323"/>
    <w:rsid w:val="005253FD"/>
    <w:rsid w:val="005255E6"/>
    <w:rsid w:val="0052562A"/>
    <w:rsid w:val="0052566E"/>
    <w:rsid w:val="005256A2"/>
    <w:rsid w:val="00525726"/>
    <w:rsid w:val="005257F4"/>
    <w:rsid w:val="00525A14"/>
    <w:rsid w:val="00525E16"/>
    <w:rsid w:val="0052609C"/>
    <w:rsid w:val="005262D0"/>
    <w:rsid w:val="005262E2"/>
    <w:rsid w:val="0052642F"/>
    <w:rsid w:val="00526667"/>
    <w:rsid w:val="0052667B"/>
    <w:rsid w:val="00526754"/>
    <w:rsid w:val="00526801"/>
    <w:rsid w:val="00526858"/>
    <w:rsid w:val="0052688E"/>
    <w:rsid w:val="00526890"/>
    <w:rsid w:val="00526A1A"/>
    <w:rsid w:val="00526AA0"/>
    <w:rsid w:val="00526C35"/>
    <w:rsid w:val="00526DD5"/>
    <w:rsid w:val="00526EAB"/>
    <w:rsid w:val="00526EEA"/>
    <w:rsid w:val="00526F99"/>
    <w:rsid w:val="00527131"/>
    <w:rsid w:val="0052725D"/>
    <w:rsid w:val="005273F3"/>
    <w:rsid w:val="00527407"/>
    <w:rsid w:val="005274CA"/>
    <w:rsid w:val="005274D0"/>
    <w:rsid w:val="00527520"/>
    <w:rsid w:val="005275A5"/>
    <w:rsid w:val="00527757"/>
    <w:rsid w:val="00527816"/>
    <w:rsid w:val="005278CA"/>
    <w:rsid w:val="00527A33"/>
    <w:rsid w:val="00527ADD"/>
    <w:rsid w:val="00527CBD"/>
    <w:rsid w:val="00527EC7"/>
    <w:rsid w:val="00527FF3"/>
    <w:rsid w:val="0053002E"/>
    <w:rsid w:val="0053017B"/>
    <w:rsid w:val="00530296"/>
    <w:rsid w:val="005302FC"/>
    <w:rsid w:val="005303B8"/>
    <w:rsid w:val="005303EC"/>
    <w:rsid w:val="0053048E"/>
    <w:rsid w:val="00530542"/>
    <w:rsid w:val="005305E4"/>
    <w:rsid w:val="0053065A"/>
    <w:rsid w:val="00530748"/>
    <w:rsid w:val="00530801"/>
    <w:rsid w:val="0053089C"/>
    <w:rsid w:val="00530985"/>
    <w:rsid w:val="00530C54"/>
    <w:rsid w:val="00530EB0"/>
    <w:rsid w:val="00530ECF"/>
    <w:rsid w:val="00530FF7"/>
    <w:rsid w:val="0053122B"/>
    <w:rsid w:val="00531572"/>
    <w:rsid w:val="005316BD"/>
    <w:rsid w:val="005316DC"/>
    <w:rsid w:val="00531829"/>
    <w:rsid w:val="005319AA"/>
    <w:rsid w:val="00531AC8"/>
    <w:rsid w:val="00531B46"/>
    <w:rsid w:val="00531C06"/>
    <w:rsid w:val="00531C1C"/>
    <w:rsid w:val="00531C8E"/>
    <w:rsid w:val="00531C98"/>
    <w:rsid w:val="00531CD8"/>
    <w:rsid w:val="00531DEF"/>
    <w:rsid w:val="00531E1A"/>
    <w:rsid w:val="00531E99"/>
    <w:rsid w:val="00531EC8"/>
    <w:rsid w:val="00531F99"/>
    <w:rsid w:val="00531F9B"/>
    <w:rsid w:val="00532084"/>
    <w:rsid w:val="005320AC"/>
    <w:rsid w:val="00532697"/>
    <w:rsid w:val="005326FA"/>
    <w:rsid w:val="00532A28"/>
    <w:rsid w:val="00532B4F"/>
    <w:rsid w:val="00532B74"/>
    <w:rsid w:val="00532EB4"/>
    <w:rsid w:val="00532F16"/>
    <w:rsid w:val="00532FF6"/>
    <w:rsid w:val="0053304E"/>
    <w:rsid w:val="005332E3"/>
    <w:rsid w:val="005336B6"/>
    <w:rsid w:val="00533775"/>
    <w:rsid w:val="0053386C"/>
    <w:rsid w:val="00533993"/>
    <w:rsid w:val="00533AB2"/>
    <w:rsid w:val="00533B82"/>
    <w:rsid w:val="00533BCA"/>
    <w:rsid w:val="00533C23"/>
    <w:rsid w:val="00533C5F"/>
    <w:rsid w:val="00533D24"/>
    <w:rsid w:val="00533D27"/>
    <w:rsid w:val="00533D4C"/>
    <w:rsid w:val="00533E19"/>
    <w:rsid w:val="00533E33"/>
    <w:rsid w:val="00533E7E"/>
    <w:rsid w:val="00533F05"/>
    <w:rsid w:val="00533FE2"/>
    <w:rsid w:val="005342EB"/>
    <w:rsid w:val="0053444C"/>
    <w:rsid w:val="005344B4"/>
    <w:rsid w:val="0053479F"/>
    <w:rsid w:val="00534995"/>
    <w:rsid w:val="00534B2B"/>
    <w:rsid w:val="00534B70"/>
    <w:rsid w:val="00534BA2"/>
    <w:rsid w:val="00534D0F"/>
    <w:rsid w:val="00534E19"/>
    <w:rsid w:val="00534E33"/>
    <w:rsid w:val="00534E83"/>
    <w:rsid w:val="00534EAB"/>
    <w:rsid w:val="00534F4A"/>
    <w:rsid w:val="00534F80"/>
    <w:rsid w:val="00534FC9"/>
    <w:rsid w:val="005351AC"/>
    <w:rsid w:val="005351B6"/>
    <w:rsid w:val="005354BA"/>
    <w:rsid w:val="0053554E"/>
    <w:rsid w:val="005355FC"/>
    <w:rsid w:val="005357DD"/>
    <w:rsid w:val="0053586E"/>
    <w:rsid w:val="00535910"/>
    <w:rsid w:val="00535A0B"/>
    <w:rsid w:val="00535B10"/>
    <w:rsid w:val="00535BD2"/>
    <w:rsid w:val="00535CF5"/>
    <w:rsid w:val="00535D83"/>
    <w:rsid w:val="00535DB6"/>
    <w:rsid w:val="00535E93"/>
    <w:rsid w:val="00535F0F"/>
    <w:rsid w:val="00535FB6"/>
    <w:rsid w:val="0053601F"/>
    <w:rsid w:val="00536025"/>
    <w:rsid w:val="005360BD"/>
    <w:rsid w:val="005361D8"/>
    <w:rsid w:val="0053625C"/>
    <w:rsid w:val="00536294"/>
    <w:rsid w:val="00536455"/>
    <w:rsid w:val="005364D5"/>
    <w:rsid w:val="0053658D"/>
    <w:rsid w:val="00536593"/>
    <w:rsid w:val="00536953"/>
    <w:rsid w:val="00536A04"/>
    <w:rsid w:val="00536A5C"/>
    <w:rsid w:val="00536B33"/>
    <w:rsid w:val="00536B64"/>
    <w:rsid w:val="00536BC5"/>
    <w:rsid w:val="00536BDE"/>
    <w:rsid w:val="00536C4F"/>
    <w:rsid w:val="00536C50"/>
    <w:rsid w:val="00536C79"/>
    <w:rsid w:val="00536C7B"/>
    <w:rsid w:val="00536EC9"/>
    <w:rsid w:val="00536EEB"/>
    <w:rsid w:val="00537027"/>
    <w:rsid w:val="005370F4"/>
    <w:rsid w:val="005371E3"/>
    <w:rsid w:val="0053722C"/>
    <w:rsid w:val="0053726A"/>
    <w:rsid w:val="0053734C"/>
    <w:rsid w:val="005374C8"/>
    <w:rsid w:val="0053751C"/>
    <w:rsid w:val="0053751F"/>
    <w:rsid w:val="00537522"/>
    <w:rsid w:val="00537644"/>
    <w:rsid w:val="00537791"/>
    <w:rsid w:val="0053786B"/>
    <w:rsid w:val="0053787E"/>
    <w:rsid w:val="00537A24"/>
    <w:rsid w:val="00537A2E"/>
    <w:rsid w:val="00537A36"/>
    <w:rsid w:val="00537B29"/>
    <w:rsid w:val="00537BA7"/>
    <w:rsid w:val="00537C56"/>
    <w:rsid w:val="00537C6E"/>
    <w:rsid w:val="00537EA4"/>
    <w:rsid w:val="00537F73"/>
    <w:rsid w:val="00537FB9"/>
    <w:rsid w:val="00537FFC"/>
    <w:rsid w:val="005400D4"/>
    <w:rsid w:val="00540104"/>
    <w:rsid w:val="0054021A"/>
    <w:rsid w:val="00540281"/>
    <w:rsid w:val="005402F3"/>
    <w:rsid w:val="00540471"/>
    <w:rsid w:val="0054054E"/>
    <w:rsid w:val="005405A7"/>
    <w:rsid w:val="00540605"/>
    <w:rsid w:val="0054062E"/>
    <w:rsid w:val="00540761"/>
    <w:rsid w:val="0054081C"/>
    <w:rsid w:val="0054081E"/>
    <w:rsid w:val="00540AA7"/>
    <w:rsid w:val="00540B89"/>
    <w:rsid w:val="00540C59"/>
    <w:rsid w:val="00540C69"/>
    <w:rsid w:val="00540CB0"/>
    <w:rsid w:val="00540CDB"/>
    <w:rsid w:val="00540DB8"/>
    <w:rsid w:val="00540DBF"/>
    <w:rsid w:val="00540E1F"/>
    <w:rsid w:val="00540E9C"/>
    <w:rsid w:val="00540F22"/>
    <w:rsid w:val="00540F36"/>
    <w:rsid w:val="00540F6A"/>
    <w:rsid w:val="00541175"/>
    <w:rsid w:val="00541242"/>
    <w:rsid w:val="0054138D"/>
    <w:rsid w:val="005413B9"/>
    <w:rsid w:val="00541415"/>
    <w:rsid w:val="00541730"/>
    <w:rsid w:val="0054181F"/>
    <w:rsid w:val="0054193E"/>
    <w:rsid w:val="00541A5F"/>
    <w:rsid w:val="00541A65"/>
    <w:rsid w:val="00541AA8"/>
    <w:rsid w:val="00541E3B"/>
    <w:rsid w:val="00541F0B"/>
    <w:rsid w:val="00542008"/>
    <w:rsid w:val="005423A9"/>
    <w:rsid w:val="00542489"/>
    <w:rsid w:val="00542525"/>
    <w:rsid w:val="00542654"/>
    <w:rsid w:val="0054280F"/>
    <w:rsid w:val="00542942"/>
    <w:rsid w:val="00542A04"/>
    <w:rsid w:val="00542A1D"/>
    <w:rsid w:val="00542A8D"/>
    <w:rsid w:val="00542CEA"/>
    <w:rsid w:val="00542D0F"/>
    <w:rsid w:val="00542E29"/>
    <w:rsid w:val="00542E2E"/>
    <w:rsid w:val="00542E56"/>
    <w:rsid w:val="00542EEB"/>
    <w:rsid w:val="00542F09"/>
    <w:rsid w:val="00542F88"/>
    <w:rsid w:val="00542FB3"/>
    <w:rsid w:val="0054310A"/>
    <w:rsid w:val="0054331F"/>
    <w:rsid w:val="00543439"/>
    <w:rsid w:val="005435C6"/>
    <w:rsid w:val="00543720"/>
    <w:rsid w:val="00543747"/>
    <w:rsid w:val="00543984"/>
    <w:rsid w:val="00543A5B"/>
    <w:rsid w:val="00543AFD"/>
    <w:rsid w:val="00543BEC"/>
    <w:rsid w:val="00543BFB"/>
    <w:rsid w:val="00543E87"/>
    <w:rsid w:val="00543EEF"/>
    <w:rsid w:val="00543F11"/>
    <w:rsid w:val="00543F6F"/>
    <w:rsid w:val="00544067"/>
    <w:rsid w:val="00544161"/>
    <w:rsid w:val="00544443"/>
    <w:rsid w:val="005444BD"/>
    <w:rsid w:val="0054461C"/>
    <w:rsid w:val="0054481E"/>
    <w:rsid w:val="005448A4"/>
    <w:rsid w:val="00544A85"/>
    <w:rsid w:val="00544C2F"/>
    <w:rsid w:val="00544CB3"/>
    <w:rsid w:val="00544D2C"/>
    <w:rsid w:val="00544D88"/>
    <w:rsid w:val="00544E6B"/>
    <w:rsid w:val="00544EE4"/>
    <w:rsid w:val="00544FA2"/>
    <w:rsid w:val="00544FA3"/>
    <w:rsid w:val="0054508E"/>
    <w:rsid w:val="005450A3"/>
    <w:rsid w:val="005450A9"/>
    <w:rsid w:val="005450AA"/>
    <w:rsid w:val="0054523A"/>
    <w:rsid w:val="005452B5"/>
    <w:rsid w:val="00545406"/>
    <w:rsid w:val="00545613"/>
    <w:rsid w:val="005456E5"/>
    <w:rsid w:val="005457D3"/>
    <w:rsid w:val="00545869"/>
    <w:rsid w:val="005458D3"/>
    <w:rsid w:val="005458EC"/>
    <w:rsid w:val="00545A1B"/>
    <w:rsid w:val="00545BBE"/>
    <w:rsid w:val="00545D87"/>
    <w:rsid w:val="00545D96"/>
    <w:rsid w:val="00545E61"/>
    <w:rsid w:val="00546158"/>
    <w:rsid w:val="00546289"/>
    <w:rsid w:val="0054632D"/>
    <w:rsid w:val="005463FE"/>
    <w:rsid w:val="00546477"/>
    <w:rsid w:val="005464A6"/>
    <w:rsid w:val="005465C7"/>
    <w:rsid w:val="00546805"/>
    <w:rsid w:val="005469EE"/>
    <w:rsid w:val="00546A14"/>
    <w:rsid w:val="00546C17"/>
    <w:rsid w:val="00546D23"/>
    <w:rsid w:val="00546DE7"/>
    <w:rsid w:val="00547018"/>
    <w:rsid w:val="0054704B"/>
    <w:rsid w:val="00547055"/>
    <w:rsid w:val="005470B9"/>
    <w:rsid w:val="005471FB"/>
    <w:rsid w:val="00547489"/>
    <w:rsid w:val="0054750B"/>
    <w:rsid w:val="00547691"/>
    <w:rsid w:val="005476A9"/>
    <w:rsid w:val="005476F8"/>
    <w:rsid w:val="00547749"/>
    <w:rsid w:val="005477CC"/>
    <w:rsid w:val="005477F9"/>
    <w:rsid w:val="00547969"/>
    <w:rsid w:val="00547A34"/>
    <w:rsid w:val="00547AEB"/>
    <w:rsid w:val="00547BE3"/>
    <w:rsid w:val="00547E46"/>
    <w:rsid w:val="00547E8F"/>
    <w:rsid w:val="00547F62"/>
    <w:rsid w:val="00550175"/>
    <w:rsid w:val="00550219"/>
    <w:rsid w:val="00550705"/>
    <w:rsid w:val="005507CB"/>
    <w:rsid w:val="005508BB"/>
    <w:rsid w:val="005509E3"/>
    <w:rsid w:val="00550A09"/>
    <w:rsid w:val="00550A87"/>
    <w:rsid w:val="00550C9E"/>
    <w:rsid w:val="00550D91"/>
    <w:rsid w:val="00550DCE"/>
    <w:rsid w:val="00550DF4"/>
    <w:rsid w:val="00550F92"/>
    <w:rsid w:val="00550F94"/>
    <w:rsid w:val="00550FB3"/>
    <w:rsid w:val="005513CC"/>
    <w:rsid w:val="0055140E"/>
    <w:rsid w:val="005514E6"/>
    <w:rsid w:val="0055160A"/>
    <w:rsid w:val="00551648"/>
    <w:rsid w:val="00551720"/>
    <w:rsid w:val="00551A8E"/>
    <w:rsid w:val="00551C1D"/>
    <w:rsid w:val="00551F14"/>
    <w:rsid w:val="00551F4E"/>
    <w:rsid w:val="00551F62"/>
    <w:rsid w:val="00552050"/>
    <w:rsid w:val="00552171"/>
    <w:rsid w:val="0055225B"/>
    <w:rsid w:val="00552574"/>
    <w:rsid w:val="005527AC"/>
    <w:rsid w:val="00552A93"/>
    <w:rsid w:val="00552B7C"/>
    <w:rsid w:val="00552BCB"/>
    <w:rsid w:val="00552CDE"/>
    <w:rsid w:val="00552E87"/>
    <w:rsid w:val="00552E8E"/>
    <w:rsid w:val="00552F36"/>
    <w:rsid w:val="0055309B"/>
    <w:rsid w:val="0055339D"/>
    <w:rsid w:val="00553433"/>
    <w:rsid w:val="00553438"/>
    <w:rsid w:val="0055347D"/>
    <w:rsid w:val="0055352E"/>
    <w:rsid w:val="005535E4"/>
    <w:rsid w:val="00553601"/>
    <w:rsid w:val="005536C3"/>
    <w:rsid w:val="005537D6"/>
    <w:rsid w:val="00553821"/>
    <w:rsid w:val="0055397E"/>
    <w:rsid w:val="00553B2D"/>
    <w:rsid w:val="00553BA5"/>
    <w:rsid w:val="00553BAF"/>
    <w:rsid w:val="00553CA4"/>
    <w:rsid w:val="00553CE7"/>
    <w:rsid w:val="00553DC8"/>
    <w:rsid w:val="00553E1E"/>
    <w:rsid w:val="00553EDA"/>
    <w:rsid w:val="00553F40"/>
    <w:rsid w:val="00553FC1"/>
    <w:rsid w:val="00554004"/>
    <w:rsid w:val="0055401F"/>
    <w:rsid w:val="005540B9"/>
    <w:rsid w:val="00554178"/>
    <w:rsid w:val="005544CD"/>
    <w:rsid w:val="00554557"/>
    <w:rsid w:val="005545AA"/>
    <w:rsid w:val="005546F4"/>
    <w:rsid w:val="00554844"/>
    <w:rsid w:val="005549DC"/>
    <w:rsid w:val="00554A06"/>
    <w:rsid w:val="00554A10"/>
    <w:rsid w:val="00554B53"/>
    <w:rsid w:val="00554C32"/>
    <w:rsid w:val="00554C47"/>
    <w:rsid w:val="00554C8E"/>
    <w:rsid w:val="00554D63"/>
    <w:rsid w:val="00555107"/>
    <w:rsid w:val="00555175"/>
    <w:rsid w:val="005552D0"/>
    <w:rsid w:val="005553B8"/>
    <w:rsid w:val="00555677"/>
    <w:rsid w:val="005556A6"/>
    <w:rsid w:val="00555823"/>
    <w:rsid w:val="00555905"/>
    <w:rsid w:val="00555946"/>
    <w:rsid w:val="005559F7"/>
    <w:rsid w:val="00555A95"/>
    <w:rsid w:val="00555A9E"/>
    <w:rsid w:val="00555B96"/>
    <w:rsid w:val="00555BA9"/>
    <w:rsid w:val="00555CAE"/>
    <w:rsid w:val="00555D84"/>
    <w:rsid w:val="00555E38"/>
    <w:rsid w:val="00555EEA"/>
    <w:rsid w:val="00556211"/>
    <w:rsid w:val="00556241"/>
    <w:rsid w:val="005564C8"/>
    <w:rsid w:val="0055652C"/>
    <w:rsid w:val="00556549"/>
    <w:rsid w:val="005565C6"/>
    <w:rsid w:val="00556677"/>
    <w:rsid w:val="0055670E"/>
    <w:rsid w:val="005567BF"/>
    <w:rsid w:val="0055685C"/>
    <w:rsid w:val="00556885"/>
    <w:rsid w:val="005569CD"/>
    <w:rsid w:val="00556BA7"/>
    <w:rsid w:val="00556BB9"/>
    <w:rsid w:val="00556C47"/>
    <w:rsid w:val="00556D1A"/>
    <w:rsid w:val="00556D41"/>
    <w:rsid w:val="00556DA7"/>
    <w:rsid w:val="00556E78"/>
    <w:rsid w:val="00556EC2"/>
    <w:rsid w:val="00557187"/>
    <w:rsid w:val="005571C4"/>
    <w:rsid w:val="005571D4"/>
    <w:rsid w:val="00557308"/>
    <w:rsid w:val="00557448"/>
    <w:rsid w:val="005575DF"/>
    <w:rsid w:val="00557724"/>
    <w:rsid w:val="00557A03"/>
    <w:rsid w:val="00557ADE"/>
    <w:rsid w:val="00557B5C"/>
    <w:rsid w:val="00557E2A"/>
    <w:rsid w:val="00557E68"/>
    <w:rsid w:val="00557F74"/>
    <w:rsid w:val="005600F1"/>
    <w:rsid w:val="00560176"/>
    <w:rsid w:val="0056019B"/>
    <w:rsid w:val="005601C0"/>
    <w:rsid w:val="0056028F"/>
    <w:rsid w:val="0056032D"/>
    <w:rsid w:val="005603FA"/>
    <w:rsid w:val="005605D6"/>
    <w:rsid w:val="00560641"/>
    <w:rsid w:val="00560698"/>
    <w:rsid w:val="0056091E"/>
    <w:rsid w:val="00560A0A"/>
    <w:rsid w:val="00560B9F"/>
    <w:rsid w:val="00560DB1"/>
    <w:rsid w:val="00561066"/>
    <w:rsid w:val="0056122E"/>
    <w:rsid w:val="005612B3"/>
    <w:rsid w:val="005613BD"/>
    <w:rsid w:val="0056149F"/>
    <w:rsid w:val="005617D0"/>
    <w:rsid w:val="005618D0"/>
    <w:rsid w:val="005618F8"/>
    <w:rsid w:val="00561A63"/>
    <w:rsid w:val="00561C23"/>
    <w:rsid w:val="00561CAD"/>
    <w:rsid w:val="00561CDE"/>
    <w:rsid w:val="00561D59"/>
    <w:rsid w:val="00561DBB"/>
    <w:rsid w:val="00562006"/>
    <w:rsid w:val="005620A4"/>
    <w:rsid w:val="005620D4"/>
    <w:rsid w:val="005620EB"/>
    <w:rsid w:val="0056217D"/>
    <w:rsid w:val="00562213"/>
    <w:rsid w:val="005622E1"/>
    <w:rsid w:val="0056240E"/>
    <w:rsid w:val="00562425"/>
    <w:rsid w:val="005624AA"/>
    <w:rsid w:val="005624CB"/>
    <w:rsid w:val="00562517"/>
    <w:rsid w:val="00562585"/>
    <w:rsid w:val="0056260D"/>
    <w:rsid w:val="00562646"/>
    <w:rsid w:val="00562935"/>
    <w:rsid w:val="00562A16"/>
    <w:rsid w:val="00562CB6"/>
    <w:rsid w:val="00562D32"/>
    <w:rsid w:val="00562DD6"/>
    <w:rsid w:val="00562E44"/>
    <w:rsid w:val="00562F6A"/>
    <w:rsid w:val="00562FF7"/>
    <w:rsid w:val="0056302F"/>
    <w:rsid w:val="00563064"/>
    <w:rsid w:val="0056319B"/>
    <w:rsid w:val="0056340B"/>
    <w:rsid w:val="005634F0"/>
    <w:rsid w:val="005636D1"/>
    <w:rsid w:val="005637A2"/>
    <w:rsid w:val="005637DB"/>
    <w:rsid w:val="0056380A"/>
    <w:rsid w:val="005639D0"/>
    <w:rsid w:val="00563C1E"/>
    <w:rsid w:val="00563CA9"/>
    <w:rsid w:val="00563DD9"/>
    <w:rsid w:val="00563EBB"/>
    <w:rsid w:val="00564442"/>
    <w:rsid w:val="0056447D"/>
    <w:rsid w:val="00564539"/>
    <w:rsid w:val="0056469F"/>
    <w:rsid w:val="005646BC"/>
    <w:rsid w:val="005646F8"/>
    <w:rsid w:val="00564855"/>
    <w:rsid w:val="00564ABE"/>
    <w:rsid w:val="00564B65"/>
    <w:rsid w:val="00564CE9"/>
    <w:rsid w:val="00564E6F"/>
    <w:rsid w:val="00564E7B"/>
    <w:rsid w:val="00564F01"/>
    <w:rsid w:val="00565031"/>
    <w:rsid w:val="00565047"/>
    <w:rsid w:val="00565243"/>
    <w:rsid w:val="0056525F"/>
    <w:rsid w:val="00565262"/>
    <w:rsid w:val="00565311"/>
    <w:rsid w:val="00565361"/>
    <w:rsid w:val="0056541D"/>
    <w:rsid w:val="00565449"/>
    <w:rsid w:val="0056546E"/>
    <w:rsid w:val="005654E9"/>
    <w:rsid w:val="00565535"/>
    <w:rsid w:val="00565684"/>
    <w:rsid w:val="005656C0"/>
    <w:rsid w:val="00565722"/>
    <w:rsid w:val="0056573E"/>
    <w:rsid w:val="00565777"/>
    <w:rsid w:val="00565872"/>
    <w:rsid w:val="0056595B"/>
    <w:rsid w:val="00565A2F"/>
    <w:rsid w:val="005660E2"/>
    <w:rsid w:val="005661CA"/>
    <w:rsid w:val="0056637B"/>
    <w:rsid w:val="0056669F"/>
    <w:rsid w:val="0056671E"/>
    <w:rsid w:val="00566A79"/>
    <w:rsid w:val="00566A8F"/>
    <w:rsid w:val="00566AA8"/>
    <w:rsid w:val="00566B65"/>
    <w:rsid w:val="00566C3B"/>
    <w:rsid w:val="00566CBC"/>
    <w:rsid w:val="00566D21"/>
    <w:rsid w:val="00566DBF"/>
    <w:rsid w:val="00566E42"/>
    <w:rsid w:val="00566E77"/>
    <w:rsid w:val="00566F1E"/>
    <w:rsid w:val="0056704D"/>
    <w:rsid w:val="005671A8"/>
    <w:rsid w:val="0056725A"/>
    <w:rsid w:val="005672E5"/>
    <w:rsid w:val="005674E8"/>
    <w:rsid w:val="005675B2"/>
    <w:rsid w:val="005675DE"/>
    <w:rsid w:val="0056760F"/>
    <w:rsid w:val="005676BF"/>
    <w:rsid w:val="0056785D"/>
    <w:rsid w:val="00567880"/>
    <w:rsid w:val="0056791F"/>
    <w:rsid w:val="005679A5"/>
    <w:rsid w:val="00567AA4"/>
    <w:rsid w:val="00567AE0"/>
    <w:rsid w:val="00567BF8"/>
    <w:rsid w:val="00567C9D"/>
    <w:rsid w:val="00567E84"/>
    <w:rsid w:val="00567E96"/>
    <w:rsid w:val="00567EBB"/>
    <w:rsid w:val="00570320"/>
    <w:rsid w:val="005703A4"/>
    <w:rsid w:val="005704B9"/>
    <w:rsid w:val="0057056E"/>
    <w:rsid w:val="00570653"/>
    <w:rsid w:val="005709B5"/>
    <w:rsid w:val="00570B36"/>
    <w:rsid w:val="00570B44"/>
    <w:rsid w:val="00570BE2"/>
    <w:rsid w:val="00570CD3"/>
    <w:rsid w:val="00570D5B"/>
    <w:rsid w:val="00570DCD"/>
    <w:rsid w:val="0057115C"/>
    <w:rsid w:val="005711D3"/>
    <w:rsid w:val="005712D6"/>
    <w:rsid w:val="005713D8"/>
    <w:rsid w:val="005713F1"/>
    <w:rsid w:val="00571421"/>
    <w:rsid w:val="00571499"/>
    <w:rsid w:val="00571586"/>
    <w:rsid w:val="00571607"/>
    <w:rsid w:val="00571858"/>
    <w:rsid w:val="00571879"/>
    <w:rsid w:val="005718E4"/>
    <w:rsid w:val="00571A40"/>
    <w:rsid w:val="00571A4B"/>
    <w:rsid w:val="00571A56"/>
    <w:rsid w:val="00571A6C"/>
    <w:rsid w:val="00571B17"/>
    <w:rsid w:val="00571B92"/>
    <w:rsid w:val="00571D4D"/>
    <w:rsid w:val="00571E2C"/>
    <w:rsid w:val="0057210F"/>
    <w:rsid w:val="00572145"/>
    <w:rsid w:val="0057236E"/>
    <w:rsid w:val="005723EE"/>
    <w:rsid w:val="00572415"/>
    <w:rsid w:val="00572488"/>
    <w:rsid w:val="005725F0"/>
    <w:rsid w:val="00572652"/>
    <w:rsid w:val="0057266B"/>
    <w:rsid w:val="00572783"/>
    <w:rsid w:val="00572955"/>
    <w:rsid w:val="005729D8"/>
    <w:rsid w:val="00572AAC"/>
    <w:rsid w:val="00572AF9"/>
    <w:rsid w:val="00572B60"/>
    <w:rsid w:val="00572B7D"/>
    <w:rsid w:val="00572D7C"/>
    <w:rsid w:val="00572DF1"/>
    <w:rsid w:val="00572E9B"/>
    <w:rsid w:val="00572EC9"/>
    <w:rsid w:val="00572EE5"/>
    <w:rsid w:val="00573003"/>
    <w:rsid w:val="0057304D"/>
    <w:rsid w:val="005731E5"/>
    <w:rsid w:val="00573207"/>
    <w:rsid w:val="005732A6"/>
    <w:rsid w:val="0057336A"/>
    <w:rsid w:val="005733DC"/>
    <w:rsid w:val="00573417"/>
    <w:rsid w:val="005735FB"/>
    <w:rsid w:val="005736ED"/>
    <w:rsid w:val="00573836"/>
    <w:rsid w:val="0057390D"/>
    <w:rsid w:val="0057397D"/>
    <w:rsid w:val="00573C73"/>
    <w:rsid w:val="00573C9E"/>
    <w:rsid w:val="00573F1B"/>
    <w:rsid w:val="00573F7F"/>
    <w:rsid w:val="00574157"/>
    <w:rsid w:val="005741CC"/>
    <w:rsid w:val="0057439B"/>
    <w:rsid w:val="0057450C"/>
    <w:rsid w:val="0057489E"/>
    <w:rsid w:val="00574D21"/>
    <w:rsid w:val="00574F25"/>
    <w:rsid w:val="0057510C"/>
    <w:rsid w:val="00575111"/>
    <w:rsid w:val="0057566B"/>
    <w:rsid w:val="005757D2"/>
    <w:rsid w:val="005757D7"/>
    <w:rsid w:val="00575809"/>
    <w:rsid w:val="0057591A"/>
    <w:rsid w:val="00575BD3"/>
    <w:rsid w:val="00575DB3"/>
    <w:rsid w:val="00575E15"/>
    <w:rsid w:val="00575EB1"/>
    <w:rsid w:val="00575F20"/>
    <w:rsid w:val="00575F4E"/>
    <w:rsid w:val="00575F6E"/>
    <w:rsid w:val="00575FA0"/>
    <w:rsid w:val="00576074"/>
    <w:rsid w:val="00576275"/>
    <w:rsid w:val="00576285"/>
    <w:rsid w:val="00576457"/>
    <w:rsid w:val="005765B4"/>
    <w:rsid w:val="0057688A"/>
    <w:rsid w:val="0057693F"/>
    <w:rsid w:val="00576A4C"/>
    <w:rsid w:val="00576A75"/>
    <w:rsid w:val="00576B4F"/>
    <w:rsid w:val="00576B54"/>
    <w:rsid w:val="00576BCA"/>
    <w:rsid w:val="00576BED"/>
    <w:rsid w:val="00576C3F"/>
    <w:rsid w:val="00576C98"/>
    <w:rsid w:val="00576D65"/>
    <w:rsid w:val="00576E55"/>
    <w:rsid w:val="00576EED"/>
    <w:rsid w:val="00576FED"/>
    <w:rsid w:val="00577097"/>
    <w:rsid w:val="00577181"/>
    <w:rsid w:val="0057724C"/>
    <w:rsid w:val="0057754F"/>
    <w:rsid w:val="005776ED"/>
    <w:rsid w:val="00577760"/>
    <w:rsid w:val="0057784B"/>
    <w:rsid w:val="00577A60"/>
    <w:rsid w:val="00577AF7"/>
    <w:rsid w:val="00577C1A"/>
    <w:rsid w:val="00577C32"/>
    <w:rsid w:val="00577C33"/>
    <w:rsid w:val="00577D2D"/>
    <w:rsid w:val="00577D87"/>
    <w:rsid w:val="00577E52"/>
    <w:rsid w:val="00577F48"/>
    <w:rsid w:val="0058012D"/>
    <w:rsid w:val="00580199"/>
    <w:rsid w:val="0058019D"/>
    <w:rsid w:val="00580352"/>
    <w:rsid w:val="005803EA"/>
    <w:rsid w:val="00580452"/>
    <w:rsid w:val="0058074D"/>
    <w:rsid w:val="005807D8"/>
    <w:rsid w:val="00580819"/>
    <w:rsid w:val="0058087F"/>
    <w:rsid w:val="00580B04"/>
    <w:rsid w:val="00580C3E"/>
    <w:rsid w:val="00580CF2"/>
    <w:rsid w:val="00580D00"/>
    <w:rsid w:val="00580D13"/>
    <w:rsid w:val="00580D4A"/>
    <w:rsid w:val="00580EB3"/>
    <w:rsid w:val="00580EB9"/>
    <w:rsid w:val="00580F8C"/>
    <w:rsid w:val="005812F3"/>
    <w:rsid w:val="0058131B"/>
    <w:rsid w:val="005813F9"/>
    <w:rsid w:val="005814B5"/>
    <w:rsid w:val="0058159F"/>
    <w:rsid w:val="00581667"/>
    <w:rsid w:val="0058167E"/>
    <w:rsid w:val="00581954"/>
    <w:rsid w:val="00581A05"/>
    <w:rsid w:val="00581B93"/>
    <w:rsid w:val="00581C60"/>
    <w:rsid w:val="00581D1E"/>
    <w:rsid w:val="00581E13"/>
    <w:rsid w:val="00581EFB"/>
    <w:rsid w:val="00582046"/>
    <w:rsid w:val="00582160"/>
    <w:rsid w:val="0058223E"/>
    <w:rsid w:val="00582287"/>
    <w:rsid w:val="0058231C"/>
    <w:rsid w:val="0058239C"/>
    <w:rsid w:val="005824AA"/>
    <w:rsid w:val="005824C9"/>
    <w:rsid w:val="00582585"/>
    <w:rsid w:val="005826AF"/>
    <w:rsid w:val="005826FF"/>
    <w:rsid w:val="00582726"/>
    <w:rsid w:val="00582910"/>
    <w:rsid w:val="00582973"/>
    <w:rsid w:val="005829EC"/>
    <w:rsid w:val="005829F0"/>
    <w:rsid w:val="00582B42"/>
    <w:rsid w:val="00582D9F"/>
    <w:rsid w:val="005830E1"/>
    <w:rsid w:val="00583102"/>
    <w:rsid w:val="005832A4"/>
    <w:rsid w:val="005832D4"/>
    <w:rsid w:val="00583308"/>
    <w:rsid w:val="00583581"/>
    <w:rsid w:val="00583594"/>
    <w:rsid w:val="005835B4"/>
    <w:rsid w:val="005836B7"/>
    <w:rsid w:val="00583774"/>
    <w:rsid w:val="00583844"/>
    <w:rsid w:val="005838A3"/>
    <w:rsid w:val="00583A7E"/>
    <w:rsid w:val="00583B23"/>
    <w:rsid w:val="00583B57"/>
    <w:rsid w:val="00583C80"/>
    <w:rsid w:val="00583E9B"/>
    <w:rsid w:val="00583F65"/>
    <w:rsid w:val="0058404A"/>
    <w:rsid w:val="0058427C"/>
    <w:rsid w:val="00584399"/>
    <w:rsid w:val="005843B4"/>
    <w:rsid w:val="005843C3"/>
    <w:rsid w:val="005844D1"/>
    <w:rsid w:val="0058463F"/>
    <w:rsid w:val="00584B51"/>
    <w:rsid w:val="00584C3D"/>
    <w:rsid w:val="00584C62"/>
    <w:rsid w:val="00584C82"/>
    <w:rsid w:val="00584CBE"/>
    <w:rsid w:val="00584E47"/>
    <w:rsid w:val="00584EF6"/>
    <w:rsid w:val="00584F48"/>
    <w:rsid w:val="00585074"/>
    <w:rsid w:val="005851EC"/>
    <w:rsid w:val="00585226"/>
    <w:rsid w:val="0058524D"/>
    <w:rsid w:val="00585312"/>
    <w:rsid w:val="00585590"/>
    <w:rsid w:val="00585661"/>
    <w:rsid w:val="00585915"/>
    <w:rsid w:val="005859DC"/>
    <w:rsid w:val="00585A7A"/>
    <w:rsid w:val="00585A84"/>
    <w:rsid w:val="00585A88"/>
    <w:rsid w:val="00585A8B"/>
    <w:rsid w:val="00585ADF"/>
    <w:rsid w:val="00585B97"/>
    <w:rsid w:val="00585C50"/>
    <w:rsid w:val="00585E1E"/>
    <w:rsid w:val="00585E24"/>
    <w:rsid w:val="00585EBF"/>
    <w:rsid w:val="00585F7E"/>
    <w:rsid w:val="00585F90"/>
    <w:rsid w:val="0058604A"/>
    <w:rsid w:val="0058608B"/>
    <w:rsid w:val="005860B1"/>
    <w:rsid w:val="00586106"/>
    <w:rsid w:val="00586278"/>
    <w:rsid w:val="0058641F"/>
    <w:rsid w:val="00586468"/>
    <w:rsid w:val="005864FA"/>
    <w:rsid w:val="0058650B"/>
    <w:rsid w:val="00586579"/>
    <w:rsid w:val="00586850"/>
    <w:rsid w:val="005868C4"/>
    <w:rsid w:val="00586B09"/>
    <w:rsid w:val="00586B43"/>
    <w:rsid w:val="00586CB3"/>
    <w:rsid w:val="00586DCE"/>
    <w:rsid w:val="00586F38"/>
    <w:rsid w:val="005873AB"/>
    <w:rsid w:val="00587437"/>
    <w:rsid w:val="005876CA"/>
    <w:rsid w:val="00587809"/>
    <w:rsid w:val="00587855"/>
    <w:rsid w:val="005878B0"/>
    <w:rsid w:val="005878D3"/>
    <w:rsid w:val="00587953"/>
    <w:rsid w:val="00587AA3"/>
    <w:rsid w:val="00587AE4"/>
    <w:rsid w:val="00587C2B"/>
    <w:rsid w:val="00587D8A"/>
    <w:rsid w:val="00587EAE"/>
    <w:rsid w:val="00587EB5"/>
    <w:rsid w:val="00587F3D"/>
    <w:rsid w:val="00587F46"/>
    <w:rsid w:val="00587FD3"/>
    <w:rsid w:val="00587FDF"/>
    <w:rsid w:val="0059007D"/>
    <w:rsid w:val="005901C8"/>
    <w:rsid w:val="0059020E"/>
    <w:rsid w:val="00590585"/>
    <w:rsid w:val="0059058F"/>
    <w:rsid w:val="005905D3"/>
    <w:rsid w:val="005906F2"/>
    <w:rsid w:val="005906FF"/>
    <w:rsid w:val="00590894"/>
    <w:rsid w:val="00590A76"/>
    <w:rsid w:val="00590ADC"/>
    <w:rsid w:val="00590BF1"/>
    <w:rsid w:val="00590EF3"/>
    <w:rsid w:val="00590FDD"/>
    <w:rsid w:val="0059124A"/>
    <w:rsid w:val="0059150F"/>
    <w:rsid w:val="0059162A"/>
    <w:rsid w:val="005916AA"/>
    <w:rsid w:val="0059181E"/>
    <w:rsid w:val="00591844"/>
    <w:rsid w:val="00591A4F"/>
    <w:rsid w:val="00591B19"/>
    <w:rsid w:val="00591B81"/>
    <w:rsid w:val="00591BA0"/>
    <w:rsid w:val="00591BC7"/>
    <w:rsid w:val="00591CBA"/>
    <w:rsid w:val="00591E0B"/>
    <w:rsid w:val="00591F8C"/>
    <w:rsid w:val="00591FDD"/>
    <w:rsid w:val="00592446"/>
    <w:rsid w:val="00592487"/>
    <w:rsid w:val="0059258B"/>
    <w:rsid w:val="00592726"/>
    <w:rsid w:val="00592801"/>
    <w:rsid w:val="005928FA"/>
    <w:rsid w:val="005929A4"/>
    <w:rsid w:val="00592B1C"/>
    <w:rsid w:val="00592B4F"/>
    <w:rsid w:val="00592D89"/>
    <w:rsid w:val="00592DD7"/>
    <w:rsid w:val="00592F6F"/>
    <w:rsid w:val="0059308C"/>
    <w:rsid w:val="005930A2"/>
    <w:rsid w:val="005930BE"/>
    <w:rsid w:val="005930F0"/>
    <w:rsid w:val="00593182"/>
    <w:rsid w:val="005932B1"/>
    <w:rsid w:val="0059333B"/>
    <w:rsid w:val="005933FE"/>
    <w:rsid w:val="0059354B"/>
    <w:rsid w:val="005939B2"/>
    <w:rsid w:val="005939FA"/>
    <w:rsid w:val="00593A02"/>
    <w:rsid w:val="00593AD7"/>
    <w:rsid w:val="00593BDA"/>
    <w:rsid w:val="00593CE3"/>
    <w:rsid w:val="00593E67"/>
    <w:rsid w:val="00593EA9"/>
    <w:rsid w:val="00593F19"/>
    <w:rsid w:val="00594057"/>
    <w:rsid w:val="0059428A"/>
    <w:rsid w:val="0059429F"/>
    <w:rsid w:val="00594426"/>
    <w:rsid w:val="00594465"/>
    <w:rsid w:val="00594475"/>
    <w:rsid w:val="0059482F"/>
    <w:rsid w:val="00594857"/>
    <w:rsid w:val="005948B6"/>
    <w:rsid w:val="005949CB"/>
    <w:rsid w:val="00594A63"/>
    <w:rsid w:val="00594B3D"/>
    <w:rsid w:val="00594BA0"/>
    <w:rsid w:val="00594C51"/>
    <w:rsid w:val="00594D06"/>
    <w:rsid w:val="00594E9D"/>
    <w:rsid w:val="00594FA7"/>
    <w:rsid w:val="00595038"/>
    <w:rsid w:val="005951FA"/>
    <w:rsid w:val="0059528C"/>
    <w:rsid w:val="005952CC"/>
    <w:rsid w:val="00595466"/>
    <w:rsid w:val="005954CC"/>
    <w:rsid w:val="005955B6"/>
    <w:rsid w:val="005955FB"/>
    <w:rsid w:val="005957C3"/>
    <w:rsid w:val="005958A0"/>
    <w:rsid w:val="005958C2"/>
    <w:rsid w:val="0059594D"/>
    <w:rsid w:val="0059595A"/>
    <w:rsid w:val="00595A41"/>
    <w:rsid w:val="00595BF5"/>
    <w:rsid w:val="00595D37"/>
    <w:rsid w:val="00595D90"/>
    <w:rsid w:val="00595FFF"/>
    <w:rsid w:val="0059612A"/>
    <w:rsid w:val="005962A3"/>
    <w:rsid w:val="00596409"/>
    <w:rsid w:val="0059655A"/>
    <w:rsid w:val="0059676A"/>
    <w:rsid w:val="005967C9"/>
    <w:rsid w:val="0059688E"/>
    <w:rsid w:val="00596A1D"/>
    <w:rsid w:val="00596B1C"/>
    <w:rsid w:val="00596CE2"/>
    <w:rsid w:val="00596CF3"/>
    <w:rsid w:val="00596ED8"/>
    <w:rsid w:val="00596F38"/>
    <w:rsid w:val="00596FD6"/>
    <w:rsid w:val="00596FFA"/>
    <w:rsid w:val="00597113"/>
    <w:rsid w:val="0059716B"/>
    <w:rsid w:val="005971BB"/>
    <w:rsid w:val="005971DA"/>
    <w:rsid w:val="0059740F"/>
    <w:rsid w:val="00597444"/>
    <w:rsid w:val="0059776E"/>
    <w:rsid w:val="005977A5"/>
    <w:rsid w:val="00597843"/>
    <w:rsid w:val="00597992"/>
    <w:rsid w:val="00597BEF"/>
    <w:rsid w:val="00597C2B"/>
    <w:rsid w:val="00597DC6"/>
    <w:rsid w:val="00597E16"/>
    <w:rsid w:val="00597E39"/>
    <w:rsid w:val="005A0027"/>
    <w:rsid w:val="005A005E"/>
    <w:rsid w:val="005A00AE"/>
    <w:rsid w:val="005A06EA"/>
    <w:rsid w:val="005A07C5"/>
    <w:rsid w:val="005A081F"/>
    <w:rsid w:val="005A086D"/>
    <w:rsid w:val="005A0A3D"/>
    <w:rsid w:val="005A0A99"/>
    <w:rsid w:val="005A0BF1"/>
    <w:rsid w:val="005A0C6E"/>
    <w:rsid w:val="005A0C9B"/>
    <w:rsid w:val="005A0D0D"/>
    <w:rsid w:val="005A0EDF"/>
    <w:rsid w:val="005A1188"/>
    <w:rsid w:val="005A1246"/>
    <w:rsid w:val="005A141D"/>
    <w:rsid w:val="005A14E1"/>
    <w:rsid w:val="005A14E4"/>
    <w:rsid w:val="005A1613"/>
    <w:rsid w:val="005A18BD"/>
    <w:rsid w:val="005A19AE"/>
    <w:rsid w:val="005A19B8"/>
    <w:rsid w:val="005A1CD5"/>
    <w:rsid w:val="005A1CD7"/>
    <w:rsid w:val="005A1D18"/>
    <w:rsid w:val="005A1E02"/>
    <w:rsid w:val="005A1FC7"/>
    <w:rsid w:val="005A2055"/>
    <w:rsid w:val="005A21D1"/>
    <w:rsid w:val="005A21F9"/>
    <w:rsid w:val="005A2247"/>
    <w:rsid w:val="005A2248"/>
    <w:rsid w:val="005A2382"/>
    <w:rsid w:val="005A2426"/>
    <w:rsid w:val="005A24AF"/>
    <w:rsid w:val="005A24CC"/>
    <w:rsid w:val="005A250C"/>
    <w:rsid w:val="005A2620"/>
    <w:rsid w:val="005A291C"/>
    <w:rsid w:val="005A296E"/>
    <w:rsid w:val="005A2B71"/>
    <w:rsid w:val="005A2C20"/>
    <w:rsid w:val="005A2C95"/>
    <w:rsid w:val="005A2E55"/>
    <w:rsid w:val="005A308B"/>
    <w:rsid w:val="005A3194"/>
    <w:rsid w:val="005A32EB"/>
    <w:rsid w:val="005A3496"/>
    <w:rsid w:val="005A3497"/>
    <w:rsid w:val="005A34A0"/>
    <w:rsid w:val="005A3645"/>
    <w:rsid w:val="005A36B5"/>
    <w:rsid w:val="005A36D4"/>
    <w:rsid w:val="005A3713"/>
    <w:rsid w:val="005A3805"/>
    <w:rsid w:val="005A3861"/>
    <w:rsid w:val="005A38D3"/>
    <w:rsid w:val="005A38FE"/>
    <w:rsid w:val="005A39BD"/>
    <w:rsid w:val="005A3A6C"/>
    <w:rsid w:val="005A3AC2"/>
    <w:rsid w:val="005A3D65"/>
    <w:rsid w:val="005A3DD2"/>
    <w:rsid w:val="005A3F6A"/>
    <w:rsid w:val="005A3FFE"/>
    <w:rsid w:val="005A4012"/>
    <w:rsid w:val="005A4056"/>
    <w:rsid w:val="005A421D"/>
    <w:rsid w:val="005A42F5"/>
    <w:rsid w:val="005A4309"/>
    <w:rsid w:val="005A44ED"/>
    <w:rsid w:val="005A451E"/>
    <w:rsid w:val="005A4788"/>
    <w:rsid w:val="005A4986"/>
    <w:rsid w:val="005A4AE6"/>
    <w:rsid w:val="005A4C3F"/>
    <w:rsid w:val="005A4C4A"/>
    <w:rsid w:val="005A4DEC"/>
    <w:rsid w:val="005A50D5"/>
    <w:rsid w:val="005A5148"/>
    <w:rsid w:val="005A5165"/>
    <w:rsid w:val="005A547B"/>
    <w:rsid w:val="005A54FD"/>
    <w:rsid w:val="005A5790"/>
    <w:rsid w:val="005A57B8"/>
    <w:rsid w:val="005A57EE"/>
    <w:rsid w:val="005A5833"/>
    <w:rsid w:val="005A591E"/>
    <w:rsid w:val="005A5B38"/>
    <w:rsid w:val="005A5B49"/>
    <w:rsid w:val="005A5BE9"/>
    <w:rsid w:val="005A5C17"/>
    <w:rsid w:val="005A5E9C"/>
    <w:rsid w:val="005A5F9B"/>
    <w:rsid w:val="005A61E1"/>
    <w:rsid w:val="005A627B"/>
    <w:rsid w:val="005A62A1"/>
    <w:rsid w:val="005A62D1"/>
    <w:rsid w:val="005A6309"/>
    <w:rsid w:val="005A6398"/>
    <w:rsid w:val="005A64D8"/>
    <w:rsid w:val="005A680D"/>
    <w:rsid w:val="005A68C3"/>
    <w:rsid w:val="005A6902"/>
    <w:rsid w:val="005A6B67"/>
    <w:rsid w:val="005A6B94"/>
    <w:rsid w:val="005A6CDA"/>
    <w:rsid w:val="005A6E21"/>
    <w:rsid w:val="005A6EA6"/>
    <w:rsid w:val="005A71C7"/>
    <w:rsid w:val="005A7435"/>
    <w:rsid w:val="005A7534"/>
    <w:rsid w:val="005A7821"/>
    <w:rsid w:val="005A7985"/>
    <w:rsid w:val="005A7BDB"/>
    <w:rsid w:val="005A7D9C"/>
    <w:rsid w:val="005A7DF5"/>
    <w:rsid w:val="005A7EA4"/>
    <w:rsid w:val="005A7F2E"/>
    <w:rsid w:val="005A7F4D"/>
    <w:rsid w:val="005B00F2"/>
    <w:rsid w:val="005B0362"/>
    <w:rsid w:val="005B0788"/>
    <w:rsid w:val="005B087D"/>
    <w:rsid w:val="005B0886"/>
    <w:rsid w:val="005B092F"/>
    <w:rsid w:val="005B09D2"/>
    <w:rsid w:val="005B0BF6"/>
    <w:rsid w:val="005B0D68"/>
    <w:rsid w:val="005B0E1A"/>
    <w:rsid w:val="005B0F42"/>
    <w:rsid w:val="005B112F"/>
    <w:rsid w:val="005B116E"/>
    <w:rsid w:val="005B11E9"/>
    <w:rsid w:val="005B1322"/>
    <w:rsid w:val="005B137F"/>
    <w:rsid w:val="005B1464"/>
    <w:rsid w:val="005B17B8"/>
    <w:rsid w:val="005B17CD"/>
    <w:rsid w:val="005B1849"/>
    <w:rsid w:val="005B1B17"/>
    <w:rsid w:val="005B1D62"/>
    <w:rsid w:val="005B1EAE"/>
    <w:rsid w:val="005B1EFC"/>
    <w:rsid w:val="005B1FA9"/>
    <w:rsid w:val="005B1FF0"/>
    <w:rsid w:val="005B204A"/>
    <w:rsid w:val="005B218C"/>
    <w:rsid w:val="005B2199"/>
    <w:rsid w:val="005B21C7"/>
    <w:rsid w:val="005B2230"/>
    <w:rsid w:val="005B22B6"/>
    <w:rsid w:val="005B25EB"/>
    <w:rsid w:val="005B26BD"/>
    <w:rsid w:val="005B279A"/>
    <w:rsid w:val="005B27AB"/>
    <w:rsid w:val="005B299E"/>
    <w:rsid w:val="005B29B6"/>
    <w:rsid w:val="005B2B00"/>
    <w:rsid w:val="005B2BC6"/>
    <w:rsid w:val="005B2C47"/>
    <w:rsid w:val="005B2C5B"/>
    <w:rsid w:val="005B2D51"/>
    <w:rsid w:val="005B2E24"/>
    <w:rsid w:val="005B2E83"/>
    <w:rsid w:val="005B3082"/>
    <w:rsid w:val="005B30ED"/>
    <w:rsid w:val="005B324C"/>
    <w:rsid w:val="005B3275"/>
    <w:rsid w:val="005B32BB"/>
    <w:rsid w:val="005B32C3"/>
    <w:rsid w:val="005B33E2"/>
    <w:rsid w:val="005B3480"/>
    <w:rsid w:val="005B349F"/>
    <w:rsid w:val="005B3546"/>
    <w:rsid w:val="005B363A"/>
    <w:rsid w:val="005B365D"/>
    <w:rsid w:val="005B36BD"/>
    <w:rsid w:val="005B3734"/>
    <w:rsid w:val="005B3784"/>
    <w:rsid w:val="005B3872"/>
    <w:rsid w:val="005B3C0B"/>
    <w:rsid w:val="005B3D3B"/>
    <w:rsid w:val="005B3D67"/>
    <w:rsid w:val="005B40AF"/>
    <w:rsid w:val="005B419A"/>
    <w:rsid w:val="005B437B"/>
    <w:rsid w:val="005B4410"/>
    <w:rsid w:val="005B4629"/>
    <w:rsid w:val="005B4707"/>
    <w:rsid w:val="005B47D6"/>
    <w:rsid w:val="005B494B"/>
    <w:rsid w:val="005B4A5C"/>
    <w:rsid w:val="005B4BB5"/>
    <w:rsid w:val="005B4D36"/>
    <w:rsid w:val="005B4DB7"/>
    <w:rsid w:val="005B4FFA"/>
    <w:rsid w:val="005B531C"/>
    <w:rsid w:val="005B5381"/>
    <w:rsid w:val="005B53E8"/>
    <w:rsid w:val="005B545C"/>
    <w:rsid w:val="005B5497"/>
    <w:rsid w:val="005B56C1"/>
    <w:rsid w:val="005B56EF"/>
    <w:rsid w:val="005B58E8"/>
    <w:rsid w:val="005B59B7"/>
    <w:rsid w:val="005B5AEA"/>
    <w:rsid w:val="005B5C07"/>
    <w:rsid w:val="005B5C20"/>
    <w:rsid w:val="005B5DBF"/>
    <w:rsid w:val="005B5E31"/>
    <w:rsid w:val="005B6005"/>
    <w:rsid w:val="005B614E"/>
    <w:rsid w:val="005B618B"/>
    <w:rsid w:val="005B61F2"/>
    <w:rsid w:val="005B650D"/>
    <w:rsid w:val="005B665A"/>
    <w:rsid w:val="005B66C2"/>
    <w:rsid w:val="005B66F1"/>
    <w:rsid w:val="005B68E6"/>
    <w:rsid w:val="005B694A"/>
    <w:rsid w:val="005B6AD3"/>
    <w:rsid w:val="005B6B2A"/>
    <w:rsid w:val="005B6E61"/>
    <w:rsid w:val="005B70FB"/>
    <w:rsid w:val="005B71A8"/>
    <w:rsid w:val="005B723B"/>
    <w:rsid w:val="005B7264"/>
    <w:rsid w:val="005B74E6"/>
    <w:rsid w:val="005B755D"/>
    <w:rsid w:val="005B77BC"/>
    <w:rsid w:val="005B78D5"/>
    <w:rsid w:val="005B7965"/>
    <w:rsid w:val="005B79AB"/>
    <w:rsid w:val="005B79DB"/>
    <w:rsid w:val="005B7A68"/>
    <w:rsid w:val="005B7A9F"/>
    <w:rsid w:val="005B7AB7"/>
    <w:rsid w:val="005B7BD9"/>
    <w:rsid w:val="005B7CAE"/>
    <w:rsid w:val="005B7E1A"/>
    <w:rsid w:val="005B7F54"/>
    <w:rsid w:val="005C0081"/>
    <w:rsid w:val="005C0094"/>
    <w:rsid w:val="005C021B"/>
    <w:rsid w:val="005C025C"/>
    <w:rsid w:val="005C057F"/>
    <w:rsid w:val="005C06F2"/>
    <w:rsid w:val="005C074F"/>
    <w:rsid w:val="005C0908"/>
    <w:rsid w:val="005C0A00"/>
    <w:rsid w:val="005C0B84"/>
    <w:rsid w:val="005C0C4E"/>
    <w:rsid w:val="005C0E14"/>
    <w:rsid w:val="005C0E53"/>
    <w:rsid w:val="005C0E99"/>
    <w:rsid w:val="005C0E9A"/>
    <w:rsid w:val="005C0FF2"/>
    <w:rsid w:val="005C1178"/>
    <w:rsid w:val="005C1218"/>
    <w:rsid w:val="005C12E9"/>
    <w:rsid w:val="005C155D"/>
    <w:rsid w:val="005C1643"/>
    <w:rsid w:val="005C189C"/>
    <w:rsid w:val="005C189E"/>
    <w:rsid w:val="005C199A"/>
    <w:rsid w:val="005C1A7E"/>
    <w:rsid w:val="005C1AA4"/>
    <w:rsid w:val="005C1BEF"/>
    <w:rsid w:val="005C1C91"/>
    <w:rsid w:val="005C1CD2"/>
    <w:rsid w:val="005C1EF2"/>
    <w:rsid w:val="005C202D"/>
    <w:rsid w:val="005C202E"/>
    <w:rsid w:val="005C228E"/>
    <w:rsid w:val="005C22B2"/>
    <w:rsid w:val="005C2356"/>
    <w:rsid w:val="005C2429"/>
    <w:rsid w:val="005C252A"/>
    <w:rsid w:val="005C26A7"/>
    <w:rsid w:val="005C26C4"/>
    <w:rsid w:val="005C2762"/>
    <w:rsid w:val="005C28AB"/>
    <w:rsid w:val="005C2955"/>
    <w:rsid w:val="005C29FE"/>
    <w:rsid w:val="005C2A34"/>
    <w:rsid w:val="005C2BBE"/>
    <w:rsid w:val="005C2C29"/>
    <w:rsid w:val="005C2C5C"/>
    <w:rsid w:val="005C2CD3"/>
    <w:rsid w:val="005C2F06"/>
    <w:rsid w:val="005C2F46"/>
    <w:rsid w:val="005C2F94"/>
    <w:rsid w:val="005C3049"/>
    <w:rsid w:val="005C30F0"/>
    <w:rsid w:val="005C3370"/>
    <w:rsid w:val="005C3375"/>
    <w:rsid w:val="005C349A"/>
    <w:rsid w:val="005C34D4"/>
    <w:rsid w:val="005C35C1"/>
    <w:rsid w:val="005C3752"/>
    <w:rsid w:val="005C3A42"/>
    <w:rsid w:val="005C3C00"/>
    <w:rsid w:val="005C3D5E"/>
    <w:rsid w:val="005C3E3C"/>
    <w:rsid w:val="005C3F82"/>
    <w:rsid w:val="005C4006"/>
    <w:rsid w:val="005C411B"/>
    <w:rsid w:val="005C43D0"/>
    <w:rsid w:val="005C44FB"/>
    <w:rsid w:val="005C450A"/>
    <w:rsid w:val="005C4681"/>
    <w:rsid w:val="005C498E"/>
    <w:rsid w:val="005C49A7"/>
    <w:rsid w:val="005C4A48"/>
    <w:rsid w:val="005C4C7F"/>
    <w:rsid w:val="005C4DAF"/>
    <w:rsid w:val="005C4E54"/>
    <w:rsid w:val="005C51E9"/>
    <w:rsid w:val="005C52F5"/>
    <w:rsid w:val="005C552F"/>
    <w:rsid w:val="005C5663"/>
    <w:rsid w:val="005C567B"/>
    <w:rsid w:val="005C579F"/>
    <w:rsid w:val="005C59F0"/>
    <w:rsid w:val="005C59FD"/>
    <w:rsid w:val="005C5A05"/>
    <w:rsid w:val="005C5C62"/>
    <w:rsid w:val="005C5CC3"/>
    <w:rsid w:val="005C5CF8"/>
    <w:rsid w:val="005C6027"/>
    <w:rsid w:val="005C610E"/>
    <w:rsid w:val="005C613D"/>
    <w:rsid w:val="005C61D1"/>
    <w:rsid w:val="005C63B0"/>
    <w:rsid w:val="005C63B3"/>
    <w:rsid w:val="005C6460"/>
    <w:rsid w:val="005C64E8"/>
    <w:rsid w:val="005C6778"/>
    <w:rsid w:val="005C677E"/>
    <w:rsid w:val="005C68F2"/>
    <w:rsid w:val="005C6989"/>
    <w:rsid w:val="005C6AE2"/>
    <w:rsid w:val="005C6B32"/>
    <w:rsid w:val="005C6CAF"/>
    <w:rsid w:val="005C6CD3"/>
    <w:rsid w:val="005C6D29"/>
    <w:rsid w:val="005C6D76"/>
    <w:rsid w:val="005C6DBB"/>
    <w:rsid w:val="005C6E28"/>
    <w:rsid w:val="005C71E0"/>
    <w:rsid w:val="005C72D9"/>
    <w:rsid w:val="005C72DD"/>
    <w:rsid w:val="005C72F5"/>
    <w:rsid w:val="005C7530"/>
    <w:rsid w:val="005C76D3"/>
    <w:rsid w:val="005C786D"/>
    <w:rsid w:val="005C792F"/>
    <w:rsid w:val="005C7ACC"/>
    <w:rsid w:val="005C7AF9"/>
    <w:rsid w:val="005C7C8A"/>
    <w:rsid w:val="005C7D42"/>
    <w:rsid w:val="005C7DA8"/>
    <w:rsid w:val="005C7DCA"/>
    <w:rsid w:val="005D0146"/>
    <w:rsid w:val="005D0188"/>
    <w:rsid w:val="005D04F1"/>
    <w:rsid w:val="005D07A1"/>
    <w:rsid w:val="005D0AAB"/>
    <w:rsid w:val="005D0B14"/>
    <w:rsid w:val="005D0B5F"/>
    <w:rsid w:val="005D0C7E"/>
    <w:rsid w:val="005D0CB5"/>
    <w:rsid w:val="005D0E1A"/>
    <w:rsid w:val="005D0E81"/>
    <w:rsid w:val="005D1033"/>
    <w:rsid w:val="005D10AC"/>
    <w:rsid w:val="005D11B3"/>
    <w:rsid w:val="005D1236"/>
    <w:rsid w:val="005D124C"/>
    <w:rsid w:val="005D1288"/>
    <w:rsid w:val="005D128C"/>
    <w:rsid w:val="005D1413"/>
    <w:rsid w:val="005D152D"/>
    <w:rsid w:val="005D157D"/>
    <w:rsid w:val="005D1688"/>
    <w:rsid w:val="005D1BB0"/>
    <w:rsid w:val="005D1E6D"/>
    <w:rsid w:val="005D1F27"/>
    <w:rsid w:val="005D1F5B"/>
    <w:rsid w:val="005D223B"/>
    <w:rsid w:val="005D2369"/>
    <w:rsid w:val="005D25AF"/>
    <w:rsid w:val="005D263D"/>
    <w:rsid w:val="005D28BA"/>
    <w:rsid w:val="005D291C"/>
    <w:rsid w:val="005D2BD6"/>
    <w:rsid w:val="005D2E12"/>
    <w:rsid w:val="005D2F84"/>
    <w:rsid w:val="005D3289"/>
    <w:rsid w:val="005D3316"/>
    <w:rsid w:val="005D3349"/>
    <w:rsid w:val="005D35BE"/>
    <w:rsid w:val="005D36DD"/>
    <w:rsid w:val="005D373F"/>
    <w:rsid w:val="005D381E"/>
    <w:rsid w:val="005D38DD"/>
    <w:rsid w:val="005D394D"/>
    <w:rsid w:val="005D3A54"/>
    <w:rsid w:val="005D3AEA"/>
    <w:rsid w:val="005D3B45"/>
    <w:rsid w:val="005D3B47"/>
    <w:rsid w:val="005D3B9B"/>
    <w:rsid w:val="005D3BDB"/>
    <w:rsid w:val="005D3BFF"/>
    <w:rsid w:val="005D3C14"/>
    <w:rsid w:val="005D3C6C"/>
    <w:rsid w:val="005D3D85"/>
    <w:rsid w:val="005D3E1D"/>
    <w:rsid w:val="005D3E33"/>
    <w:rsid w:val="005D3E78"/>
    <w:rsid w:val="005D3FAE"/>
    <w:rsid w:val="005D401F"/>
    <w:rsid w:val="005D40AD"/>
    <w:rsid w:val="005D425C"/>
    <w:rsid w:val="005D447E"/>
    <w:rsid w:val="005D4707"/>
    <w:rsid w:val="005D4756"/>
    <w:rsid w:val="005D47B8"/>
    <w:rsid w:val="005D47C8"/>
    <w:rsid w:val="005D4835"/>
    <w:rsid w:val="005D48A5"/>
    <w:rsid w:val="005D48BB"/>
    <w:rsid w:val="005D4998"/>
    <w:rsid w:val="005D4A5C"/>
    <w:rsid w:val="005D4AEB"/>
    <w:rsid w:val="005D4CB2"/>
    <w:rsid w:val="005D4D2E"/>
    <w:rsid w:val="005D5013"/>
    <w:rsid w:val="005D5387"/>
    <w:rsid w:val="005D5421"/>
    <w:rsid w:val="005D568F"/>
    <w:rsid w:val="005D5922"/>
    <w:rsid w:val="005D5936"/>
    <w:rsid w:val="005D597B"/>
    <w:rsid w:val="005D5A96"/>
    <w:rsid w:val="005D5AF0"/>
    <w:rsid w:val="005D5BB2"/>
    <w:rsid w:val="005D5EA6"/>
    <w:rsid w:val="005D6090"/>
    <w:rsid w:val="005D6092"/>
    <w:rsid w:val="005D61AE"/>
    <w:rsid w:val="005D641B"/>
    <w:rsid w:val="005D65AC"/>
    <w:rsid w:val="005D678E"/>
    <w:rsid w:val="005D6861"/>
    <w:rsid w:val="005D686C"/>
    <w:rsid w:val="005D687A"/>
    <w:rsid w:val="005D69AA"/>
    <w:rsid w:val="005D6B83"/>
    <w:rsid w:val="005D6BAF"/>
    <w:rsid w:val="005D6E0C"/>
    <w:rsid w:val="005D6E85"/>
    <w:rsid w:val="005D6F46"/>
    <w:rsid w:val="005D6FA0"/>
    <w:rsid w:val="005D700B"/>
    <w:rsid w:val="005D7106"/>
    <w:rsid w:val="005D714B"/>
    <w:rsid w:val="005D717A"/>
    <w:rsid w:val="005D7276"/>
    <w:rsid w:val="005D72A5"/>
    <w:rsid w:val="005D745A"/>
    <w:rsid w:val="005D75DE"/>
    <w:rsid w:val="005D76EC"/>
    <w:rsid w:val="005D774F"/>
    <w:rsid w:val="005D7762"/>
    <w:rsid w:val="005D77AE"/>
    <w:rsid w:val="005D77B4"/>
    <w:rsid w:val="005D7819"/>
    <w:rsid w:val="005D78CD"/>
    <w:rsid w:val="005D7B5D"/>
    <w:rsid w:val="005D7C28"/>
    <w:rsid w:val="005D7CD5"/>
    <w:rsid w:val="005D7CF8"/>
    <w:rsid w:val="005D7DF8"/>
    <w:rsid w:val="005E01D4"/>
    <w:rsid w:val="005E04EE"/>
    <w:rsid w:val="005E063B"/>
    <w:rsid w:val="005E0733"/>
    <w:rsid w:val="005E0816"/>
    <w:rsid w:val="005E0A10"/>
    <w:rsid w:val="005E0A45"/>
    <w:rsid w:val="005E0C2D"/>
    <w:rsid w:val="005E0D4D"/>
    <w:rsid w:val="005E0D91"/>
    <w:rsid w:val="005E0E08"/>
    <w:rsid w:val="005E0F57"/>
    <w:rsid w:val="005E0FCB"/>
    <w:rsid w:val="005E1034"/>
    <w:rsid w:val="005E1219"/>
    <w:rsid w:val="005E13D6"/>
    <w:rsid w:val="005E13FE"/>
    <w:rsid w:val="005E1498"/>
    <w:rsid w:val="005E14B5"/>
    <w:rsid w:val="005E14BE"/>
    <w:rsid w:val="005E154F"/>
    <w:rsid w:val="005E1628"/>
    <w:rsid w:val="005E172A"/>
    <w:rsid w:val="005E175F"/>
    <w:rsid w:val="005E17BF"/>
    <w:rsid w:val="005E17F5"/>
    <w:rsid w:val="005E185E"/>
    <w:rsid w:val="005E1A4E"/>
    <w:rsid w:val="005E1B83"/>
    <w:rsid w:val="005E1CD1"/>
    <w:rsid w:val="005E1D46"/>
    <w:rsid w:val="005E1DA4"/>
    <w:rsid w:val="005E2070"/>
    <w:rsid w:val="005E2128"/>
    <w:rsid w:val="005E21C2"/>
    <w:rsid w:val="005E2447"/>
    <w:rsid w:val="005E247F"/>
    <w:rsid w:val="005E25C7"/>
    <w:rsid w:val="005E2726"/>
    <w:rsid w:val="005E284C"/>
    <w:rsid w:val="005E28A3"/>
    <w:rsid w:val="005E2A2A"/>
    <w:rsid w:val="005E2C6A"/>
    <w:rsid w:val="005E2CB7"/>
    <w:rsid w:val="005E2CC8"/>
    <w:rsid w:val="005E2D4D"/>
    <w:rsid w:val="005E2E0B"/>
    <w:rsid w:val="005E2E46"/>
    <w:rsid w:val="005E2F36"/>
    <w:rsid w:val="005E3225"/>
    <w:rsid w:val="005E33C7"/>
    <w:rsid w:val="005E33CB"/>
    <w:rsid w:val="005E33DC"/>
    <w:rsid w:val="005E3464"/>
    <w:rsid w:val="005E349A"/>
    <w:rsid w:val="005E35A9"/>
    <w:rsid w:val="005E3622"/>
    <w:rsid w:val="005E36CB"/>
    <w:rsid w:val="005E37A4"/>
    <w:rsid w:val="005E385B"/>
    <w:rsid w:val="005E3924"/>
    <w:rsid w:val="005E3BF8"/>
    <w:rsid w:val="005E3CA2"/>
    <w:rsid w:val="005E3CFC"/>
    <w:rsid w:val="005E3D1A"/>
    <w:rsid w:val="005E3DC8"/>
    <w:rsid w:val="005E40FF"/>
    <w:rsid w:val="005E419D"/>
    <w:rsid w:val="005E4259"/>
    <w:rsid w:val="005E42CC"/>
    <w:rsid w:val="005E4399"/>
    <w:rsid w:val="005E43B7"/>
    <w:rsid w:val="005E4513"/>
    <w:rsid w:val="005E464C"/>
    <w:rsid w:val="005E4696"/>
    <w:rsid w:val="005E469D"/>
    <w:rsid w:val="005E46F7"/>
    <w:rsid w:val="005E474A"/>
    <w:rsid w:val="005E479C"/>
    <w:rsid w:val="005E47B8"/>
    <w:rsid w:val="005E4949"/>
    <w:rsid w:val="005E4ACA"/>
    <w:rsid w:val="005E4B04"/>
    <w:rsid w:val="005E4C86"/>
    <w:rsid w:val="005E4D9D"/>
    <w:rsid w:val="005E4DD5"/>
    <w:rsid w:val="005E4E0E"/>
    <w:rsid w:val="005E4F82"/>
    <w:rsid w:val="005E519F"/>
    <w:rsid w:val="005E5281"/>
    <w:rsid w:val="005E5308"/>
    <w:rsid w:val="005E531A"/>
    <w:rsid w:val="005E537F"/>
    <w:rsid w:val="005E5524"/>
    <w:rsid w:val="005E577A"/>
    <w:rsid w:val="005E5814"/>
    <w:rsid w:val="005E5AA8"/>
    <w:rsid w:val="005E5B06"/>
    <w:rsid w:val="005E5BB9"/>
    <w:rsid w:val="005E5BBB"/>
    <w:rsid w:val="005E5C98"/>
    <w:rsid w:val="005E5E57"/>
    <w:rsid w:val="005E5FFC"/>
    <w:rsid w:val="005E60E7"/>
    <w:rsid w:val="005E61E2"/>
    <w:rsid w:val="005E6343"/>
    <w:rsid w:val="005E6394"/>
    <w:rsid w:val="005E63A1"/>
    <w:rsid w:val="005E6512"/>
    <w:rsid w:val="005E660E"/>
    <w:rsid w:val="005E6719"/>
    <w:rsid w:val="005E6791"/>
    <w:rsid w:val="005E67A3"/>
    <w:rsid w:val="005E68CC"/>
    <w:rsid w:val="005E68F4"/>
    <w:rsid w:val="005E6959"/>
    <w:rsid w:val="005E6962"/>
    <w:rsid w:val="005E6AF3"/>
    <w:rsid w:val="005E6DC7"/>
    <w:rsid w:val="005E6F0C"/>
    <w:rsid w:val="005E6FC4"/>
    <w:rsid w:val="005E6FE4"/>
    <w:rsid w:val="005E70AD"/>
    <w:rsid w:val="005E7163"/>
    <w:rsid w:val="005E7212"/>
    <w:rsid w:val="005E723A"/>
    <w:rsid w:val="005E724D"/>
    <w:rsid w:val="005E737C"/>
    <w:rsid w:val="005E73EA"/>
    <w:rsid w:val="005E73F0"/>
    <w:rsid w:val="005E7489"/>
    <w:rsid w:val="005E778B"/>
    <w:rsid w:val="005E796A"/>
    <w:rsid w:val="005E7AFE"/>
    <w:rsid w:val="005E7E5A"/>
    <w:rsid w:val="005F00F4"/>
    <w:rsid w:val="005F0439"/>
    <w:rsid w:val="005F0552"/>
    <w:rsid w:val="005F0607"/>
    <w:rsid w:val="005F064A"/>
    <w:rsid w:val="005F0883"/>
    <w:rsid w:val="005F095A"/>
    <w:rsid w:val="005F09CA"/>
    <w:rsid w:val="005F0A45"/>
    <w:rsid w:val="005F0AEB"/>
    <w:rsid w:val="005F0B29"/>
    <w:rsid w:val="005F0B39"/>
    <w:rsid w:val="005F0B89"/>
    <w:rsid w:val="005F0B92"/>
    <w:rsid w:val="005F0BC9"/>
    <w:rsid w:val="005F0DF5"/>
    <w:rsid w:val="005F0E62"/>
    <w:rsid w:val="005F0FFE"/>
    <w:rsid w:val="005F1027"/>
    <w:rsid w:val="005F10CA"/>
    <w:rsid w:val="005F10F6"/>
    <w:rsid w:val="005F1164"/>
    <w:rsid w:val="005F127C"/>
    <w:rsid w:val="005F1316"/>
    <w:rsid w:val="005F1374"/>
    <w:rsid w:val="005F1410"/>
    <w:rsid w:val="005F14DF"/>
    <w:rsid w:val="005F18AC"/>
    <w:rsid w:val="005F1912"/>
    <w:rsid w:val="005F1921"/>
    <w:rsid w:val="005F19DF"/>
    <w:rsid w:val="005F1A08"/>
    <w:rsid w:val="005F1A61"/>
    <w:rsid w:val="005F1DCF"/>
    <w:rsid w:val="005F1E72"/>
    <w:rsid w:val="005F219A"/>
    <w:rsid w:val="005F21EB"/>
    <w:rsid w:val="005F22A7"/>
    <w:rsid w:val="005F2384"/>
    <w:rsid w:val="005F2450"/>
    <w:rsid w:val="005F24FF"/>
    <w:rsid w:val="005F265F"/>
    <w:rsid w:val="005F2B67"/>
    <w:rsid w:val="005F2C5B"/>
    <w:rsid w:val="005F2C91"/>
    <w:rsid w:val="005F2D61"/>
    <w:rsid w:val="005F2DCC"/>
    <w:rsid w:val="005F2E75"/>
    <w:rsid w:val="005F2F23"/>
    <w:rsid w:val="005F3033"/>
    <w:rsid w:val="005F30B9"/>
    <w:rsid w:val="005F3579"/>
    <w:rsid w:val="005F39A1"/>
    <w:rsid w:val="005F39C8"/>
    <w:rsid w:val="005F3AD4"/>
    <w:rsid w:val="005F3B64"/>
    <w:rsid w:val="005F3E82"/>
    <w:rsid w:val="005F40AE"/>
    <w:rsid w:val="005F4195"/>
    <w:rsid w:val="005F41B8"/>
    <w:rsid w:val="005F41D8"/>
    <w:rsid w:val="005F42E4"/>
    <w:rsid w:val="005F4316"/>
    <w:rsid w:val="005F4513"/>
    <w:rsid w:val="005F4789"/>
    <w:rsid w:val="005F4944"/>
    <w:rsid w:val="005F4977"/>
    <w:rsid w:val="005F49D0"/>
    <w:rsid w:val="005F4BE5"/>
    <w:rsid w:val="005F4C0C"/>
    <w:rsid w:val="005F4C12"/>
    <w:rsid w:val="005F4D5D"/>
    <w:rsid w:val="005F4D82"/>
    <w:rsid w:val="005F4FF8"/>
    <w:rsid w:val="005F5018"/>
    <w:rsid w:val="005F5208"/>
    <w:rsid w:val="005F5241"/>
    <w:rsid w:val="005F537E"/>
    <w:rsid w:val="005F55BC"/>
    <w:rsid w:val="005F561A"/>
    <w:rsid w:val="005F564B"/>
    <w:rsid w:val="005F5692"/>
    <w:rsid w:val="005F56B4"/>
    <w:rsid w:val="005F5857"/>
    <w:rsid w:val="005F58BF"/>
    <w:rsid w:val="005F5987"/>
    <w:rsid w:val="005F59D2"/>
    <w:rsid w:val="005F5A42"/>
    <w:rsid w:val="005F5AA2"/>
    <w:rsid w:val="005F5AE7"/>
    <w:rsid w:val="005F5B65"/>
    <w:rsid w:val="005F5D09"/>
    <w:rsid w:val="005F5D51"/>
    <w:rsid w:val="005F5DF5"/>
    <w:rsid w:val="005F5E8A"/>
    <w:rsid w:val="005F5F76"/>
    <w:rsid w:val="005F5FC2"/>
    <w:rsid w:val="005F6003"/>
    <w:rsid w:val="005F6077"/>
    <w:rsid w:val="005F6144"/>
    <w:rsid w:val="005F628C"/>
    <w:rsid w:val="005F62DC"/>
    <w:rsid w:val="005F62FB"/>
    <w:rsid w:val="005F636A"/>
    <w:rsid w:val="005F65D2"/>
    <w:rsid w:val="005F672B"/>
    <w:rsid w:val="005F67CF"/>
    <w:rsid w:val="005F6993"/>
    <w:rsid w:val="005F6A80"/>
    <w:rsid w:val="005F6B98"/>
    <w:rsid w:val="005F6C54"/>
    <w:rsid w:val="005F6F9D"/>
    <w:rsid w:val="005F72E2"/>
    <w:rsid w:val="005F75E2"/>
    <w:rsid w:val="005F762B"/>
    <w:rsid w:val="005F763A"/>
    <w:rsid w:val="005F763D"/>
    <w:rsid w:val="005F7659"/>
    <w:rsid w:val="005F77F8"/>
    <w:rsid w:val="005F7860"/>
    <w:rsid w:val="005F7995"/>
    <w:rsid w:val="005F79B2"/>
    <w:rsid w:val="005F79BC"/>
    <w:rsid w:val="005F7CE0"/>
    <w:rsid w:val="005F7D11"/>
    <w:rsid w:val="005F7D48"/>
    <w:rsid w:val="005F7EA7"/>
    <w:rsid w:val="00600005"/>
    <w:rsid w:val="006000E1"/>
    <w:rsid w:val="006003E4"/>
    <w:rsid w:val="0060047F"/>
    <w:rsid w:val="00600598"/>
    <w:rsid w:val="006005A3"/>
    <w:rsid w:val="006005EC"/>
    <w:rsid w:val="0060069B"/>
    <w:rsid w:val="006007B4"/>
    <w:rsid w:val="00600819"/>
    <w:rsid w:val="00600856"/>
    <w:rsid w:val="00600B06"/>
    <w:rsid w:val="00600B28"/>
    <w:rsid w:val="00600B74"/>
    <w:rsid w:val="00600D28"/>
    <w:rsid w:val="006016C0"/>
    <w:rsid w:val="006018BD"/>
    <w:rsid w:val="00601AF9"/>
    <w:rsid w:val="00601BCA"/>
    <w:rsid w:val="00601DE0"/>
    <w:rsid w:val="00601DFE"/>
    <w:rsid w:val="00601E58"/>
    <w:rsid w:val="00601EEB"/>
    <w:rsid w:val="00602030"/>
    <w:rsid w:val="006021D3"/>
    <w:rsid w:val="00602231"/>
    <w:rsid w:val="006024E9"/>
    <w:rsid w:val="006028BB"/>
    <w:rsid w:val="0060299D"/>
    <w:rsid w:val="00602A0D"/>
    <w:rsid w:val="00602AA8"/>
    <w:rsid w:val="00602B23"/>
    <w:rsid w:val="00602BA6"/>
    <w:rsid w:val="00602C58"/>
    <w:rsid w:val="00602DA1"/>
    <w:rsid w:val="00602DCC"/>
    <w:rsid w:val="00602EC1"/>
    <w:rsid w:val="00602F4A"/>
    <w:rsid w:val="00603121"/>
    <w:rsid w:val="00603164"/>
    <w:rsid w:val="00603272"/>
    <w:rsid w:val="00603292"/>
    <w:rsid w:val="00603353"/>
    <w:rsid w:val="00603354"/>
    <w:rsid w:val="00603379"/>
    <w:rsid w:val="00603434"/>
    <w:rsid w:val="00603667"/>
    <w:rsid w:val="00603685"/>
    <w:rsid w:val="006037EE"/>
    <w:rsid w:val="00603907"/>
    <w:rsid w:val="006039BC"/>
    <w:rsid w:val="006039F8"/>
    <w:rsid w:val="00603A25"/>
    <w:rsid w:val="00603A9F"/>
    <w:rsid w:val="00603B2A"/>
    <w:rsid w:val="00603D35"/>
    <w:rsid w:val="00603DDB"/>
    <w:rsid w:val="00603E61"/>
    <w:rsid w:val="006040D7"/>
    <w:rsid w:val="00604452"/>
    <w:rsid w:val="00604608"/>
    <w:rsid w:val="00604685"/>
    <w:rsid w:val="006046FF"/>
    <w:rsid w:val="00604908"/>
    <w:rsid w:val="00604ADE"/>
    <w:rsid w:val="00604BF1"/>
    <w:rsid w:val="00604BFC"/>
    <w:rsid w:val="00604CC2"/>
    <w:rsid w:val="00604F5B"/>
    <w:rsid w:val="00604FA9"/>
    <w:rsid w:val="00605178"/>
    <w:rsid w:val="00605216"/>
    <w:rsid w:val="00605298"/>
    <w:rsid w:val="00605313"/>
    <w:rsid w:val="0060537E"/>
    <w:rsid w:val="0060565F"/>
    <w:rsid w:val="00605676"/>
    <w:rsid w:val="00605782"/>
    <w:rsid w:val="00605B1E"/>
    <w:rsid w:val="00605C02"/>
    <w:rsid w:val="00605C43"/>
    <w:rsid w:val="00605C78"/>
    <w:rsid w:val="00605D55"/>
    <w:rsid w:val="00605DF1"/>
    <w:rsid w:val="00605F57"/>
    <w:rsid w:val="00605F5E"/>
    <w:rsid w:val="00605F89"/>
    <w:rsid w:val="006060C2"/>
    <w:rsid w:val="006061D6"/>
    <w:rsid w:val="006061EB"/>
    <w:rsid w:val="006062D8"/>
    <w:rsid w:val="00606437"/>
    <w:rsid w:val="006064AF"/>
    <w:rsid w:val="0060652C"/>
    <w:rsid w:val="00606658"/>
    <w:rsid w:val="0060670C"/>
    <w:rsid w:val="006068D8"/>
    <w:rsid w:val="00606C58"/>
    <w:rsid w:val="00606CE0"/>
    <w:rsid w:val="00606DA1"/>
    <w:rsid w:val="00606DD4"/>
    <w:rsid w:val="00606E5A"/>
    <w:rsid w:val="00607062"/>
    <w:rsid w:val="006070C3"/>
    <w:rsid w:val="0060720D"/>
    <w:rsid w:val="0060727B"/>
    <w:rsid w:val="0060727F"/>
    <w:rsid w:val="00607361"/>
    <w:rsid w:val="00607411"/>
    <w:rsid w:val="0060758C"/>
    <w:rsid w:val="006076B5"/>
    <w:rsid w:val="006077F7"/>
    <w:rsid w:val="00607A3E"/>
    <w:rsid w:val="00607B33"/>
    <w:rsid w:val="00607B44"/>
    <w:rsid w:val="00607CC6"/>
    <w:rsid w:val="00607DBC"/>
    <w:rsid w:val="00607E57"/>
    <w:rsid w:val="00607EFB"/>
    <w:rsid w:val="00610058"/>
    <w:rsid w:val="0061022E"/>
    <w:rsid w:val="00610418"/>
    <w:rsid w:val="006107A2"/>
    <w:rsid w:val="0061082F"/>
    <w:rsid w:val="00610889"/>
    <w:rsid w:val="006108E0"/>
    <w:rsid w:val="006109E7"/>
    <w:rsid w:val="00610AF6"/>
    <w:rsid w:val="00610C3D"/>
    <w:rsid w:val="00610D53"/>
    <w:rsid w:val="00610D54"/>
    <w:rsid w:val="00610E74"/>
    <w:rsid w:val="00610EC4"/>
    <w:rsid w:val="00610ECD"/>
    <w:rsid w:val="0061107F"/>
    <w:rsid w:val="00611257"/>
    <w:rsid w:val="00611444"/>
    <w:rsid w:val="0061147E"/>
    <w:rsid w:val="0061154C"/>
    <w:rsid w:val="0061164B"/>
    <w:rsid w:val="00611671"/>
    <w:rsid w:val="006116ED"/>
    <w:rsid w:val="006117E3"/>
    <w:rsid w:val="006118EA"/>
    <w:rsid w:val="006118F2"/>
    <w:rsid w:val="0061192E"/>
    <w:rsid w:val="00611B8E"/>
    <w:rsid w:val="00612213"/>
    <w:rsid w:val="00612261"/>
    <w:rsid w:val="006122C4"/>
    <w:rsid w:val="006123EC"/>
    <w:rsid w:val="00612429"/>
    <w:rsid w:val="006124B6"/>
    <w:rsid w:val="00612543"/>
    <w:rsid w:val="00612569"/>
    <w:rsid w:val="006125A3"/>
    <w:rsid w:val="006126E2"/>
    <w:rsid w:val="006128E5"/>
    <w:rsid w:val="006129FA"/>
    <w:rsid w:val="00612A1C"/>
    <w:rsid w:val="00612A9B"/>
    <w:rsid w:val="00612AA9"/>
    <w:rsid w:val="00612AF3"/>
    <w:rsid w:val="00612B07"/>
    <w:rsid w:val="00612D29"/>
    <w:rsid w:val="00612DD5"/>
    <w:rsid w:val="00612E2F"/>
    <w:rsid w:val="00612E90"/>
    <w:rsid w:val="00612EF1"/>
    <w:rsid w:val="00613013"/>
    <w:rsid w:val="006130C8"/>
    <w:rsid w:val="00613306"/>
    <w:rsid w:val="00613365"/>
    <w:rsid w:val="00613385"/>
    <w:rsid w:val="006134B3"/>
    <w:rsid w:val="006134E6"/>
    <w:rsid w:val="0061352B"/>
    <w:rsid w:val="00613593"/>
    <w:rsid w:val="006136F8"/>
    <w:rsid w:val="00613942"/>
    <w:rsid w:val="00613975"/>
    <w:rsid w:val="00613B64"/>
    <w:rsid w:val="00613BCB"/>
    <w:rsid w:val="00613CDA"/>
    <w:rsid w:val="00613CE2"/>
    <w:rsid w:val="00613D4A"/>
    <w:rsid w:val="00613E8A"/>
    <w:rsid w:val="00614017"/>
    <w:rsid w:val="00614023"/>
    <w:rsid w:val="0061405E"/>
    <w:rsid w:val="00614095"/>
    <w:rsid w:val="00614127"/>
    <w:rsid w:val="00614243"/>
    <w:rsid w:val="006142DF"/>
    <w:rsid w:val="006143CC"/>
    <w:rsid w:val="006145B4"/>
    <w:rsid w:val="00614684"/>
    <w:rsid w:val="006147F2"/>
    <w:rsid w:val="006149CD"/>
    <w:rsid w:val="00614A13"/>
    <w:rsid w:val="00614A32"/>
    <w:rsid w:val="00614B99"/>
    <w:rsid w:val="00614BC7"/>
    <w:rsid w:val="00614C36"/>
    <w:rsid w:val="00614CAA"/>
    <w:rsid w:val="00614CF0"/>
    <w:rsid w:val="00614D08"/>
    <w:rsid w:val="00614F10"/>
    <w:rsid w:val="00615062"/>
    <w:rsid w:val="00615105"/>
    <w:rsid w:val="0061522B"/>
    <w:rsid w:val="00615276"/>
    <w:rsid w:val="006152EC"/>
    <w:rsid w:val="0061534E"/>
    <w:rsid w:val="0061547D"/>
    <w:rsid w:val="00615564"/>
    <w:rsid w:val="00615637"/>
    <w:rsid w:val="006159BD"/>
    <w:rsid w:val="00615C4F"/>
    <w:rsid w:val="00615F58"/>
    <w:rsid w:val="00615FFC"/>
    <w:rsid w:val="00616058"/>
    <w:rsid w:val="00616152"/>
    <w:rsid w:val="006161B1"/>
    <w:rsid w:val="006161B4"/>
    <w:rsid w:val="00616291"/>
    <w:rsid w:val="006163C3"/>
    <w:rsid w:val="006164E4"/>
    <w:rsid w:val="006164E6"/>
    <w:rsid w:val="00616669"/>
    <w:rsid w:val="006166C3"/>
    <w:rsid w:val="00616729"/>
    <w:rsid w:val="0061691E"/>
    <w:rsid w:val="006169B6"/>
    <w:rsid w:val="00616BC1"/>
    <w:rsid w:val="00616CF2"/>
    <w:rsid w:val="00616CFC"/>
    <w:rsid w:val="00616DA7"/>
    <w:rsid w:val="00616E40"/>
    <w:rsid w:val="00616E87"/>
    <w:rsid w:val="00616EE4"/>
    <w:rsid w:val="00617017"/>
    <w:rsid w:val="00617193"/>
    <w:rsid w:val="006171BA"/>
    <w:rsid w:val="006171D7"/>
    <w:rsid w:val="00617239"/>
    <w:rsid w:val="006173B7"/>
    <w:rsid w:val="006174E1"/>
    <w:rsid w:val="0061750F"/>
    <w:rsid w:val="00617516"/>
    <w:rsid w:val="006175DA"/>
    <w:rsid w:val="006177E0"/>
    <w:rsid w:val="0061786D"/>
    <w:rsid w:val="00617960"/>
    <w:rsid w:val="00617990"/>
    <w:rsid w:val="00617BBD"/>
    <w:rsid w:val="00617CD8"/>
    <w:rsid w:val="00617E94"/>
    <w:rsid w:val="00620010"/>
    <w:rsid w:val="0062002E"/>
    <w:rsid w:val="00620165"/>
    <w:rsid w:val="00620424"/>
    <w:rsid w:val="0062051D"/>
    <w:rsid w:val="00620609"/>
    <w:rsid w:val="00620784"/>
    <w:rsid w:val="0062087E"/>
    <w:rsid w:val="006208E8"/>
    <w:rsid w:val="00620CA2"/>
    <w:rsid w:val="00620E05"/>
    <w:rsid w:val="00620E76"/>
    <w:rsid w:val="00620F8C"/>
    <w:rsid w:val="00620FE3"/>
    <w:rsid w:val="006210B8"/>
    <w:rsid w:val="006210D1"/>
    <w:rsid w:val="0062130A"/>
    <w:rsid w:val="006214C0"/>
    <w:rsid w:val="006215EC"/>
    <w:rsid w:val="006216E4"/>
    <w:rsid w:val="0062175F"/>
    <w:rsid w:val="006219EA"/>
    <w:rsid w:val="00621B0F"/>
    <w:rsid w:val="00621D8E"/>
    <w:rsid w:val="00621E32"/>
    <w:rsid w:val="00621F90"/>
    <w:rsid w:val="00621FAC"/>
    <w:rsid w:val="00621FCF"/>
    <w:rsid w:val="006220B0"/>
    <w:rsid w:val="0062210D"/>
    <w:rsid w:val="00622112"/>
    <w:rsid w:val="00622256"/>
    <w:rsid w:val="00622291"/>
    <w:rsid w:val="00622385"/>
    <w:rsid w:val="0062245F"/>
    <w:rsid w:val="00622580"/>
    <w:rsid w:val="00622934"/>
    <w:rsid w:val="006229CD"/>
    <w:rsid w:val="00622AF8"/>
    <w:rsid w:val="00622B39"/>
    <w:rsid w:val="00622D27"/>
    <w:rsid w:val="006230F2"/>
    <w:rsid w:val="006231B2"/>
    <w:rsid w:val="006231BF"/>
    <w:rsid w:val="00623209"/>
    <w:rsid w:val="0062322C"/>
    <w:rsid w:val="006232D8"/>
    <w:rsid w:val="006233FB"/>
    <w:rsid w:val="00623424"/>
    <w:rsid w:val="006234F3"/>
    <w:rsid w:val="00623830"/>
    <w:rsid w:val="00623A8B"/>
    <w:rsid w:val="00623D92"/>
    <w:rsid w:val="00623DDD"/>
    <w:rsid w:val="00623E5A"/>
    <w:rsid w:val="00623FBB"/>
    <w:rsid w:val="00623FCD"/>
    <w:rsid w:val="0062409B"/>
    <w:rsid w:val="00624241"/>
    <w:rsid w:val="0062428F"/>
    <w:rsid w:val="006242C3"/>
    <w:rsid w:val="006243B6"/>
    <w:rsid w:val="00624524"/>
    <w:rsid w:val="00624612"/>
    <w:rsid w:val="0062484E"/>
    <w:rsid w:val="006249DC"/>
    <w:rsid w:val="00624AE0"/>
    <w:rsid w:val="00624BA1"/>
    <w:rsid w:val="00624E08"/>
    <w:rsid w:val="00624F46"/>
    <w:rsid w:val="00625024"/>
    <w:rsid w:val="0062505E"/>
    <w:rsid w:val="00625062"/>
    <w:rsid w:val="006251A1"/>
    <w:rsid w:val="006251CF"/>
    <w:rsid w:val="0062528C"/>
    <w:rsid w:val="00625311"/>
    <w:rsid w:val="006253ED"/>
    <w:rsid w:val="006254B7"/>
    <w:rsid w:val="0062553A"/>
    <w:rsid w:val="006255B1"/>
    <w:rsid w:val="00625730"/>
    <w:rsid w:val="006259AA"/>
    <w:rsid w:val="00625B6A"/>
    <w:rsid w:val="00625EAE"/>
    <w:rsid w:val="00625ECF"/>
    <w:rsid w:val="00625F12"/>
    <w:rsid w:val="00626002"/>
    <w:rsid w:val="006261AF"/>
    <w:rsid w:val="00626245"/>
    <w:rsid w:val="00626373"/>
    <w:rsid w:val="00626429"/>
    <w:rsid w:val="00626558"/>
    <w:rsid w:val="0062657D"/>
    <w:rsid w:val="00626691"/>
    <w:rsid w:val="00626769"/>
    <w:rsid w:val="00626887"/>
    <w:rsid w:val="006268E0"/>
    <w:rsid w:val="006269A0"/>
    <w:rsid w:val="006269B8"/>
    <w:rsid w:val="00626B99"/>
    <w:rsid w:val="00626C61"/>
    <w:rsid w:val="00626CD4"/>
    <w:rsid w:val="00626E03"/>
    <w:rsid w:val="00626F37"/>
    <w:rsid w:val="00626F67"/>
    <w:rsid w:val="00626FD7"/>
    <w:rsid w:val="0062702C"/>
    <w:rsid w:val="0062710A"/>
    <w:rsid w:val="00627146"/>
    <w:rsid w:val="006274F3"/>
    <w:rsid w:val="00627553"/>
    <w:rsid w:val="00627606"/>
    <w:rsid w:val="006276A0"/>
    <w:rsid w:val="00627728"/>
    <w:rsid w:val="006277AF"/>
    <w:rsid w:val="0062784A"/>
    <w:rsid w:val="00627868"/>
    <w:rsid w:val="00627A5C"/>
    <w:rsid w:val="00627C4B"/>
    <w:rsid w:val="00627C9C"/>
    <w:rsid w:val="00627CB3"/>
    <w:rsid w:val="00627D44"/>
    <w:rsid w:val="00627D57"/>
    <w:rsid w:val="00627DE7"/>
    <w:rsid w:val="00627E6E"/>
    <w:rsid w:val="00627EE9"/>
    <w:rsid w:val="00627F61"/>
    <w:rsid w:val="00627F80"/>
    <w:rsid w:val="00627F9A"/>
    <w:rsid w:val="00627FCE"/>
    <w:rsid w:val="0063003A"/>
    <w:rsid w:val="006300B7"/>
    <w:rsid w:val="006302AD"/>
    <w:rsid w:val="006302DA"/>
    <w:rsid w:val="0063036A"/>
    <w:rsid w:val="006304A2"/>
    <w:rsid w:val="006305CC"/>
    <w:rsid w:val="006305F7"/>
    <w:rsid w:val="00630645"/>
    <w:rsid w:val="006306F2"/>
    <w:rsid w:val="00630786"/>
    <w:rsid w:val="006308C7"/>
    <w:rsid w:val="006309F3"/>
    <w:rsid w:val="00630B2E"/>
    <w:rsid w:val="00630BF8"/>
    <w:rsid w:val="00630D73"/>
    <w:rsid w:val="00630DED"/>
    <w:rsid w:val="00630E30"/>
    <w:rsid w:val="00630F32"/>
    <w:rsid w:val="00630F58"/>
    <w:rsid w:val="006310BE"/>
    <w:rsid w:val="006311EB"/>
    <w:rsid w:val="00631225"/>
    <w:rsid w:val="00631235"/>
    <w:rsid w:val="0063127C"/>
    <w:rsid w:val="00631589"/>
    <w:rsid w:val="0063166F"/>
    <w:rsid w:val="0063168E"/>
    <w:rsid w:val="00631792"/>
    <w:rsid w:val="006318CF"/>
    <w:rsid w:val="00631935"/>
    <w:rsid w:val="006319AF"/>
    <w:rsid w:val="006319DD"/>
    <w:rsid w:val="00631AB1"/>
    <w:rsid w:val="00631AD7"/>
    <w:rsid w:val="00631B09"/>
    <w:rsid w:val="00631BF3"/>
    <w:rsid w:val="00631C33"/>
    <w:rsid w:val="00631C83"/>
    <w:rsid w:val="00631CA3"/>
    <w:rsid w:val="00631D58"/>
    <w:rsid w:val="00631E13"/>
    <w:rsid w:val="00631E37"/>
    <w:rsid w:val="00631E3B"/>
    <w:rsid w:val="00631F5C"/>
    <w:rsid w:val="00632099"/>
    <w:rsid w:val="0063210C"/>
    <w:rsid w:val="0063210D"/>
    <w:rsid w:val="00632214"/>
    <w:rsid w:val="006322BE"/>
    <w:rsid w:val="00632327"/>
    <w:rsid w:val="0063237C"/>
    <w:rsid w:val="006324A2"/>
    <w:rsid w:val="0063250B"/>
    <w:rsid w:val="0063278D"/>
    <w:rsid w:val="0063282D"/>
    <w:rsid w:val="006329D5"/>
    <w:rsid w:val="00632A3D"/>
    <w:rsid w:val="00632B4D"/>
    <w:rsid w:val="00632B6E"/>
    <w:rsid w:val="00632B76"/>
    <w:rsid w:val="00632D20"/>
    <w:rsid w:val="00632D8F"/>
    <w:rsid w:val="00632E71"/>
    <w:rsid w:val="00632E95"/>
    <w:rsid w:val="00632F50"/>
    <w:rsid w:val="00632F77"/>
    <w:rsid w:val="006330E0"/>
    <w:rsid w:val="006331BC"/>
    <w:rsid w:val="006334DA"/>
    <w:rsid w:val="00633615"/>
    <w:rsid w:val="006336EF"/>
    <w:rsid w:val="00633703"/>
    <w:rsid w:val="0063371D"/>
    <w:rsid w:val="006339AA"/>
    <w:rsid w:val="00633A0A"/>
    <w:rsid w:val="00633A16"/>
    <w:rsid w:val="00633A2C"/>
    <w:rsid w:val="00633A75"/>
    <w:rsid w:val="00633AEC"/>
    <w:rsid w:val="00633C67"/>
    <w:rsid w:val="00633EA1"/>
    <w:rsid w:val="00633EB9"/>
    <w:rsid w:val="00633F48"/>
    <w:rsid w:val="0063403D"/>
    <w:rsid w:val="00634056"/>
    <w:rsid w:val="0063424D"/>
    <w:rsid w:val="00634270"/>
    <w:rsid w:val="006344C8"/>
    <w:rsid w:val="00634608"/>
    <w:rsid w:val="0063469F"/>
    <w:rsid w:val="0063474C"/>
    <w:rsid w:val="00634851"/>
    <w:rsid w:val="006348D6"/>
    <w:rsid w:val="006349FA"/>
    <w:rsid w:val="00634B16"/>
    <w:rsid w:val="00634B52"/>
    <w:rsid w:val="00634C75"/>
    <w:rsid w:val="00634C87"/>
    <w:rsid w:val="00634D73"/>
    <w:rsid w:val="00634DA7"/>
    <w:rsid w:val="00634E62"/>
    <w:rsid w:val="00634EC9"/>
    <w:rsid w:val="00634F5B"/>
    <w:rsid w:val="0063508F"/>
    <w:rsid w:val="00635172"/>
    <w:rsid w:val="00635279"/>
    <w:rsid w:val="00635308"/>
    <w:rsid w:val="006354BF"/>
    <w:rsid w:val="00635541"/>
    <w:rsid w:val="0063556A"/>
    <w:rsid w:val="00635813"/>
    <w:rsid w:val="00635921"/>
    <w:rsid w:val="00635B14"/>
    <w:rsid w:val="00635D05"/>
    <w:rsid w:val="00635E3A"/>
    <w:rsid w:val="00635FCF"/>
    <w:rsid w:val="00636039"/>
    <w:rsid w:val="006361F2"/>
    <w:rsid w:val="0063624D"/>
    <w:rsid w:val="00636429"/>
    <w:rsid w:val="0063644C"/>
    <w:rsid w:val="006365DC"/>
    <w:rsid w:val="00636650"/>
    <w:rsid w:val="006366EC"/>
    <w:rsid w:val="00636822"/>
    <w:rsid w:val="006368FC"/>
    <w:rsid w:val="0063695B"/>
    <w:rsid w:val="00636966"/>
    <w:rsid w:val="006369C3"/>
    <w:rsid w:val="00636A20"/>
    <w:rsid w:val="00636AE8"/>
    <w:rsid w:val="00636B94"/>
    <w:rsid w:val="00636CE5"/>
    <w:rsid w:val="00636DE0"/>
    <w:rsid w:val="00636DFD"/>
    <w:rsid w:val="00637067"/>
    <w:rsid w:val="006372A1"/>
    <w:rsid w:val="0063730D"/>
    <w:rsid w:val="00637384"/>
    <w:rsid w:val="00637436"/>
    <w:rsid w:val="0063744A"/>
    <w:rsid w:val="0063749E"/>
    <w:rsid w:val="0063751F"/>
    <w:rsid w:val="0063792F"/>
    <w:rsid w:val="00637A31"/>
    <w:rsid w:val="00637AE1"/>
    <w:rsid w:val="00637B08"/>
    <w:rsid w:val="00637BCA"/>
    <w:rsid w:val="00637C02"/>
    <w:rsid w:val="00637DB2"/>
    <w:rsid w:val="00637EE0"/>
    <w:rsid w:val="00637FAE"/>
    <w:rsid w:val="0064003B"/>
    <w:rsid w:val="00640080"/>
    <w:rsid w:val="006400A1"/>
    <w:rsid w:val="006401C8"/>
    <w:rsid w:val="00640272"/>
    <w:rsid w:val="006402A0"/>
    <w:rsid w:val="0064036E"/>
    <w:rsid w:val="006403DB"/>
    <w:rsid w:val="00640504"/>
    <w:rsid w:val="0064054E"/>
    <w:rsid w:val="006405C5"/>
    <w:rsid w:val="00640790"/>
    <w:rsid w:val="0064080C"/>
    <w:rsid w:val="0064093F"/>
    <w:rsid w:val="00640976"/>
    <w:rsid w:val="006409B6"/>
    <w:rsid w:val="00640A50"/>
    <w:rsid w:val="00640B28"/>
    <w:rsid w:val="00640C7A"/>
    <w:rsid w:val="00640D3B"/>
    <w:rsid w:val="00640E07"/>
    <w:rsid w:val="00640E1A"/>
    <w:rsid w:val="0064119A"/>
    <w:rsid w:val="00641276"/>
    <w:rsid w:val="00641392"/>
    <w:rsid w:val="00641448"/>
    <w:rsid w:val="00641486"/>
    <w:rsid w:val="0064194C"/>
    <w:rsid w:val="00641BA5"/>
    <w:rsid w:val="00641C72"/>
    <w:rsid w:val="00641E11"/>
    <w:rsid w:val="00641E71"/>
    <w:rsid w:val="00641E7D"/>
    <w:rsid w:val="00641E88"/>
    <w:rsid w:val="00641EC7"/>
    <w:rsid w:val="00641EDB"/>
    <w:rsid w:val="00641F4B"/>
    <w:rsid w:val="00642209"/>
    <w:rsid w:val="006424C4"/>
    <w:rsid w:val="00642584"/>
    <w:rsid w:val="006425C6"/>
    <w:rsid w:val="00642639"/>
    <w:rsid w:val="00642745"/>
    <w:rsid w:val="00642797"/>
    <w:rsid w:val="00642862"/>
    <w:rsid w:val="00642879"/>
    <w:rsid w:val="0064292B"/>
    <w:rsid w:val="0064294A"/>
    <w:rsid w:val="00642ACB"/>
    <w:rsid w:val="00642AD0"/>
    <w:rsid w:val="00642BA9"/>
    <w:rsid w:val="00642C38"/>
    <w:rsid w:val="00642DA1"/>
    <w:rsid w:val="00642E30"/>
    <w:rsid w:val="00642E38"/>
    <w:rsid w:val="00642EE8"/>
    <w:rsid w:val="006430B8"/>
    <w:rsid w:val="006431D9"/>
    <w:rsid w:val="006433A1"/>
    <w:rsid w:val="006433FC"/>
    <w:rsid w:val="00643586"/>
    <w:rsid w:val="006438CC"/>
    <w:rsid w:val="00643900"/>
    <w:rsid w:val="00643CBE"/>
    <w:rsid w:val="00643D40"/>
    <w:rsid w:val="00643F38"/>
    <w:rsid w:val="00644112"/>
    <w:rsid w:val="00644190"/>
    <w:rsid w:val="00644356"/>
    <w:rsid w:val="006444CC"/>
    <w:rsid w:val="00644533"/>
    <w:rsid w:val="00644598"/>
    <w:rsid w:val="00644655"/>
    <w:rsid w:val="00644808"/>
    <w:rsid w:val="006448C1"/>
    <w:rsid w:val="006449C8"/>
    <w:rsid w:val="00644C01"/>
    <w:rsid w:val="00644C09"/>
    <w:rsid w:val="00644E21"/>
    <w:rsid w:val="00644EF3"/>
    <w:rsid w:val="00645052"/>
    <w:rsid w:val="0064514C"/>
    <w:rsid w:val="006451E5"/>
    <w:rsid w:val="00645255"/>
    <w:rsid w:val="0064532C"/>
    <w:rsid w:val="006453E8"/>
    <w:rsid w:val="006454DD"/>
    <w:rsid w:val="006456AD"/>
    <w:rsid w:val="0064579B"/>
    <w:rsid w:val="00645827"/>
    <w:rsid w:val="00645867"/>
    <w:rsid w:val="0064589C"/>
    <w:rsid w:val="00645BD3"/>
    <w:rsid w:val="00645C0A"/>
    <w:rsid w:val="00645D1F"/>
    <w:rsid w:val="00645E63"/>
    <w:rsid w:val="00645E77"/>
    <w:rsid w:val="00645FC8"/>
    <w:rsid w:val="00646291"/>
    <w:rsid w:val="0064631E"/>
    <w:rsid w:val="00646452"/>
    <w:rsid w:val="00646748"/>
    <w:rsid w:val="0064684C"/>
    <w:rsid w:val="00646900"/>
    <w:rsid w:val="00646A3B"/>
    <w:rsid w:val="00646D8F"/>
    <w:rsid w:val="00646E03"/>
    <w:rsid w:val="00646E42"/>
    <w:rsid w:val="006470AE"/>
    <w:rsid w:val="00647147"/>
    <w:rsid w:val="00647206"/>
    <w:rsid w:val="00647655"/>
    <w:rsid w:val="006477BD"/>
    <w:rsid w:val="006477FB"/>
    <w:rsid w:val="006479CC"/>
    <w:rsid w:val="00647A4C"/>
    <w:rsid w:val="00647B0A"/>
    <w:rsid w:val="00647BE1"/>
    <w:rsid w:val="00647CF0"/>
    <w:rsid w:val="00647D05"/>
    <w:rsid w:val="006501C3"/>
    <w:rsid w:val="0065031B"/>
    <w:rsid w:val="00650340"/>
    <w:rsid w:val="0065058A"/>
    <w:rsid w:val="006505F6"/>
    <w:rsid w:val="006506FC"/>
    <w:rsid w:val="00650809"/>
    <w:rsid w:val="0065093D"/>
    <w:rsid w:val="00650B41"/>
    <w:rsid w:val="00650CA2"/>
    <w:rsid w:val="00650DAE"/>
    <w:rsid w:val="00650DD5"/>
    <w:rsid w:val="00650ED7"/>
    <w:rsid w:val="00651194"/>
    <w:rsid w:val="006511DC"/>
    <w:rsid w:val="00651217"/>
    <w:rsid w:val="0065123F"/>
    <w:rsid w:val="00651320"/>
    <w:rsid w:val="00651394"/>
    <w:rsid w:val="006514C7"/>
    <w:rsid w:val="00651577"/>
    <w:rsid w:val="00651670"/>
    <w:rsid w:val="006516A4"/>
    <w:rsid w:val="00651758"/>
    <w:rsid w:val="006518AE"/>
    <w:rsid w:val="00651940"/>
    <w:rsid w:val="00651A50"/>
    <w:rsid w:val="00651BC0"/>
    <w:rsid w:val="00651DAE"/>
    <w:rsid w:val="006521A6"/>
    <w:rsid w:val="00652294"/>
    <w:rsid w:val="006522F9"/>
    <w:rsid w:val="0065254E"/>
    <w:rsid w:val="0065262A"/>
    <w:rsid w:val="006526D4"/>
    <w:rsid w:val="0065272E"/>
    <w:rsid w:val="0065273D"/>
    <w:rsid w:val="006528A1"/>
    <w:rsid w:val="006528F7"/>
    <w:rsid w:val="0065298D"/>
    <w:rsid w:val="006529FA"/>
    <w:rsid w:val="00652AF3"/>
    <w:rsid w:val="00652C90"/>
    <w:rsid w:val="00652D2B"/>
    <w:rsid w:val="00652DA0"/>
    <w:rsid w:val="00652DDF"/>
    <w:rsid w:val="00652DFB"/>
    <w:rsid w:val="00653378"/>
    <w:rsid w:val="006533C5"/>
    <w:rsid w:val="0065343B"/>
    <w:rsid w:val="00653452"/>
    <w:rsid w:val="00653458"/>
    <w:rsid w:val="0065375A"/>
    <w:rsid w:val="006537E4"/>
    <w:rsid w:val="00653846"/>
    <w:rsid w:val="006538A7"/>
    <w:rsid w:val="00653917"/>
    <w:rsid w:val="00653922"/>
    <w:rsid w:val="00653945"/>
    <w:rsid w:val="00653978"/>
    <w:rsid w:val="00653A9D"/>
    <w:rsid w:val="00653BFE"/>
    <w:rsid w:val="00653E37"/>
    <w:rsid w:val="00653E97"/>
    <w:rsid w:val="00654008"/>
    <w:rsid w:val="006540AF"/>
    <w:rsid w:val="006541A5"/>
    <w:rsid w:val="0065420E"/>
    <w:rsid w:val="00654598"/>
    <w:rsid w:val="006545A0"/>
    <w:rsid w:val="006545E2"/>
    <w:rsid w:val="006546BD"/>
    <w:rsid w:val="006549C0"/>
    <w:rsid w:val="00654A13"/>
    <w:rsid w:val="00654B27"/>
    <w:rsid w:val="00654B80"/>
    <w:rsid w:val="00654C5A"/>
    <w:rsid w:val="00654E2D"/>
    <w:rsid w:val="00654E7C"/>
    <w:rsid w:val="0065523E"/>
    <w:rsid w:val="00655369"/>
    <w:rsid w:val="00655373"/>
    <w:rsid w:val="006553F8"/>
    <w:rsid w:val="00655593"/>
    <w:rsid w:val="00655675"/>
    <w:rsid w:val="00655719"/>
    <w:rsid w:val="0065571E"/>
    <w:rsid w:val="00655731"/>
    <w:rsid w:val="0065586D"/>
    <w:rsid w:val="006558C6"/>
    <w:rsid w:val="0065599F"/>
    <w:rsid w:val="00655A3F"/>
    <w:rsid w:val="00655A58"/>
    <w:rsid w:val="00655AA0"/>
    <w:rsid w:val="00655B29"/>
    <w:rsid w:val="00655C89"/>
    <w:rsid w:val="00655CD1"/>
    <w:rsid w:val="00655D0D"/>
    <w:rsid w:val="00655D18"/>
    <w:rsid w:val="00655DE4"/>
    <w:rsid w:val="00655E43"/>
    <w:rsid w:val="00655F21"/>
    <w:rsid w:val="00655FBD"/>
    <w:rsid w:val="00656222"/>
    <w:rsid w:val="00656235"/>
    <w:rsid w:val="0065625D"/>
    <w:rsid w:val="00656268"/>
    <w:rsid w:val="006562A2"/>
    <w:rsid w:val="00656573"/>
    <w:rsid w:val="0065660E"/>
    <w:rsid w:val="006567A6"/>
    <w:rsid w:val="00656A35"/>
    <w:rsid w:val="00656AF1"/>
    <w:rsid w:val="00656BE7"/>
    <w:rsid w:val="00656BFB"/>
    <w:rsid w:val="00656BFD"/>
    <w:rsid w:val="00656C79"/>
    <w:rsid w:val="00656CF0"/>
    <w:rsid w:val="00656EA0"/>
    <w:rsid w:val="00656FF8"/>
    <w:rsid w:val="00657055"/>
    <w:rsid w:val="0065708F"/>
    <w:rsid w:val="00657093"/>
    <w:rsid w:val="006570D3"/>
    <w:rsid w:val="0065720C"/>
    <w:rsid w:val="00657240"/>
    <w:rsid w:val="006572A7"/>
    <w:rsid w:val="006572E1"/>
    <w:rsid w:val="00657420"/>
    <w:rsid w:val="006575A1"/>
    <w:rsid w:val="0065795C"/>
    <w:rsid w:val="00657A3A"/>
    <w:rsid w:val="00657A8A"/>
    <w:rsid w:val="00657BCF"/>
    <w:rsid w:val="00657D61"/>
    <w:rsid w:val="00657E8F"/>
    <w:rsid w:val="00657F8E"/>
    <w:rsid w:val="00657FEF"/>
    <w:rsid w:val="0066008A"/>
    <w:rsid w:val="00660363"/>
    <w:rsid w:val="00660828"/>
    <w:rsid w:val="00660917"/>
    <w:rsid w:val="00660B97"/>
    <w:rsid w:val="00660C31"/>
    <w:rsid w:val="00660CD9"/>
    <w:rsid w:val="00660D2B"/>
    <w:rsid w:val="00660D37"/>
    <w:rsid w:val="00660DB1"/>
    <w:rsid w:val="00660ED9"/>
    <w:rsid w:val="00660F1D"/>
    <w:rsid w:val="0066101A"/>
    <w:rsid w:val="00661054"/>
    <w:rsid w:val="006610C6"/>
    <w:rsid w:val="0066134E"/>
    <w:rsid w:val="006613C1"/>
    <w:rsid w:val="0066143D"/>
    <w:rsid w:val="0066146D"/>
    <w:rsid w:val="0066161A"/>
    <w:rsid w:val="00661995"/>
    <w:rsid w:val="00661C03"/>
    <w:rsid w:val="00661C5C"/>
    <w:rsid w:val="00661C9C"/>
    <w:rsid w:val="00661EBD"/>
    <w:rsid w:val="006620A8"/>
    <w:rsid w:val="00662133"/>
    <w:rsid w:val="006621B6"/>
    <w:rsid w:val="00662239"/>
    <w:rsid w:val="0066227D"/>
    <w:rsid w:val="00662326"/>
    <w:rsid w:val="00662581"/>
    <w:rsid w:val="0066262E"/>
    <w:rsid w:val="00662659"/>
    <w:rsid w:val="0066273B"/>
    <w:rsid w:val="006627C3"/>
    <w:rsid w:val="00662809"/>
    <w:rsid w:val="00662984"/>
    <w:rsid w:val="006629AC"/>
    <w:rsid w:val="00662A18"/>
    <w:rsid w:val="00662A26"/>
    <w:rsid w:val="00662CAF"/>
    <w:rsid w:val="00662CD9"/>
    <w:rsid w:val="00662D03"/>
    <w:rsid w:val="00662D0B"/>
    <w:rsid w:val="00662E76"/>
    <w:rsid w:val="00662F06"/>
    <w:rsid w:val="0066305D"/>
    <w:rsid w:val="00663108"/>
    <w:rsid w:val="00663143"/>
    <w:rsid w:val="0066322F"/>
    <w:rsid w:val="00663265"/>
    <w:rsid w:val="00663383"/>
    <w:rsid w:val="0066349E"/>
    <w:rsid w:val="00663550"/>
    <w:rsid w:val="0066355B"/>
    <w:rsid w:val="0066359A"/>
    <w:rsid w:val="00663671"/>
    <w:rsid w:val="00663B37"/>
    <w:rsid w:val="00663B86"/>
    <w:rsid w:val="00663BEC"/>
    <w:rsid w:val="00663C12"/>
    <w:rsid w:val="00663C81"/>
    <w:rsid w:val="00663F3D"/>
    <w:rsid w:val="0066400A"/>
    <w:rsid w:val="00664063"/>
    <w:rsid w:val="006640F5"/>
    <w:rsid w:val="0066423F"/>
    <w:rsid w:val="00664414"/>
    <w:rsid w:val="00664563"/>
    <w:rsid w:val="006648A1"/>
    <w:rsid w:val="006649F1"/>
    <w:rsid w:val="00664A6F"/>
    <w:rsid w:val="00664AA5"/>
    <w:rsid w:val="00664C89"/>
    <w:rsid w:val="00664CAB"/>
    <w:rsid w:val="00664D3A"/>
    <w:rsid w:val="00664DCF"/>
    <w:rsid w:val="00664DDF"/>
    <w:rsid w:val="00664E59"/>
    <w:rsid w:val="00664F5C"/>
    <w:rsid w:val="00664F91"/>
    <w:rsid w:val="00665090"/>
    <w:rsid w:val="006651B8"/>
    <w:rsid w:val="006651DD"/>
    <w:rsid w:val="00665255"/>
    <w:rsid w:val="0066540E"/>
    <w:rsid w:val="006655C7"/>
    <w:rsid w:val="006655E1"/>
    <w:rsid w:val="0066563C"/>
    <w:rsid w:val="00665787"/>
    <w:rsid w:val="006657AA"/>
    <w:rsid w:val="006658EF"/>
    <w:rsid w:val="006659C7"/>
    <w:rsid w:val="00665B16"/>
    <w:rsid w:val="00665C21"/>
    <w:rsid w:val="00665C27"/>
    <w:rsid w:val="00665CA3"/>
    <w:rsid w:val="00665EB1"/>
    <w:rsid w:val="00666148"/>
    <w:rsid w:val="00666177"/>
    <w:rsid w:val="006661E2"/>
    <w:rsid w:val="00666290"/>
    <w:rsid w:val="00666337"/>
    <w:rsid w:val="00666446"/>
    <w:rsid w:val="00666560"/>
    <w:rsid w:val="00666690"/>
    <w:rsid w:val="00666767"/>
    <w:rsid w:val="00666832"/>
    <w:rsid w:val="0066688A"/>
    <w:rsid w:val="006669C8"/>
    <w:rsid w:val="00666A0B"/>
    <w:rsid w:val="00666C03"/>
    <w:rsid w:val="00666C9D"/>
    <w:rsid w:val="00666DCF"/>
    <w:rsid w:val="00666E04"/>
    <w:rsid w:val="00666ED5"/>
    <w:rsid w:val="00666EF8"/>
    <w:rsid w:val="00667066"/>
    <w:rsid w:val="00667347"/>
    <w:rsid w:val="00667469"/>
    <w:rsid w:val="00667482"/>
    <w:rsid w:val="006675BB"/>
    <w:rsid w:val="006676BA"/>
    <w:rsid w:val="0066794D"/>
    <w:rsid w:val="0066796C"/>
    <w:rsid w:val="00667A03"/>
    <w:rsid w:val="00667A22"/>
    <w:rsid w:val="00667A28"/>
    <w:rsid w:val="00667BA7"/>
    <w:rsid w:val="00667BE6"/>
    <w:rsid w:val="00667BFC"/>
    <w:rsid w:val="00667C0A"/>
    <w:rsid w:val="00667C57"/>
    <w:rsid w:val="00667D06"/>
    <w:rsid w:val="00667DFC"/>
    <w:rsid w:val="00667E1A"/>
    <w:rsid w:val="00667E4E"/>
    <w:rsid w:val="006700D4"/>
    <w:rsid w:val="006700D7"/>
    <w:rsid w:val="006700F0"/>
    <w:rsid w:val="006701A8"/>
    <w:rsid w:val="00670228"/>
    <w:rsid w:val="0067023C"/>
    <w:rsid w:val="00670408"/>
    <w:rsid w:val="006704E0"/>
    <w:rsid w:val="006707FD"/>
    <w:rsid w:val="006708CC"/>
    <w:rsid w:val="006708DA"/>
    <w:rsid w:val="006709ED"/>
    <w:rsid w:val="00670A02"/>
    <w:rsid w:val="00670A46"/>
    <w:rsid w:val="00670A4B"/>
    <w:rsid w:val="00670BE6"/>
    <w:rsid w:val="00670CE2"/>
    <w:rsid w:val="00670F2F"/>
    <w:rsid w:val="00670F5F"/>
    <w:rsid w:val="00671008"/>
    <w:rsid w:val="0067109D"/>
    <w:rsid w:val="00671137"/>
    <w:rsid w:val="00671294"/>
    <w:rsid w:val="006712E9"/>
    <w:rsid w:val="0067137C"/>
    <w:rsid w:val="0067140F"/>
    <w:rsid w:val="00671575"/>
    <w:rsid w:val="0067167C"/>
    <w:rsid w:val="00671754"/>
    <w:rsid w:val="00671804"/>
    <w:rsid w:val="00671881"/>
    <w:rsid w:val="00671914"/>
    <w:rsid w:val="00671C47"/>
    <w:rsid w:val="00671D75"/>
    <w:rsid w:val="00671E66"/>
    <w:rsid w:val="006720B8"/>
    <w:rsid w:val="0067211E"/>
    <w:rsid w:val="0067234C"/>
    <w:rsid w:val="006723E7"/>
    <w:rsid w:val="0067242F"/>
    <w:rsid w:val="006724C2"/>
    <w:rsid w:val="00672773"/>
    <w:rsid w:val="0067278E"/>
    <w:rsid w:val="006727CC"/>
    <w:rsid w:val="00672A5C"/>
    <w:rsid w:val="00672A6A"/>
    <w:rsid w:val="00672A8C"/>
    <w:rsid w:val="00672ABA"/>
    <w:rsid w:val="00672C88"/>
    <w:rsid w:val="00672D81"/>
    <w:rsid w:val="00672D93"/>
    <w:rsid w:val="00672DF3"/>
    <w:rsid w:val="00672EB3"/>
    <w:rsid w:val="00673092"/>
    <w:rsid w:val="00673422"/>
    <w:rsid w:val="0067342B"/>
    <w:rsid w:val="006735F1"/>
    <w:rsid w:val="006736A8"/>
    <w:rsid w:val="00673B23"/>
    <w:rsid w:val="00673B8D"/>
    <w:rsid w:val="00673CDC"/>
    <w:rsid w:val="00673D0A"/>
    <w:rsid w:val="00673E83"/>
    <w:rsid w:val="00673EAA"/>
    <w:rsid w:val="00673F7B"/>
    <w:rsid w:val="006740C4"/>
    <w:rsid w:val="00674291"/>
    <w:rsid w:val="006743BC"/>
    <w:rsid w:val="006743F9"/>
    <w:rsid w:val="00674446"/>
    <w:rsid w:val="006744A2"/>
    <w:rsid w:val="006744D3"/>
    <w:rsid w:val="00674582"/>
    <w:rsid w:val="006745BF"/>
    <w:rsid w:val="00674680"/>
    <w:rsid w:val="00674696"/>
    <w:rsid w:val="006746B5"/>
    <w:rsid w:val="006748B4"/>
    <w:rsid w:val="006748BA"/>
    <w:rsid w:val="00674956"/>
    <w:rsid w:val="00674CBD"/>
    <w:rsid w:val="00674CE0"/>
    <w:rsid w:val="00674E50"/>
    <w:rsid w:val="00674F5D"/>
    <w:rsid w:val="00674F61"/>
    <w:rsid w:val="0067513B"/>
    <w:rsid w:val="00675343"/>
    <w:rsid w:val="00675426"/>
    <w:rsid w:val="006756C2"/>
    <w:rsid w:val="0067584B"/>
    <w:rsid w:val="006758D6"/>
    <w:rsid w:val="0067591A"/>
    <w:rsid w:val="00675955"/>
    <w:rsid w:val="00675A47"/>
    <w:rsid w:val="00675AC4"/>
    <w:rsid w:val="00675ACF"/>
    <w:rsid w:val="00675AEE"/>
    <w:rsid w:val="00675B45"/>
    <w:rsid w:val="00675BC7"/>
    <w:rsid w:val="00675BFE"/>
    <w:rsid w:val="00675EF1"/>
    <w:rsid w:val="0067600C"/>
    <w:rsid w:val="00676220"/>
    <w:rsid w:val="00676267"/>
    <w:rsid w:val="006762CD"/>
    <w:rsid w:val="0067637E"/>
    <w:rsid w:val="00676497"/>
    <w:rsid w:val="006766CF"/>
    <w:rsid w:val="00676892"/>
    <w:rsid w:val="00676A15"/>
    <w:rsid w:val="00676AFF"/>
    <w:rsid w:val="00676C10"/>
    <w:rsid w:val="00676C17"/>
    <w:rsid w:val="00676C88"/>
    <w:rsid w:val="00676DB6"/>
    <w:rsid w:val="00676EFB"/>
    <w:rsid w:val="0067714F"/>
    <w:rsid w:val="00677279"/>
    <w:rsid w:val="0067727D"/>
    <w:rsid w:val="0067732C"/>
    <w:rsid w:val="006773BC"/>
    <w:rsid w:val="00677786"/>
    <w:rsid w:val="00677898"/>
    <w:rsid w:val="00677989"/>
    <w:rsid w:val="00677A7C"/>
    <w:rsid w:val="00677CB3"/>
    <w:rsid w:val="00677CD6"/>
    <w:rsid w:val="00680152"/>
    <w:rsid w:val="006802B8"/>
    <w:rsid w:val="00680380"/>
    <w:rsid w:val="006803EB"/>
    <w:rsid w:val="006803F0"/>
    <w:rsid w:val="006804F6"/>
    <w:rsid w:val="006804F7"/>
    <w:rsid w:val="006805D1"/>
    <w:rsid w:val="006807F6"/>
    <w:rsid w:val="006808FA"/>
    <w:rsid w:val="00680A17"/>
    <w:rsid w:val="00680B0A"/>
    <w:rsid w:val="00680B0D"/>
    <w:rsid w:val="00680BD0"/>
    <w:rsid w:val="00680E00"/>
    <w:rsid w:val="00680E99"/>
    <w:rsid w:val="00680EB0"/>
    <w:rsid w:val="00680F08"/>
    <w:rsid w:val="00681015"/>
    <w:rsid w:val="0068137F"/>
    <w:rsid w:val="0068139F"/>
    <w:rsid w:val="00681750"/>
    <w:rsid w:val="0068176B"/>
    <w:rsid w:val="0068178D"/>
    <w:rsid w:val="006817D0"/>
    <w:rsid w:val="0068194B"/>
    <w:rsid w:val="00681C98"/>
    <w:rsid w:val="00681CAA"/>
    <w:rsid w:val="00681E0F"/>
    <w:rsid w:val="00681E70"/>
    <w:rsid w:val="00681EF9"/>
    <w:rsid w:val="00681F46"/>
    <w:rsid w:val="00681F5A"/>
    <w:rsid w:val="00681F5C"/>
    <w:rsid w:val="006820D2"/>
    <w:rsid w:val="0068240C"/>
    <w:rsid w:val="006824AB"/>
    <w:rsid w:val="0068264E"/>
    <w:rsid w:val="0068277B"/>
    <w:rsid w:val="0068280D"/>
    <w:rsid w:val="00682818"/>
    <w:rsid w:val="006828DF"/>
    <w:rsid w:val="00682A58"/>
    <w:rsid w:val="00682AA0"/>
    <w:rsid w:val="00682AE8"/>
    <w:rsid w:val="00682BB4"/>
    <w:rsid w:val="00682C01"/>
    <w:rsid w:val="00682C24"/>
    <w:rsid w:val="00682D33"/>
    <w:rsid w:val="00682D58"/>
    <w:rsid w:val="00682D61"/>
    <w:rsid w:val="00682E9A"/>
    <w:rsid w:val="00682F56"/>
    <w:rsid w:val="00682F7F"/>
    <w:rsid w:val="00683012"/>
    <w:rsid w:val="006830E7"/>
    <w:rsid w:val="00683157"/>
    <w:rsid w:val="00683219"/>
    <w:rsid w:val="00683281"/>
    <w:rsid w:val="006832C7"/>
    <w:rsid w:val="006833B8"/>
    <w:rsid w:val="006833F3"/>
    <w:rsid w:val="0068340D"/>
    <w:rsid w:val="00683455"/>
    <w:rsid w:val="006835AF"/>
    <w:rsid w:val="00683664"/>
    <w:rsid w:val="00683B34"/>
    <w:rsid w:val="00683B87"/>
    <w:rsid w:val="00683DC0"/>
    <w:rsid w:val="00683E77"/>
    <w:rsid w:val="00683E8B"/>
    <w:rsid w:val="00683F29"/>
    <w:rsid w:val="00684092"/>
    <w:rsid w:val="006844DD"/>
    <w:rsid w:val="006845AF"/>
    <w:rsid w:val="006845D4"/>
    <w:rsid w:val="006846C9"/>
    <w:rsid w:val="0068477D"/>
    <w:rsid w:val="006848A7"/>
    <w:rsid w:val="006848CA"/>
    <w:rsid w:val="006849B2"/>
    <w:rsid w:val="00684A09"/>
    <w:rsid w:val="00684A70"/>
    <w:rsid w:val="00684BDF"/>
    <w:rsid w:val="00684CBA"/>
    <w:rsid w:val="00684E25"/>
    <w:rsid w:val="00684E41"/>
    <w:rsid w:val="00684EA3"/>
    <w:rsid w:val="00684FDD"/>
    <w:rsid w:val="006851C5"/>
    <w:rsid w:val="006852DE"/>
    <w:rsid w:val="006853B3"/>
    <w:rsid w:val="00685537"/>
    <w:rsid w:val="00685626"/>
    <w:rsid w:val="0068563B"/>
    <w:rsid w:val="0068573C"/>
    <w:rsid w:val="00685764"/>
    <w:rsid w:val="006857BA"/>
    <w:rsid w:val="00685838"/>
    <w:rsid w:val="0068586C"/>
    <w:rsid w:val="00685955"/>
    <w:rsid w:val="00685ADB"/>
    <w:rsid w:val="00685AF5"/>
    <w:rsid w:val="00685CF9"/>
    <w:rsid w:val="00685E07"/>
    <w:rsid w:val="00685F87"/>
    <w:rsid w:val="00686029"/>
    <w:rsid w:val="00686253"/>
    <w:rsid w:val="0068641D"/>
    <w:rsid w:val="00686502"/>
    <w:rsid w:val="006865B0"/>
    <w:rsid w:val="00686656"/>
    <w:rsid w:val="00686785"/>
    <w:rsid w:val="0068679A"/>
    <w:rsid w:val="00686ACB"/>
    <w:rsid w:val="00686B71"/>
    <w:rsid w:val="00686D38"/>
    <w:rsid w:val="00686D39"/>
    <w:rsid w:val="00686DD0"/>
    <w:rsid w:val="00686DFE"/>
    <w:rsid w:val="00686E89"/>
    <w:rsid w:val="00686EA5"/>
    <w:rsid w:val="00686F41"/>
    <w:rsid w:val="00686F75"/>
    <w:rsid w:val="0068705E"/>
    <w:rsid w:val="006870B3"/>
    <w:rsid w:val="006870FB"/>
    <w:rsid w:val="006872C4"/>
    <w:rsid w:val="006872E2"/>
    <w:rsid w:val="0068738F"/>
    <w:rsid w:val="00687452"/>
    <w:rsid w:val="0068770E"/>
    <w:rsid w:val="00687722"/>
    <w:rsid w:val="0068792B"/>
    <w:rsid w:val="00687A1B"/>
    <w:rsid w:val="00687ABA"/>
    <w:rsid w:val="00687AEB"/>
    <w:rsid w:val="00687CE5"/>
    <w:rsid w:val="00687D61"/>
    <w:rsid w:val="00687EC6"/>
    <w:rsid w:val="00687F1E"/>
    <w:rsid w:val="0069005D"/>
    <w:rsid w:val="00690142"/>
    <w:rsid w:val="0069019F"/>
    <w:rsid w:val="00690200"/>
    <w:rsid w:val="00690360"/>
    <w:rsid w:val="00690383"/>
    <w:rsid w:val="006903B9"/>
    <w:rsid w:val="0069044F"/>
    <w:rsid w:val="00690464"/>
    <w:rsid w:val="00690468"/>
    <w:rsid w:val="0069058D"/>
    <w:rsid w:val="006905F7"/>
    <w:rsid w:val="00690614"/>
    <w:rsid w:val="0069074F"/>
    <w:rsid w:val="0069077A"/>
    <w:rsid w:val="006908CC"/>
    <w:rsid w:val="0069095D"/>
    <w:rsid w:val="00690961"/>
    <w:rsid w:val="006909C3"/>
    <w:rsid w:val="00690A68"/>
    <w:rsid w:val="00690BE7"/>
    <w:rsid w:val="00690F46"/>
    <w:rsid w:val="00690F61"/>
    <w:rsid w:val="0069112E"/>
    <w:rsid w:val="00691168"/>
    <w:rsid w:val="00691196"/>
    <w:rsid w:val="00691229"/>
    <w:rsid w:val="0069144B"/>
    <w:rsid w:val="006915BD"/>
    <w:rsid w:val="0069164D"/>
    <w:rsid w:val="0069171B"/>
    <w:rsid w:val="0069179D"/>
    <w:rsid w:val="0069180A"/>
    <w:rsid w:val="006918D7"/>
    <w:rsid w:val="00691919"/>
    <w:rsid w:val="00691A2A"/>
    <w:rsid w:val="00691A76"/>
    <w:rsid w:val="00691A7F"/>
    <w:rsid w:val="00691B00"/>
    <w:rsid w:val="00691B69"/>
    <w:rsid w:val="00691B87"/>
    <w:rsid w:val="00691E2C"/>
    <w:rsid w:val="00691F20"/>
    <w:rsid w:val="00692071"/>
    <w:rsid w:val="006921F2"/>
    <w:rsid w:val="006922FB"/>
    <w:rsid w:val="00692345"/>
    <w:rsid w:val="00692394"/>
    <w:rsid w:val="0069243A"/>
    <w:rsid w:val="0069246E"/>
    <w:rsid w:val="006924AA"/>
    <w:rsid w:val="0069257C"/>
    <w:rsid w:val="006926BF"/>
    <w:rsid w:val="00692716"/>
    <w:rsid w:val="0069273A"/>
    <w:rsid w:val="00692743"/>
    <w:rsid w:val="00692748"/>
    <w:rsid w:val="00692827"/>
    <w:rsid w:val="006928A4"/>
    <w:rsid w:val="00692A00"/>
    <w:rsid w:val="00692AA8"/>
    <w:rsid w:val="00692C2F"/>
    <w:rsid w:val="00692CF3"/>
    <w:rsid w:val="00692D98"/>
    <w:rsid w:val="00692DAE"/>
    <w:rsid w:val="00692E79"/>
    <w:rsid w:val="00692ED9"/>
    <w:rsid w:val="00692F6C"/>
    <w:rsid w:val="0069302F"/>
    <w:rsid w:val="006930E0"/>
    <w:rsid w:val="006932C3"/>
    <w:rsid w:val="00693499"/>
    <w:rsid w:val="006934B6"/>
    <w:rsid w:val="00693516"/>
    <w:rsid w:val="00693522"/>
    <w:rsid w:val="00693621"/>
    <w:rsid w:val="006936A4"/>
    <w:rsid w:val="00693883"/>
    <w:rsid w:val="00693B0F"/>
    <w:rsid w:val="00693B5C"/>
    <w:rsid w:val="00693C1F"/>
    <w:rsid w:val="00693CE8"/>
    <w:rsid w:val="00693E9B"/>
    <w:rsid w:val="006942AF"/>
    <w:rsid w:val="006943C9"/>
    <w:rsid w:val="00694508"/>
    <w:rsid w:val="0069456A"/>
    <w:rsid w:val="00694630"/>
    <w:rsid w:val="00694659"/>
    <w:rsid w:val="006946B8"/>
    <w:rsid w:val="006948A0"/>
    <w:rsid w:val="006949E2"/>
    <w:rsid w:val="00694AB8"/>
    <w:rsid w:val="00694ED4"/>
    <w:rsid w:val="00695013"/>
    <w:rsid w:val="00695259"/>
    <w:rsid w:val="00695398"/>
    <w:rsid w:val="00695474"/>
    <w:rsid w:val="006955DF"/>
    <w:rsid w:val="00695746"/>
    <w:rsid w:val="00695791"/>
    <w:rsid w:val="006958F2"/>
    <w:rsid w:val="0069595B"/>
    <w:rsid w:val="00695983"/>
    <w:rsid w:val="00695A8A"/>
    <w:rsid w:val="00695FA5"/>
    <w:rsid w:val="0069601C"/>
    <w:rsid w:val="00696031"/>
    <w:rsid w:val="00696054"/>
    <w:rsid w:val="006962D2"/>
    <w:rsid w:val="006964AB"/>
    <w:rsid w:val="006964CE"/>
    <w:rsid w:val="00696604"/>
    <w:rsid w:val="0069686B"/>
    <w:rsid w:val="0069688F"/>
    <w:rsid w:val="006968BC"/>
    <w:rsid w:val="00696930"/>
    <w:rsid w:val="00696936"/>
    <w:rsid w:val="006969BA"/>
    <w:rsid w:val="00696A0F"/>
    <w:rsid w:val="00696A3A"/>
    <w:rsid w:val="00696B72"/>
    <w:rsid w:val="00696D21"/>
    <w:rsid w:val="00696D28"/>
    <w:rsid w:val="00696DA3"/>
    <w:rsid w:val="00696E25"/>
    <w:rsid w:val="00696F06"/>
    <w:rsid w:val="00696F28"/>
    <w:rsid w:val="00697009"/>
    <w:rsid w:val="00697092"/>
    <w:rsid w:val="0069718D"/>
    <w:rsid w:val="00697291"/>
    <w:rsid w:val="0069732F"/>
    <w:rsid w:val="006973B9"/>
    <w:rsid w:val="006973CA"/>
    <w:rsid w:val="00697533"/>
    <w:rsid w:val="0069757E"/>
    <w:rsid w:val="0069764D"/>
    <w:rsid w:val="006976CE"/>
    <w:rsid w:val="006976E7"/>
    <w:rsid w:val="006977B9"/>
    <w:rsid w:val="0069792A"/>
    <w:rsid w:val="00697B0C"/>
    <w:rsid w:val="00697B47"/>
    <w:rsid w:val="00697C47"/>
    <w:rsid w:val="00697D0E"/>
    <w:rsid w:val="00697DF3"/>
    <w:rsid w:val="00697E22"/>
    <w:rsid w:val="00697E60"/>
    <w:rsid w:val="00697F5A"/>
    <w:rsid w:val="00697F8C"/>
    <w:rsid w:val="00697FC2"/>
    <w:rsid w:val="00697FDF"/>
    <w:rsid w:val="006A008A"/>
    <w:rsid w:val="006A00E2"/>
    <w:rsid w:val="006A01A2"/>
    <w:rsid w:val="006A03CD"/>
    <w:rsid w:val="006A0400"/>
    <w:rsid w:val="006A0560"/>
    <w:rsid w:val="006A05EC"/>
    <w:rsid w:val="006A07AC"/>
    <w:rsid w:val="006A0953"/>
    <w:rsid w:val="006A0992"/>
    <w:rsid w:val="006A09EB"/>
    <w:rsid w:val="006A0AF8"/>
    <w:rsid w:val="006A0BA0"/>
    <w:rsid w:val="006A0C26"/>
    <w:rsid w:val="006A0D25"/>
    <w:rsid w:val="006A0DB6"/>
    <w:rsid w:val="006A0DCD"/>
    <w:rsid w:val="006A0E5B"/>
    <w:rsid w:val="006A0ECB"/>
    <w:rsid w:val="006A0F41"/>
    <w:rsid w:val="006A1094"/>
    <w:rsid w:val="006A10ED"/>
    <w:rsid w:val="006A11A2"/>
    <w:rsid w:val="006A153F"/>
    <w:rsid w:val="006A1635"/>
    <w:rsid w:val="006A16D2"/>
    <w:rsid w:val="006A1986"/>
    <w:rsid w:val="006A1B9D"/>
    <w:rsid w:val="006A1D48"/>
    <w:rsid w:val="006A1DBB"/>
    <w:rsid w:val="006A1FE6"/>
    <w:rsid w:val="006A20CE"/>
    <w:rsid w:val="006A21E9"/>
    <w:rsid w:val="006A221C"/>
    <w:rsid w:val="006A2346"/>
    <w:rsid w:val="006A27AA"/>
    <w:rsid w:val="006A28A7"/>
    <w:rsid w:val="006A290E"/>
    <w:rsid w:val="006A29FE"/>
    <w:rsid w:val="006A2C8D"/>
    <w:rsid w:val="006A2D53"/>
    <w:rsid w:val="006A2DC0"/>
    <w:rsid w:val="006A2F22"/>
    <w:rsid w:val="006A3025"/>
    <w:rsid w:val="006A3064"/>
    <w:rsid w:val="006A321C"/>
    <w:rsid w:val="006A3303"/>
    <w:rsid w:val="006A342E"/>
    <w:rsid w:val="006A3468"/>
    <w:rsid w:val="006A34BC"/>
    <w:rsid w:val="006A34D8"/>
    <w:rsid w:val="006A3660"/>
    <w:rsid w:val="006A3727"/>
    <w:rsid w:val="006A3736"/>
    <w:rsid w:val="006A37AD"/>
    <w:rsid w:val="006A39C3"/>
    <w:rsid w:val="006A39E9"/>
    <w:rsid w:val="006A3A00"/>
    <w:rsid w:val="006A3A8C"/>
    <w:rsid w:val="006A3B59"/>
    <w:rsid w:val="006A3DEB"/>
    <w:rsid w:val="006A4132"/>
    <w:rsid w:val="006A4346"/>
    <w:rsid w:val="006A442F"/>
    <w:rsid w:val="006A448F"/>
    <w:rsid w:val="006A44F7"/>
    <w:rsid w:val="006A4557"/>
    <w:rsid w:val="006A45B8"/>
    <w:rsid w:val="006A45F0"/>
    <w:rsid w:val="006A4799"/>
    <w:rsid w:val="006A4814"/>
    <w:rsid w:val="006A4AFD"/>
    <w:rsid w:val="006A4D1E"/>
    <w:rsid w:val="006A4E4E"/>
    <w:rsid w:val="006A4E91"/>
    <w:rsid w:val="006A5039"/>
    <w:rsid w:val="006A5050"/>
    <w:rsid w:val="006A51B5"/>
    <w:rsid w:val="006A51BB"/>
    <w:rsid w:val="006A5251"/>
    <w:rsid w:val="006A56B6"/>
    <w:rsid w:val="006A57C8"/>
    <w:rsid w:val="006A5A1C"/>
    <w:rsid w:val="006A5A25"/>
    <w:rsid w:val="006A5AE8"/>
    <w:rsid w:val="006A5DAB"/>
    <w:rsid w:val="006A5E35"/>
    <w:rsid w:val="006A5E9E"/>
    <w:rsid w:val="006A6007"/>
    <w:rsid w:val="006A623D"/>
    <w:rsid w:val="006A62A0"/>
    <w:rsid w:val="006A6313"/>
    <w:rsid w:val="006A6335"/>
    <w:rsid w:val="006A638A"/>
    <w:rsid w:val="006A6519"/>
    <w:rsid w:val="006A65D4"/>
    <w:rsid w:val="006A664C"/>
    <w:rsid w:val="006A6653"/>
    <w:rsid w:val="006A6759"/>
    <w:rsid w:val="006A679E"/>
    <w:rsid w:val="006A6922"/>
    <w:rsid w:val="006A6C18"/>
    <w:rsid w:val="006A6CC4"/>
    <w:rsid w:val="006A6D6A"/>
    <w:rsid w:val="006A6D77"/>
    <w:rsid w:val="006A6DDA"/>
    <w:rsid w:val="006A6DDC"/>
    <w:rsid w:val="006A6E2A"/>
    <w:rsid w:val="006A7007"/>
    <w:rsid w:val="006A7099"/>
    <w:rsid w:val="006A70AC"/>
    <w:rsid w:val="006A7234"/>
    <w:rsid w:val="006A7292"/>
    <w:rsid w:val="006A729D"/>
    <w:rsid w:val="006A729E"/>
    <w:rsid w:val="006A7337"/>
    <w:rsid w:val="006A73DE"/>
    <w:rsid w:val="006A73E6"/>
    <w:rsid w:val="006A742F"/>
    <w:rsid w:val="006A758C"/>
    <w:rsid w:val="006A767A"/>
    <w:rsid w:val="006A798D"/>
    <w:rsid w:val="006A79B9"/>
    <w:rsid w:val="006A7A0D"/>
    <w:rsid w:val="006A7A32"/>
    <w:rsid w:val="006A7AFE"/>
    <w:rsid w:val="006A7DA0"/>
    <w:rsid w:val="006A7FB2"/>
    <w:rsid w:val="006A7FD6"/>
    <w:rsid w:val="006B0214"/>
    <w:rsid w:val="006B031D"/>
    <w:rsid w:val="006B0492"/>
    <w:rsid w:val="006B0766"/>
    <w:rsid w:val="006B07C2"/>
    <w:rsid w:val="006B07F5"/>
    <w:rsid w:val="006B0AC7"/>
    <w:rsid w:val="006B0C1E"/>
    <w:rsid w:val="006B1133"/>
    <w:rsid w:val="006B1211"/>
    <w:rsid w:val="006B1212"/>
    <w:rsid w:val="006B13D6"/>
    <w:rsid w:val="006B149A"/>
    <w:rsid w:val="006B1758"/>
    <w:rsid w:val="006B1878"/>
    <w:rsid w:val="006B18ED"/>
    <w:rsid w:val="006B1B79"/>
    <w:rsid w:val="006B1C0E"/>
    <w:rsid w:val="006B1D95"/>
    <w:rsid w:val="006B2185"/>
    <w:rsid w:val="006B2312"/>
    <w:rsid w:val="006B23AE"/>
    <w:rsid w:val="006B26BF"/>
    <w:rsid w:val="006B26C2"/>
    <w:rsid w:val="006B2715"/>
    <w:rsid w:val="006B274D"/>
    <w:rsid w:val="006B2772"/>
    <w:rsid w:val="006B283C"/>
    <w:rsid w:val="006B28EA"/>
    <w:rsid w:val="006B2960"/>
    <w:rsid w:val="006B2AF4"/>
    <w:rsid w:val="006B2BB8"/>
    <w:rsid w:val="006B2BE7"/>
    <w:rsid w:val="006B2D16"/>
    <w:rsid w:val="006B2D2A"/>
    <w:rsid w:val="006B2E10"/>
    <w:rsid w:val="006B2E40"/>
    <w:rsid w:val="006B2ED3"/>
    <w:rsid w:val="006B2FC7"/>
    <w:rsid w:val="006B3105"/>
    <w:rsid w:val="006B33C3"/>
    <w:rsid w:val="006B3449"/>
    <w:rsid w:val="006B345D"/>
    <w:rsid w:val="006B360C"/>
    <w:rsid w:val="006B361B"/>
    <w:rsid w:val="006B365F"/>
    <w:rsid w:val="006B36E9"/>
    <w:rsid w:val="006B3767"/>
    <w:rsid w:val="006B3996"/>
    <w:rsid w:val="006B3AA8"/>
    <w:rsid w:val="006B3AB7"/>
    <w:rsid w:val="006B3B18"/>
    <w:rsid w:val="006B3B54"/>
    <w:rsid w:val="006B3BE5"/>
    <w:rsid w:val="006B3C14"/>
    <w:rsid w:val="006B3CE2"/>
    <w:rsid w:val="006B3D40"/>
    <w:rsid w:val="006B3DA6"/>
    <w:rsid w:val="006B3DFA"/>
    <w:rsid w:val="006B3E57"/>
    <w:rsid w:val="006B3EA0"/>
    <w:rsid w:val="006B3EAA"/>
    <w:rsid w:val="006B3F13"/>
    <w:rsid w:val="006B406D"/>
    <w:rsid w:val="006B4560"/>
    <w:rsid w:val="006B4610"/>
    <w:rsid w:val="006B4783"/>
    <w:rsid w:val="006B4832"/>
    <w:rsid w:val="006B48DC"/>
    <w:rsid w:val="006B48FC"/>
    <w:rsid w:val="006B4937"/>
    <w:rsid w:val="006B493D"/>
    <w:rsid w:val="006B4B65"/>
    <w:rsid w:val="006B4C82"/>
    <w:rsid w:val="006B4F1C"/>
    <w:rsid w:val="006B4F4D"/>
    <w:rsid w:val="006B5229"/>
    <w:rsid w:val="006B52AA"/>
    <w:rsid w:val="006B535D"/>
    <w:rsid w:val="006B5416"/>
    <w:rsid w:val="006B5586"/>
    <w:rsid w:val="006B5750"/>
    <w:rsid w:val="006B5762"/>
    <w:rsid w:val="006B5784"/>
    <w:rsid w:val="006B5AE1"/>
    <w:rsid w:val="006B5BB9"/>
    <w:rsid w:val="006B5C17"/>
    <w:rsid w:val="006B5D4D"/>
    <w:rsid w:val="006B5F1E"/>
    <w:rsid w:val="006B6059"/>
    <w:rsid w:val="006B63A0"/>
    <w:rsid w:val="006B63C1"/>
    <w:rsid w:val="006B6672"/>
    <w:rsid w:val="006B6775"/>
    <w:rsid w:val="006B6867"/>
    <w:rsid w:val="006B69F5"/>
    <w:rsid w:val="006B6A5D"/>
    <w:rsid w:val="006B6A5F"/>
    <w:rsid w:val="006B6B7A"/>
    <w:rsid w:val="006B6C2A"/>
    <w:rsid w:val="006B6C5A"/>
    <w:rsid w:val="006B6D61"/>
    <w:rsid w:val="006B6E06"/>
    <w:rsid w:val="006B7188"/>
    <w:rsid w:val="006B71B9"/>
    <w:rsid w:val="006B72DD"/>
    <w:rsid w:val="006B7304"/>
    <w:rsid w:val="006B7590"/>
    <w:rsid w:val="006B75E5"/>
    <w:rsid w:val="006B777F"/>
    <w:rsid w:val="006B77AE"/>
    <w:rsid w:val="006B7957"/>
    <w:rsid w:val="006B7A49"/>
    <w:rsid w:val="006B7BE2"/>
    <w:rsid w:val="006B7BF3"/>
    <w:rsid w:val="006B7CB1"/>
    <w:rsid w:val="006B7D7B"/>
    <w:rsid w:val="006B7EE0"/>
    <w:rsid w:val="006B7F3E"/>
    <w:rsid w:val="006C00AB"/>
    <w:rsid w:val="006C023C"/>
    <w:rsid w:val="006C02EB"/>
    <w:rsid w:val="006C044F"/>
    <w:rsid w:val="006C0760"/>
    <w:rsid w:val="006C07A1"/>
    <w:rsid w:val="006C07B4"/>
    <w:rsid w:val="006C07D6"/>
    <w:rsid w:val="006C098D"/>
    <w:rsid w:val="006C09A5"/>
    <w:rsid w:val="006C0B5C"/>
    <w:rsid w:val="006C0B93"/>
    <w:rsid w:val="006C0BD4"/>
    <w:rsid w:val="006C0BD6"/>
    <w:rsid w:val="006C0E2E"/>
    <w:rsid w:val="006C0EA4"/>
    <w:rsid w:val="006C1040"/>
    <w:rsid w:val="006C1295"/>
    <w:rsid w:val="006C133B"/>
    <w:rsid w:val="006C1408"/>
    <w:rsid w:val="006C1470"/>
    <w:rsid w:val="006C16C9"/>
    <w:rsid w:val="006C16E6"/>
    <w:rsid w:val="006C16FD"/>
    <w:rsid w:val="006C18DE"/>
    <w:rsid w:val="006C18E4"/>
    <w:rsid w:val="006C1B0A"/>
    <w:rsid w:val="006C1B27"/>
    <w:rsid w:val="006C1BB0"/>
    <w:rsid w:val="006C1CF8"/>
    <w:rsid w:val="006C1DC0"/>
    <w:rsid w:val="006C1F3A"/>
    <w:rsid w:val="006C1FE3"/>
    <w:rsid w:val="006C2067"/>
    <w:rsid w:val="006C2216"/>
    <w:rsid w:val="006C23A6"/>
    <w:rsid w:val="006C24B3"/>
    <w:rsid w:val="006C2574"/>
    <w:rsid w:val="006C2774"/>
    <w:rsid w:val="006C2804"/>
    <w:rsid w:val="006C2959"/>
    <w:rsid w:val="006C2AB2"/>
    <w:rsid w:val="006C2C42"/>
    <w:rsid w:val="006C2CEA"/>
    <w:rsid w:val="006C2D30"/>
    <w:rsid w:val="006C2EA5"/>
    <w:rsid w:val="006C2ECA"/>
    <w:rsid w:val="006C2F29"/>
    <w:rsid w:val="006C3112"/>
    <w:rsid w:val="006C31A9"/>
    <w:rsid w:val="006C31D9"/>
    <w:rsid w:val="006C3227"/>
    <w:rsid w:val="006C3263"/>
    <w:rsid w:val="006C3336"/>
    <w:rsid w:val="006C3518"/>
    <w:rsid w:val="006C3557"/>
    <w:rsid w:val="006C3570"/>
    <w:rsid w:val="006C3651"/>
    <w:rsid w:val="006C3672"/>
    <w:rsid w:val="006C3674"/>
    <w:rsid w:val="006C369F"/>
    <w:rsid w:val="006C37DF"/>
    <w:rsid w:val="006C39D2"/>
    <w:rsid w:val="006C39D9"/>
    <w:rsid w:val="006C3A7A"/>
    <w:rsid w:val="006C3A8D"/>
    <w:rsid w:val="006C3B1D"/>
    <w:rsid w:val="006C3B63"/>
    <w:rsid w:val="006C3BD2"/>
    <w:rsid w:val="006C3D70"/>
    <w:rsid w:val="006C3DB8"/>
    <w:rsid w:val="006C4016"/>
    <w:rsid w:val="006C4037"/>
    <w:rsid w:val="006C4070"/>
    <w:rsid w:val="006C421B"/>
    <w:rsid w:val="006C42CA"/>
    <w:rsid w:val="006C4515"/>
    <w:rsid w:val="006C4667"/>
    <w:rsid w:val="006C469C"/>
    <w:rsid w:val="006C485E"/>
    <w:rsid w:val="006C4873"/>
    <w:rsid w:val="006C49BB"/>
    <w:rsid w:val="006C4A68"/>
    <w:rsid w:val="006C4D52"/>
    <w:rsid w:val="006C4DCC"/>
    <w:rsid w:val="006C4E01"/>
    <w:rsid w:val="006C4E72"/>
    <w:rsid w:val="006C4EFA"/>
    <w:rsid w:val="006C4F27"/>
    <w:rsid w:val="006C4F7A"/>
    <w:rsid w:val="006C5043"/>
    <w:rsid w:val="006C5115"/>
    <w:rsid w:val="006C52D2"/>
    <w:rsid w:val="006C55AE"/>
    <w:rsid w:val="006C56D3"/>
    <w:rsid w:val="006C57BF"/>
    <w:rsid w:val="006C59AE"/>
    <w:rsid w:val="006C5B52"/>
    <w:rsid w:val="006C5C55"/>
    <w:rsid w:val="006C5D72"/>
    <w:rsid w:val="006C5D7B"/>
    <w:rsid w:val="006C5E4A"/>
    <w:rsid w:val="006C5EE0"/>
    <w:rsid w:val="006C5FB1"/>
    <w:rsid w:val="006C60F7"/>
    <w:rsid w:val="006C62C5"/>
    <w:rsid w:val="006C6436"/>
    <w:rsid w:val="006C6448"/>
    <w:rsid w:val="006C644A"/>
    <w:rsid w:val="006C6520"/>
    <w:rsid w:val="006C659F"/>
    <w:rsid w:val="006C6655"/>
    <w:rsid w:val="006C67FA"/>
    <w:rsid w:val="006C6815"/>
    <w:rsid w:val="006C6846"/>
    <w:rsid w:val="006C69AE"/>
    <w:rsid w:val="006C6A61"/>
    <w:rsid w:val="006C6AA2"/>
    <w:rsid w:val="006C6CC1"/>
    <w:rsid w:val="006C6CD4"/>
    <w:rsid w:val="006C6CF2"/>
    <w:rsid w:val="006C6DA2"/>
    <w:rsid w:val="006C6DA7"/>
    <w:rsid w:val="006C6E2C"/>
    <w:rsid w:val="006C6E9A"/>
    <w:rsid w:val="006C713C"/>
    <w:rsid w:val="006C71DF"/>
    <w:rsid w:val="006C7214"/>
    <w:rsid w:val="006C72FA"/>
    <w:rsid w:val="006C748B"/>
    <w:rsid w:val="006C762D"/>
    <w:rsid w:val="006C76CF"/>
    <w:rsid w:val="006C77FF"/>
    <w:rsid w:val="006C790E"/>
    <w:rsid w:val="006C7941"/>
    <w:rsid w:val="006C7986"/>
    <w:rsid w:val="006C7A41"/>
    <w:rsid w:val="006C7AF5"/>
    <w:rsid w:val="006C7AF9"/>
    <w:rsid w:val="006C7B73"/>
    <w:rsid w:val="006C7CDF"/>
    <w:rsid w:val="006C7D1F"/>
    <w:rsid w:val="006C7D84"/>
    <w:rsid w:val="006C7D93"/>
    <w:rsid w:val="006C7DC1"/>
    <w:rsid w:val="006C7E93"/>
    <w:rsid w:val="006C7F46"/>
    <w:rsid w:val="006C7F5E"/>
    <w:rsid w:val="006D00C3"/>
    <w:rsid w:val="006D013C"/>
    <w:rsid w:val="006D0148"/>
    <w:rsid w:val="006D0233"/>
    <w:rsid w:val="006D0252"/>
    <w:rsid w:val="006D04CC"/>
    <w:rsid w:val="006D0527"/>
    <w:rsid w:val="006D05AF"/>
    <w:rsid w:val="006D063D"/>
    <w:rsid w:val="006D0643"/>
    <w:rsid w:val="006D082E"/>
    <w:rsid w:val="006D08D2"/>
    <w:rsid w:val="006D09A7"/>
    <w:rsid w:val="006D0BA4"/>
    <w:rsid w:val="006D0BA5"/>
    <w:rsid w:val="006D0C7E"/>
    <w:rsid w:val="006D0E3A"/>
    <w:rsid w:val="006D0E4A"/>
    <w:rsid w:val="006D0E50"/>
    <w:rsid w:val="006D0F50"/>
    <w:rsid w:val="006D0FAD"/>
    <w:rsid w:val="006D11E3"/>
    <w:rsid w:val="006D1237"/>
    <w:rsid w:val="006D1342"/>
    <w:rsid w:val="006D159B"/>
    <w:rsid w:val="006D16F6"/>
    <w:rsid w:val="006D17B1"/>
    <w:rsid w:val="006D17FB"/>
    <w:rsid w:val="006D181A"/>
    <w:rsid w:val="006D18FC"/>
    <w:rsid w:val="006D1A2C"/>
    <w:rsid w:val="006D1A31"/>
    <w:rsid w:val="006D1B67"/>
    <w:rsid w:val="006D1BE2"/>
    <w:rsid w:val="006D1C50"/>
    <w:rsid w:val="006D1E97"/>
    <w:rsid w:val="006D1F45"/>
    <w:rsid w:val="006D1FA1"/>
    <w:rsid w:val="006D1FEF"/>
    <w:rsid w:val="006D218F"/>
    <w:rsid w:val="006D227C"/>
    <w:rsid w:val="006D22B1"/>
    <w:rsid w:val="006D2348"/>
    <w:rsid w:val="006D23EB"/>
    <w:rsid w:val="006D26E5"/>
    <w:rsid w:val="006D2748"/>
    <w:rsid w:val="006D27CC"/>
    <w:rsid w:val="006D2910"/>
    <w:rsid w:val="006D2967"/>
    <w:rsid w:val="006D2AD3"/>
    <w:rsid w:val="006D2B61"/>
    <w:rsid w:val="006D2E57"/>
    <w:rsid w:val="006D2EA9"/>
    <w:rsid w:val="006D3161"/>
    <w:rsid w:val="006D31EC"/>
    <w:rsid w:val="006D31F3"/>
    <w:rsid w:val="006D325B"/>
    <w:rsid w:val="006D32AB"/>
    <w:rsid w:val="006D3383"/>
    <w:rsid w:val="006D35AB"/>
    <w:rsid w:val="006D379D"/>
    <w:rsid w:val="006D37A4"/>
    <w:rsid w:val="006D3841"/>
    <w:rsid w:val="006D3888"/>
    <w:rsid w:val="006D390F"/>
    <w:rsid w:val="006D39CC"/>
    <w:rsid w:val="006D3AAF"/>
    <w:rsid w:val="006D3B0D"/>
    <w:rsid w:val="006D3FE2"/>
    <w:rsid w:val="006D4037"/>
    <w:rsid w:val="006D404C"/>
    <w:rsid w:val="006D4078"/>
    <w:rsid w:val="006D40FB"/>
    <w:rsid w:val="006D4135"/>
    <w:rsid w:val="006D421A"/>
    <w:rsid w:val="006D4285"/>
    <w:rsid w:val="006D431C"/>
    <w:rsid w:val="006D44CC"/>
    <w:rsid w:val="006D44D7"/>
    <w:rsid w:val="006D4584"/>
    <w:rsid w:val="006D481A"/>
    <w:rsid w:val="006D4855"/>
    <w:rsid w:val="006D4880"/>
    <w:rsid w:val="006D4948"/>
    <w:rsid w:val="006D4963"/>
    <w:rsid w:val="006D4A4B"/>
    <w:rsid w:val="006D4A87"/>
    <w:rsid w:val="006D4AE4"/>
    <w:rsid w:val="006D4CB9"/>
    <w:rsid w:val="006D4E0E"/>
    <w:rsid w:val="006D4E40"/>
    <w:rsid w:val="006D4E90"/>
    <w:rsid w:val="006D5108"/>
    <w:rsid w:val="006D515E"/>
    <w:rsid w:val="006D527D"/>
    <w:rsid w:val="006D532F"/>
    <w:rsid w:val="006D53B5"/>
    <w:rsid w:val="006D548C"/>
    <w:rsid w:val="006D5598"/>
    <w:rsid w:val="006D55E9"/>
    <w:rsid w:val="006D5732"/>
    <w:rsid w:val="006D5741"/>
    <w:rsid w:val="006D5799"/>
    <w:rsid w:val="006D5863"/>
    <w:rsid w:val="006D59C3"/>
    <w:rsid w:val="006D5A25"/>
    <w:rsid w:val="006D5B7A"/>
    <w:rsid w:val="006D5C6A"/>
    <w:rsid w:val="006D5D3B"/>
    <w:rsid w:val="006D5DD6"/>
    <w:rsid w:val="006D5E8C"/>
    <w:rsid w:val="006D6036"/>
    <w:rsid w:val="006D61C1"/>
    <w:rsid w:val="006D61F2"/>
    <w:rsid w:val="006D6297"/>
    <w:rsid w:val="006D6566"/>
    <w:rsid w:val="006D6578"/>
    <w:rsid w:val="006D6622"/>
    <w:rsid w:val="006D6761"/>
    <w:rsid w:val="006D680E"/>
    <w:rsid w:val="006D6815"/>
    <w:rsid w:val="006D6905"/>
    <w:rsid w:val="006D69A5"/>
    <w:rsid w:val="006D6AA3"/>
    <w:rsid w:val="006D6B68"/>
    <w:rsid w:val="006D6D04"/>
    <w:rsid w:val="006D6D1C"/>
    <w:rsid w:val="006D6D73"/>
    <w:rsid w:val="006D6DCB"/>
    <w:rsid w:val="006D6EB1"/>
    <w:rsid w:val="006D713F"/>
    <w:rsid w:val="006D71E8"/>
    <w:rsid w:val="006D7262"/>
    <w:rsid w:val="006D72C6"/>
    <w:rsid w:val="006D7468"/>
    <w:rsid w:val="006D747D"/>
    <w:rsid w:val="006D7572"/>
    <w:rsid w:val="006D7737"/>
    <w:rsid w:val="006D779F"/>
    <w:rsid w:val="006D781A"/>
    <w:rsid w:val="006D78AF"/>
    <w:rsid w:val="006D7A33"/>
    <w:rsid w:val="006D7B66"/>
    <w:rsid w:val="006D7C01"/>
    <w:rsid w:val="006D7D28"/>
    <w:rsid w:val="006D7D2D"/>
    <w:rsid w:val="006D7DAA"/>
    <w:rsid w:val="006E0021"/>
    <w:rsid w:val="006E00C6"/>
    <w:rsid w:val="006E0125"/>
    <w:rsid w:val="006E01D7"/>
    <w:rsid w:val="006E0200"/>
    <w:rsid w:val="006E0424"/>
    <w:rsid w:val="006E0442"/>
    <w:rsid w:val="006E0452"/>
    <w:rsid w:val="006E074C"/>
    <w:rsid w:val="006E0764"/>
    <w:rsid w:val="006E08D0"/>
    <w:rsid w:val="006E0A8D"/>
    <w:rsid w:val="006E0ACB"/>
    <w:rsid w:val="006E0C4D"/>
    <w:rsid w:val="006E0D22"/>
    <w:rsid w:val="006E0D3C"/>
    <w:rsid w:val="006E0DAB"/>
    <w:rsid w:val="006E0F73"/>
    <w:rsid w:val="006E112E"/>
    <w:rsid w:val="006E11CD"/>
    <w:rsid w:val="006E11CF"/>
    <w:rsid w:val="006E1326"/>
    <w:rsid w:val="006E133E"/>
    <w:rsid w:val="006E13D6"/>
    <w:rsid w:val="006E1454"/>
    <w:rsid w:val="006E14AC"/>
    <w:rsid w:val="006E1607"/>
    <w:rsid w:val="006E1695"/>
    <w:rsid w:val="006E16C1"/>
    <w:rsid w:val="006E173E"/>
    <w:rsid w:val="006E176F"/>
    <w:rsid w:val="006E1853"/>
    <w:rsid w:val="006E19BD"/>
    <w:rsid w:val="006E1BFE"/>
    <w:rsid w:val="006E1C80"/>
    <w:rsid w:val="006E1CBE"/>
    <w:rsid w:val="006E1CEE"/>
    <w:rsid w:val="006E1E28"/>
    <w:rsid w:val="006E1FDF"/>
    <w:rsid w:val="006E2089"/>
    <w:rsid w:val="006E2162"/>
    <w:rsid w:val="006E2256"/>
    <w:rsid w:val="006E22D5"/>
    <w:rsid w:val="006E2504"/>
    <w:rsid w:val="006E261E"/>
    <w:rsid w:val="006E26CB"/>
    <w:rsid w:val="006E26F6"/>
    <w:rsid w:val="006E2950"/>
    <w:rsid w:val="006E2AFA"/>
    <w:rsid w:val="006E2B19"/>
    <w:rsid w:val="006E2FC0"/>
    <w:rsid w:val="006E333C"/>
    <w:rsid w:val="006E35F9"/>
    <w:rsid w:val="006E3634"/>
    <w:rsid w:val="006E387B"/>
    <w:rsid w:val="006E3A6D"/>
    <w:rsid w:val="006E3CA3"/>
    <w:rsid w:val="006E3CDE"/>
    <w:rsid w:val="006E3CE8"/>
    <w:rsid w:val="006E3DE2"/>
    <w:rsid w:val="006E3E14"/>
    <w:rsid w:val="006E3ECC"/>
    <w:rsid w:val="006E403D"/>
    <w:rsid w:val="006E4157"/>
    <w:rsid w:val="006E426A"/>
    <w:rsid w:val="006E43D7"/>
    <w:rsid w:val="006E447E"/>
    <w:rsid w:val="006E4612"/>
    <w:rsid w:val="006E4670"/>
    <w:rsid w:val="006E469B"/>
    <w:rsid w:val="006E46C6"/>
    <w:rsid w:val="006E4801"/>
    <w:rsid w:val="006E4937"/>
    <w:rsid w:val="006E4987"/>
    <w:rsid w:val="006E4A58"/>
    <w:rsid w:val="006E4C4C"/>
    <w:rsid w:val="006E4C8C"/>
    <w:rsid w:val="006E4E62"/>
    <w:rsid w:val="006E4F4B"/>
    <w:rsid w:val="006E4FDD"/>
    <w:rsid w:val="006E5027"/>
    <w:rsid w:val="006E50C3"/>
    <w:rsid w:val="006E524B"/>
    <w:rsid w:val="006E5260"/>
    <w:rsid w:val="006E52B0"/>
    <w:rsid w:val="006E52DD"/>
    <w:rsid w:val="006E5565"/>
    <w:rsid w:val="006E55D1"/>
    <w:rsid w:val="006E565E"/>
    <w:rsid w:val="006E571B"/>
    <w:rsid w:val="006E59AD"/>
    <w:rsid w:val="006E5A4B"/>
    <w:rsid w:val="006E5A75"/>
    <w:rsid w:val="006E5B2A"/>
    <w:rsid w:val="006E5C6A"/>
    <w:rsid w:val="006E5E21"/>
    <w:rsid w:val="006E6037"/>
    <w:rsid w:val="006E605F"/>
    <w:rsid w:val="006E62B6"/>
    <w:rsid w:val="006E62CF"/>
    <w:rsid w:val="006E656C"/>
    <w:rsid w:val="006E6594"/>
    <w:rsid w:val="006E6639"/>
    <w:rsid w:val="006E6BA4"/>
    <w:rsid w:val="006E6E6B"/>
    <w:rsid w:val="006E7198"/>
    <w:rsid w:val="006E7454"/>
    <w:rsid w:val="006E75D2"/>
    <w:rsid w:val="006E75D7"/>
    <w:rsid w:val="006E7723"/>
    <w:rsid w:val="006E7742"/>
    <w:rsid w:val="006E78B2"/>
    <w:rsid w:val="006E79F4"/>
    <w:rsid w:val="006E7A46"/>
    <w:rsid w:val="006E7AFA"/>
    <w:rsid w:val="006E7B99"/>
    <w:rsid w:val="006E7D6E"/>
    <w:rsid w:val="006E7DAC"/>
    <w:rsid w:val="006E7E9F"/>
    <w:rsid w:val="006E7EAA"/>
    <w:rsid w:val="006E7F08"/>
    <w:rsid w:val="006F0198"/>
    <w:rsid w:val="006F0241"/>
    <w:rsid w:val="006F029A"/>
    <w:rsid w:val="006F0744"/>
    <w:rsid w:val="006F079E"/>
    <w:rsid w:val="006F0ACF"/>
    <w:rsid w:val="006F0B1C"/>
    <w:rsid w:val="006F0D5A"/>
    <w:rsid w:val="006F0FDD"/>
    <w:rsid w:val="006F121D"/>
    <w:rsid w:val="006F1363"/>
    <w:rsid w:val="006F1374"/>
    <w:rsid w:val="006F1409"/>
    <w:rsid w:val="006F14B4"/>
    <w:rsid w:val="006F1556"/>
    <w:rsid w:val="006F161C"/>
    <w:rsid w:val="006F172D"/>
    <w:rsid w:val="006F17A6"/>
    <w:rsid w:val="006F17D5"/>
    <w:rsid w:val="006F18A8"/>
    <w:rsid w:val="006F19DD"/>
    <w:rsid w:val="006F1A01"/>
    <w:rsid w:val="006F1A46"/>
    <w:rsid w:val="006F1AA9"/>
    <w:rsid w:val="006F1E6A"/>
    <w:rsid w:val="006F1F96"/>
    <w:rsid w:val="006F1F98"/>
    <w:rsid w:val="006F205A"/>
    <w:rsid w:val="006F212E"/>
    <w:rsid w:val="006F2272"/>
    <w:rsid w:val="006F25B1"/>
    <w:rsid w:val="006F260F"/>
    <w:rsid w:val="006F268F"/>
    <w:rsid w:val="006F2845"/>
    <w:rsid w:val="006F2900"/>
    <w:rsid w:val="006F290B"/>
    <w:rsid w:val="006F291B"/>
    <w:rsid w:val="006F2A05"/>
    <w:rsid w:val="006F2B8A"/>
    <w:rsid w:val="006F2BE1"/>
    <w:rsid w:val="006F2BFF"/>
    <w:rsid w:val="006F2DDD"/>
    <w:rsid w:val="006F2FA0"/>
    <w:rsid w:val="006F3028"/>
    <w:rsid w:val="006F3164"/>
    <w:rsid w:val="006F31F2"/>
    <w:rsid w:val="006F31F4"/>
    <w:rsid w:val="006F32F8"/>
    <w:rsid w:val="006F3397"/>
    <w:rsid w:val="006F34E9"/>
    <w:rsid w:val="006F35A3"/>
    <w:rsid w:val="006F363B"/>
    <w:rsid w:val="006F36CC"/>
    <w:rsid w:val="006F38EC"/>
    <w:rsid w:val="006F38FD"/>
    <w:rsid w:val="006F3A52"/>
    <w:rsid w:val="006F3CBC"/>
    <w:rsid w:val="006F3DFF"/>
    <w:rsid w:val="006F3E39"/>
    <w:rsid w:val="006F3EC7"/>
    <w:rsid w:val="006F407A"/>
    <w:rsid w:val="006F40BF"/>
    <w:rsid w:val="006F40F0"/>
    <w:rsid w:val="006F4102"/>
    <w:rsid w:val="006F4231"/>
    <w:rsid w:val="006F43F2"/>
    <w:rsid w:val="006F44DE"/>
    <w:rsid w:val="006F471F"/>
    <w:rsid w:val="006F486D"/>
    <w:rsid w:val="006F49D9"/>
    <w:rsid w:val="006F4D0F"/>
    <w:rsid w:val="006F4DB4"/>
    <w:rsid w:val="006F4EC6"/>
    <w:rsid w:val="006F4F56"/>
    <w:rsid w:val="006F4F93"/>
    <w:rsid w:val="006F51B6"/>
    <w:rsid w:val="006F52CE"/>
    <w:rsid w:val="006F5749"/>
    <w:rsid w:val="006F5837"/>
    <w:rsid w:val="006F5934"/>
    <w:rsid w:val="006F59DD"/>
    <w:rsid w:val="006F5AA5"/>
    <w:rsid w:val="006F5AD0"/>
    <w:rsid w:val="006F5CF5"/>
    <w:rsid w:val="006F5EBB"/>
    <w:rsid w:val="006F609E"/>
    <w:rsid w:val="006F617E"/>
    <w:rsid w:val="006F64A4"/>
    <w:rsid w:val="006F6555"/>
    <w:rsid w:val="006F65FD"/>
    <w:rsid w:val="006F664C"/>
    <w:rsid w:val="006F665F"/>
    <w:rsid w:val="006F6888"/>
    <w:rsid w:val="006F689E"/>
    <w:rsid w:val="006F6A0A"/>
    <w:rsid w:val="006F6B41"/>
    <w:rsid w:val="006F6B96"/>
    <w:rsid w:val="006F6BC6"/>
    <w:rsid w:val="006F6C25"/>
    <w:rsid w:val="006F6CFF"/>
    <w:rsid w:val="006F6D2A"/>
    <w:rsid w:val="006F6D92"/>
    <w:rsid w:val="006F7050"/>
    <w:rsid w:val="006F70B6"/>
    <w:rsid w:val="006F712C"/>
    <w:rsid w:val="006F71A7"/>
    <w:rsid w:val="006F72A9"/>
    <w:rsid w:val="006F745B"/>
    <w:rsid w:val="006F7625"/>
    <w:rsid w:val="006F76F8"/>
    <w:rsid w:val="006F78E9"/>
    <w:rsid w:val="006F7912"/>
    <w:rsid w:val="006F7AE9"/>
    <w:rsid w:val="006F7BAD"/>
    <w:rsid w:val="006F7C23"/>
    <w:rsid w:val="006F7DDE"/>
    <w:rsid w:val="006F7DF7"/>
    <w:rsid w:val="0070007E"/>
    <w:rsid w:val="007000B6"/>
    <w:rsid w:val="007000CF"/>
    <w:rsid w:val="00700128"/>
    <w:rsid w:val="0070017A"/>
    <w:rsid w:val="007002DB"/>
    <w:rsid w:val="007004BA"/>
    <w:rsid w:val="007006FD"/>
    <w:rsid w:val="00700AE1"/>
    <w:rsid w:val="00700EB0"/>
    <w:rsid w:val="007011C0"/>
    <w:rsid w:val="0070134D"/>
    <w:rsid w:val="0070141B"/>
    <w:rsid w:val="007016ED"/>
    <w:rsid w:val="007017D6"/>
    <w:rsid w:val="00701923"/>
    <w:rsid w:val="00701937"/>
    <w:rsid w:val="00701D98"/>
    <w:rsid w:val="0070213D"/>
    <w:rsid w:val="0070217A"/>
    <w:rsid w:val="00702189"/>
    <w:rsid w:val="007021C1"/>
    <w:rsid w:val="0070244D"/>
    <w:rsid w:val="0070254C"/>
    <w:rsid w:val="0070270A"/>
    <w:rsid w:val="00702797"/>
    <w:rsid w:val="00702849"/>
    <w:rsid w:val="007028A2"/>
    <w:rsid w:val="00702921"/>
    <w:rsid w:val="00702992"/>
    <w:rsid w:val="00702A71"/>
    <w:rsid w:val="00702A88"/>
    <w:rsid w:val="00702C6E"/>
    <w:rsid w:val="00702C89"/>
    <w:rsid w:val="00702D2B"/>
    <w:rsid w:val="00702D2F"/>
    <w:rsid w:val="00702DC0"/>
    <w:rsid w:val="00702F67"/>
    <w:rsid w:val="0070308F"/>
    <w:rsid w:val="007030DD"/>
    <w:rsid w:val="00703192"/>
    <w:rsid w:val="0070321B"/>
    <w:rsid w:val="007032BC"/>
    <w:rsid w:val="007033C6"/>
    <w:rsid w:val="0070349C"/>
    <w:rsid w:val="007034DB"/>
    <w:rsid w:val="00703707"/>
    <w:rsid w:val="00703802"/>
    <w:rsid w:val="0070396C"/>
    <w:rsid w:val="007039E5"/>
    <w:rsid w:val="00703B91"/>
    <w:rsid w:val="00703BE9"/>
    <w:rsid w:val="00703C0E"/>
    <w:rsid w:val="00703C2C"/>
    <w:rsid w:val="00703E62"/>
    <w:rsid w:val="00703E77"/>
    <w:rsid w:val="00703F01"/>
    <w:rsid w:val="0070426C"/>
    <w:rsid w:val="00704348"/>
    <w:rsid w:val="0070463C"/>
    <w:rsid w:val="0070463D"/>
    <w:rsid w:val="0070473A"/>
    <w:rsid w:val="007047C2"/>
    <w:rsid w:val="00704A9B"/>
    <w:rsid w:val="00704C8C"/>
    <w:rsid w:val="00704CD1"/>
    <w:rsid w:val="00704D55"/>
    <w:rsid w:val="00704D93"/>
    <w:rsid w:val="00704DF4"/>
    <w:rsid w:val="00704E1E"/>
    <w:rsid w:val="00704E83"/>
    <w:rsid w:val="00704EDC"/>
    <w:rsid w:val="00704F26"/>
    <w:rsid w:val="00704F2E"/>
    <w:rsid w:val="00704FF8"/>
    <w:rsid w:val="007050D7"/>
    <w:rsid w:val="00705197"/>
    <w:rsid w:val="00705242"/>
    <w:rsid w:val="007054AC"/>
    <w:rsid w:val="007054BB"/>
    <w:rsid w:val="00705569"/>
    <w:rsid w:val="00705619"/>
    <w:rsid w:val="0070566C"/>
    <w:rsid w:val="007056B6"/>
    <w:rsid w:val="00705A03"/>
    <w:rsid w:val="00705CEE"/>
    <w:rsid w:val="00705D98"/>
    <w:rsid w:val="00705DA6"/>
    <w:rsid w:val="00705E92"/>
    <w:rsid w:val="00705F04"/>
    <w:rsid w:val="0070615A"/>
    <w:rsid w:val="0070619F"/>
    <w:rsid w:val="00706279"/>
    <w:rsid w:val="007062E2"/>
    <w:rsid w:val="00706356"/>
    <w:rsid w:val="00706706"/>
    <w:rsid w:val="0070673C"/>
    <w:rsid w:val="00706760"/>
    <w:rsid w:val="00706769"/>
    <w:rsid w:val="00706779"/>
    <w:rsid w:val="007067CC"/>
    <w:rsid w:val="00706840"/>
    <w:rsid w:val="00706925"/>
    <w:rsid w:val="0070692C"/>
    <w:rsid w:val="00706939"/>
    <w:rsid w:val="00706E29"/>
    <w:rsid w:val="00706E4F"/>
    <w:rsid w:val="00706F87"/>
    <w:rsid w:val="00707073"/>
    <w:rsid w:val="007070A7"/>
    <w:rsid w:val="007071E6"/>
    <w:rsid w:val="00707233"/>
    <w:rsid w:val="00707417"/>
    <w:rsid w:val="00707486"/>
    <w:rsid w:val="007074B8"/>
    <w:rsid w:val="00707533"/>
    <w:rsid w:val="00707722"/>
    <w:rsid w:val="007077D1"/>
    <w:rsid w:val="0070784A"/>
    <w:rsid w:val="0070798C"/>
    <w:rsid w:val="00707C26"/>
    <w:rsid w:val="00707C31"/>
    <w:rsid w:val="00707C5F"/>
    <w:rsid w:val="00707D1B"/>
    <w:rsid w:val="00707D63"/>
    <w:rsid w:val="00707DD6"/>
    <w:rsid w:val="00707E0B"/>
    <w:rsid w:val="00707E2D"/>
    <w:rsid w:val="007101AC"/>
    <w:rsid w:val="00710245"/>
    <w:rsid w:val="00710576"/>
    <w:rsid w:val="00710599"/>
    <w:rsid w:val="0071065B"/>
    <w:rsid w:val="00710868"/>
    <w:rsid w:val="00710969"/>
    <w:rsid w:val="00710986"/>
    <w:rsid w:val="00710A76"/>
    <w:rsid w:val="00710C57"/>
    <w:rsid w:val="00710CB5"/>
    <w:rsid w:val="00710D72"/>
    <w:rsid w:val="00710ED6"/>
    <w:rsid w:val="00711080"/>
    <w:rsid w:val="00711165"/>
    <w:rsid w:val="00711191"/>
    <w:rsid w:val="007111C0"/>
    <w:rsid w:val="00711203"/>
    <w:rsid w:val="007112EC"/>
    <w:rsid w:val="007113A1"/>
    <w:rsid w:val="00711496"/>
    <w:rsid w:val="0071171E"/>
    <w:rsid w:val="00711842"/>
    <w:rsid w:val="007118E4"/>
    <w:rsid w:val="00711910"/>
    <w:rsid w:val="007119A4"/>
    <w:rsid w:val="00711B61"/>
    <w:rsid w:val="00711BD2"/>
    <w:rsid w:val="00711E25"/>
    <w:rsid w:val="00712124"/>
    <w:rsid w:val="00712153"/>
    <w:rsid w:val="007121F8"/>
    <w:rsid w:val="007123A8"/>
    <w:rsid w:val="007124A4"/>
    <w:rsid w:val="007125AB"/>
    <w:rsid w:val="007125D6"/>
    <w:rsid w:val="0071275E"/>
    <w:rsid w:val="007127A0"/>
    <w:rsid w:val="007127B3"/>
    <w:rsid w:val="007128FE"/>
    <w:rsid w:val="00712A86"/>
    <w:rsid w:val="00712B34"/>
    <w:rsid w:val="00712B76"/>
    <w:rsid w:val="00712B79"/>
    <w:rsid w:val="00712C6A"/>
    <w:rsid w:val="00712E49"/>
    <w:rsid w:val="00712E80"/>
    <w:rsid w:val="00713030"/>
    <w:rsid w:val="00713070"/>
    <w:rsid w:val="0071336F"/>
    <w:rsid w:val="007134A6"/>
    <w:rsid w:val="00713637"/>
    <w:rsid w:val="00713704"/>
    <w:rsid w:val="00713777"/>
    <w:rsid w:val="0071377C"/>
    <w:rsid w:val="0071384F"/>
    <w:rsid w:val="00713907"/>
    <w:rsid w:val="00713C5E"/>
    <w:rsid w:val="00713CDE"/>
    <w:rsid w:val="00713CE1"/>
    <w:rsid w:val="00713E5D"/>
    <w:rsid w:val="00713EC8"/>
    <w:rsid w:val="00713F05"/>
    <w:rsid w:val="00713F08"/>
    <w:rsid w:val="0071431D"/>
    <w:rsid w:val="0071432D"/>
    <w:rsid w:val="00714465"/>
    <w:rsid w:val="00714655"/>
    <w:rsid w:val="0071476D"/>
    <w:rsid w:val="007148BA"/>
    <w:rsid w:val="00714A45"/>
    <w:rsid w:val="00714A56"/>
    <w:rsid w:val="00714B92"/>
    <w:rsid w:val="00714D6C"/>
    <w:rsid w:val="00714DF3"/>
    <w:rsid w:val="00715207"/>
    <w:rsid w:val="0071523B"/>
    <w:rsid w:val="007152F0"/>
    <w:rsid w:val="007153CC"/>
    <w:rsid w:val="00715462"/>
    <w:rsid w:val="0071547F"/>
    <w:rsid w:val="00715680"/>
    <w:rsid w:val="00715711"/>
    <w:rsid w:val="0071578A"/>
    <w:rsid w:val="0071578F"/>
    <w:rsid w:val="007158AA"/>
    <w:rsid w:val="007158BD"/>
    <w:rsid w:val="007159A5"/>
    <w:rsid w:val="00715AD0"/>
    <w:rsid w:val="00715D48"/>
    <w:rsid w:val="00715DC7"/>
    <w:rsid w:val="00715F62"/>
    <w:rsid w:val="00715FA5"/>
    <w:rsid w:val="007160E1"/>
    <w:rsid w:val="00716109"/>
    <w:rsid w:val="00716142"/>
    <w:rsid w:val="00716143"/>
    <w:rsid w:val="007163AC"/>
    <w:rsid w:val="007163DB"/>
    <w:rsid w:val="0071663D"/>
    <w:rsid w:val="0071692D"/>
    <w:rsid w:val="007169EC"/>
    <w:rsid w:val="00716A33"/>
    <w:rsid w:val="00716B08"/>
    <w:rsid w:val="00716C6F"/>
    <w:rsid w:val="00716E34"/>
    <w:rsid w:val="00716EE3"/>
    <w:rsid w:val="00716F77"/>
    <w:rsid w:val="0071702F"/>
    <w:rsid w:val="007170BB"/>
    <w:rsid w:val="00717140"/>
    <w:rsid w:val="007171E5"/>
    <w:rsid w:val="007173C7"/>
    <w:rsid w:val="00717586"/>
    <w:rsid w:val="0071758E"/>
    <w:rsid w:val="0071759C"/>
    <w:rsid w:val="00717632"/>
    <w:rsid w:val="0071765F"/>
    <w:rsid w:val="0071769A"/>
    <w:rsid w:val="007176D6"/>
    <w:rsid w:val="00717751"/>
    <w:rsid w:val="00717A55"/>
    <w:rsid w:val="00717A99"/>
    <w:rsid w:val="00717BB7"/>
    <w:rsid w:val="00717CFA"/>
    <w:rsid w:val="00717EA1"/>
    <w:rsid w:val="00717F19"/>
    <w:rsid w:val="00720024"/>
    <w:rsid w:val="0072005E"/>
    <w:rsid w:val="0072011A"/>
    <w:rsid w:val="007201E7"/>
    <w:rsid w:val="0072026A"/>
    <w:rsid w:val="0072053C"/>
    <w:rsid w:val="00720592"/>
    <w:rsid w:val="007205DD"/>
    <w:rsid w:val="007205F9"/>
    <w:rsid w:val="0072079C"/>
    <w:rsid w:val="00720895"/>
    <w:rsid w:val="007208B9"/>
    <w:rsid w:val="0072092B"/>
    <w:rsid w:val="00720A5A"/>
    <w:rsid w:val="00720B30"/>
    <w:rsid w:val="00720B55"/>
    <w:rsid w:val="00720CDD"/>
    <w:rsid w:val="00720D41"/>
    <w:rsid w:val="00720D92"/>
    <w:rsid w:val="00720EB9"/>
    <w:rsid w:val="00721081"/>
    <w:rsid w:val="007210F6"/>
    <w:rsid w:val="007212C5"/>
    <w:rsid w:val="007212E7"/>
    <w:rsid w:val="007213A5"/>
    <w:rsid w:val="00721431"/>
    <w:rsid w:val="0072147A"/>
    <w:rsid w:val="007214F0"/>
    <w:rsid w:val="00721902"/>
    <w:rsid w:val="00721962"/>
    <w:rsid w:val="00721A63"/>
    <w:rsid w:val="00721A7F"/>
    <w:rsid w:val="00721BD6"/>
    <w:rsid w:val="00721C02"/>
    <w:rsid w:val="00721C69"/>
    <w:rsid w:val="00721ED0"/>
    <w:rsid w:val="00721FF6"/>
    <w:rsid w:val="00722051"/>
    <w:rsid w:val="007221DA"/>
    <w:rsid w:val="0072235C"/>
    <w:rsid w:val="00722373"/>
    <w:rsid w:val="00722581"/>
    <w:rsid w:val="00722689"/>
    <w:rsid w:val="007227C9"/>
    <w:rsid w:val="00722903"/>
    <w:rsid w:val="0072294E"/>
    <w:rsid w:val="00722A2D"/>
    <w:rsid w:val="00722CB0"/>
    <w:rsid w:val="00722DCF"/>
    <w:rsid w:val="00722DD0"/>
    <w:rsid w:val="00722F4B"/>
    <w:rsid w:val="0072319B"/>
    <w:rsid w:val="007231C7"/>
    <w:rsid w:val="007234C7"/>
    <w:rsid w:val="007234EE"/>
    <w:rsid w:val="0072362F"/>
    <w:rsid w:val="007236AE"/>
    <w:rsid w:val="007237A7"/>
    <w:rsid w:val="007237EA"/>
    <w:rsid w:val="007237F5"/>
    <w:rsid w:val="007238BB"/>
    <w:rsid w:val="007239CB"/>
    <w:rsid w:val="00723A0D"/>
    <w:rsid w:val="00723B34"/>
    <w:rsid w:val="00723B6D"/>
    <w:rsid w:val="00723C3D"/>
    <w:rsid w:val="00723C70"/>
    <w:rsid w:val="00723CA8"/>
    <w:rsid w:val="00723F72"/>
    <w:rsid w:val="00723F8B"/>
    <w:rsid w:val="00724025"/>
    <w:rsid w:val="00724122"/>
    <w:rsid w:val="00724195"/>
    <w:rsid w:val="00724200"/>
    <w:rsid w:val="0072433D"/>
    <w:rsid w:val="0072465E"/>
    <w:rsid w:val="0072491B"/>
    <w:rsid w:val="0072494A"/>
    <w:rsid w:val="00724CCA"/>
    <w:rsid w:val="00724D21"/>
    <w:rsid w:val="00724D78"/>
    <w:rsid w:val="00724E5D"/>
    <w:rsid w:val="00724E66"/>
    <w:rsid w:val="00724EEB"/>
    <w:rsid w:val="00724F19"/>
    <w:rsid w:val="0072505B"/>
    <w:rsid w:val="007250B3"/>
    <w:rsid w:val="007251C9"/>
    <w:rsid w:val="00725558"/>
    <w:rsid w:val="00725662"/>
    <w:rsid w:val="0072575A"/>
    <w:rsid w:val="007259F6"/>
    <w:rsid w:val="00725AC7"/>
    <w:rsid w:val="00725B17"/>
    <w:rsid w:val="00725BA3"/>
    <w:rsid w:val="00725C00"/>
    <w:rsid w:val="00725C50"/>
    <w:rsid w:val="00725D29"/>
    <w:rsid w:val="00725E2F"/>
    <w:rsid w:val="00725E57"/>
    <w:rsid w:val="00725E5F"/>
    <w:rsid w:val="00725F99"/>
    <w:rsid w:val="00726002"/>
    <w:rsid w:val="00726047"/>
    <w:rsid w:val="00726107"/>
    <w:rsid w:val="007261A4"/>
    <w:rsid w:val="007261D1"/>
    <w:rsid w:val="00726244"/>
    <w:rsid w:val="0072665E"/>
    <w:rsid w:val="0072667F"/>
    <w:rsid w:val="0072690F"/>
    <w:rsid w:val="00726999"/>
    <w:rsid w:val="00726C58"/>
    <w:rsid w:val="00726C6C"/>
    <w:rsid w:val="00726CDB"/>
    <w:rsid w:val="00726D68"/>
    <w:rsid w:val="00726D94"/>
    <w:rsid w:val="00726F28"/>
    <w:rsid w:val="0072715E"/>
    <w:rsid w:val="00727305"/>
    <w:rsid w:val="00727327"/>
    <w:rsid w:val="00727346"/>
    <w:rsid w:val="007274E4"/>
    <w:rsid w:val="0072752C"/>
    <w:rsid w:val="007276A0"/>
    <w:rsid w:val="007276AC"/>
    <w:rsid w:val="0072770C"/>
    <w:rsid w:val="007279F2"/>
    <w:rsid w:val="00727AD2"/>
    <w:rsid w:val="00727CA0"/>
    <w:rsid w:val="00727CAA"/>
    <w:rsid w:val="00727CBA"/>
    <w:rsid w:val="00727DFE"/>
    <w:rsid w:val="00727F0E"/>
    <w:rsid w:val="00727F9B"/>
    <w:rsid w:val="00730021"/>
    <w:rsid w:val="0073013B"/>
    <w:rsid w:val="0073013F"/>
    <w:rsid w:val="007304A7"/>
    <w:rsid w:val="007304C7"/>
    <w:rsid w:val="0073055C"/>
    <w:rsid w:val="007306AB"/>
    <w:rsid w:val="0073078D"/>
    <w:rsid w:val="00730977"/>
    <w:rsid w:val="00730A94"/>
    <w:rsid w:val="00730B14"/>
    <w:rsid w:val="00730BAC"/>
    <w:rsid w:val="00730E0F"/>
    <w:rsid w:val="00730EE5"/>
    <w:rsid w:val="00730F82"/>
    <w:rsid w:val="007310C2"/>
    <w:rsid w:val="00731109"/>
    <w:rsid w:val="00731396"/>
    <w:rsid w:val="00731448"/>
    <w:rsid w:val="0073156B"/>
    <w:rsid w:val="007315B6"/>
    <w:rsid w:val="0073168C"/>
    <w:rsid w:val="00731A3A"/>
    <w:rsid w:val="00731ACB"/>
    <w:rsid w:val="00731AD1"/>
    <w:rsid w:val="00731B24"/>
    <w:rsid w:val="00731C90"/>
    <w:rsid w:val="00731DCA"/>
    <w:rsid w:val="00731DF7"/>
    <w:rsid w:val="00731E8E"/>
    <w:rsid w:val="00731FD7"/>
    <w:rsid w:val="00731FD8"/>
    <w:rsid w:val="0073216A"/>
    <w:rsid w:val="007322F9"/>
    <w:rsid w:val="0073235E"/>
    <w:rsid w:val="00732572"/>
    <w:rsid w:val="00732731"/>
    <w:rsid w:val="00732845"/>
    <w:rsid w:val="0073284A"/>
    <w:rsid w:val="0073294C"/>
    <w:rsid w:val="0073294F"/>
    <w:rsid w:val="00732A28"/>
    <w:rsid w:val="00732A39"/>
    <w:rsid w:val="00732B22"/>
    <w:rsid w:val="00732B69"/>
    <w:rsid w:val="00732B71"/>
    <w:rsid w:val="00732B73"/>
    <w:rsid w:val="00732DA8"/>
    <w:rsid w:val="00732DC6"/>
    <w:rsid w:val="00732FC7"/>
    <w:rsid w:val="00733024"/>
    <w:rsid w:val="0073305B"/>
    <w:rsid w:val="007330A2"/>
    <w:rsid w:val="007331F2"/>
    <w:rsid w:val="007332D5"/>
    <w:rsid w:val="0073340D"/>
    <w:rsid w:val="007334A9"/>
    <w:rsid w:val="007334F5"/>
    <w:rsid w:val="00733567"/>
    <w:rsid w:val="0073383F"/>
    <w:rsid w:val="0073392D"/>
    <w:rsid w:val="00733A52"/>
    <w:rsid w:val="00733A5A"/>
    <w:rsid w:val="00733A6B"/>
    <w:rsid w:val="00733A9A"/>
    <w:rsid w:val="00733ACE"/>
    <w:rsid w:val="00733B65"/>
    <w:rsid w:val="00733BAF"/>
    <w:rsid w:val="00733CB0"/>
    <w:rsid w:val="00733D57"/>
    <w:rsid w:val="00733DD5"/>
    <w:rsid w:val="00733E65"/>
    <w:rsid w:val="0073400C"/>
    <w:rsid w:val="00734069"/>
    <w:rsid w:val="00734229"/>
    <w:rsid w:val="0073431F"/>
    <w:rsid w:val="00734375"/>
    <w:rsid w:val="00734417"/>
    <w:rsid w:val="007344A5"/>
    <w:rsid w:val="00734769"/>
    <w:rsid w:val="007349A8"/>
    <w:rsid w:val="007349B0"/>
    <w:rsid w:val="00734A2F"/>
    <w:rsid w:val="00734A84"/>
    <w:rsid w:val="00734C81"/>
    <w:rsid w:val="00734E00"/>
    <w:rsid w:val="00734EB7"/>
    <w:rsid w:val="00734EDE"/>
    <w:rsid w:val="00734FD7"/>
    <w:rsid w:val="0073502B"/>
    <w:rsid w:val="0073510E"/>
    <w:rsid w:val="0073528D"/>
    <w:rsid w:val="00735417"/>
    <w:rsid w:val="0073543C"/>
    <w:rsid w:val="0073565B"/>
    <w:rsid w:val="0073586D"/>
    <w:rsid w:val="00735B41"/>
    <w:rsid w:val="00735C65"/>
    <w:rsid w:val="00735CD3"/>
    <w:rsid w:val="00735DA4"/>
    <w:rsid w:val="00735E4D"/>
    <w:rsid w:val="00735F6C"/>
    <w:rsid w:val="00736094"/>
    <w:rsid w:val="0073610D"/>
    <w:rsid w:val="00736126"/>
    <w:rsid w:val="007361BA"/>
    <w:rsid w:val="0073627B"/>
    <w:rsid w:val="0073638D"/>
    <w:rsid w:val="007364DA"/>
    <w:rsid w:val="007365EC"/>
    <w:rsid w:val="007365F1"/>
    <w:rsid w:val="0073665A"/>
    <w:rsid w:val="0073689F"/>
    <w:rsid w:val="00736928"/>
    <w:rsid w:val="00736957"/>
    <w:rsid w:val="00736A16"/>
    <w:rsid w:val="00736B5A"/>
    <w:rsid w:val="00736B91"/>
    <w:rsid w:val="00736DEE"/>
    <w:rsid w:val="00736FE6"/>
    <w:rsid w:val="00737016"/>
    <w:rsid w:val="00737039"/>
    <w:rsid w:val="00737158"/>
    <w:rsid w:val="00737260"/>
    <w:rsid w:val="00737514"/>
    <w:rsid w:val="0073786C"/>
    <w:rsid w:val="007378A7"/>
    <w:rsid w:val="00737BAE"/>
    <w:rsid w:val="00737BC1"/>
    <w:rsid w:val="00737DC7"/>
    <w:rsid w:val="00737E12"/>
    <w:rsid w:val="00737E3A"/>
    <w:rsid w:val="00737F81"/>
    <w:rsid w:val="007400B1"/>
    <w:rsid w:val="00740185"/>
    <w:rsid w:val="0074019C"/>
    <w:rsid w:val="007401DC"/>
    <w:rsid w:val="00740413"/>
    <w:rsid w:val="00740660"/>
    <w:rsid w:val="007408A4"/>
    <w:rsid w:val="007408B3"/>
    <w:rsid w:val="007408B6"/>
    <w:rsid w:val="007409A2"/>
    <w:rsid w:val="00740A40"/>
    <w:rsid w:val="00740ADC"/>
    <w:rsid w:val="00740B5B"/>
    <w:rsid w:val="00740BB8"/>
    <w:rsid w:val="00740C2A"/>
    <w:rsid w:val="00740C89"/>
    <w:rsid w:val="00740E83"/>
    <w:rsid w:val="00740F1F"/>
    <w:rsid w:val="00740F28"/>
    <w:rsid w:val="0074109A"/>
    <w:rsid w:val="007411F0"/>
    <w:rsid w:val="007411FF"/>
    <w:rsid w:val="00741283"/>
    <w:rsid w:val="0074171E"/>
    <w:rsid w:val="00741770"/>
    <w:rsid w:val="00741A1A"/>
    <w:rsid w:val="00741A20"/>
    <w:rsid w:val="00741A8E"/>
    <w:rsid w:val="00741AC6"/>
    <w:rsid w:val="00741AF8"/>
    <w:rsid w:val="00741B2D"/>
    <w:rsid w:val="00741DB0"/>
    <w:rsid w:val="00741EDD"/>
    <w:rsid w:val="00742083"/>
    <w:rsid w:val="0074256E"/>
    <w:rsid w:val="00742602"/>
    <w:rsid w:val="00742704"/>
    <w:rsid w:val="007427A1"/>
    <w:rsid w:val="007427BF"/>
    <w:rsid w:val="0074281D"/>
    <w:rsid w:val="00742A2F"/>
    <w:rsid w:val="00742AAA"/>
    <w:rsid w:val="00742BCE"/>
    <w:rsid w:val="00742C6D"/>
    <w:rsid w:val="00742CBC"/>
    <w:rsid w:val="00742D19"/>
    <w:rsid w:val="00743274"/>
    <w:rsid w:val="0074334B"/>
    <w:rsid w:val="007435EC"/>
    <w:rsid w:val="007435ED"/>
    <w:rsid w:val="00743605"/>
    <w:rsid w:val="0074363D"/>
    <w:rsid w:val="007436BD"/>
    <w:rsid w:val="00743862"/>
    <w:rsid w:val="00743988"/>
    <w:rsid w:val="007439B3"/>
    <w:rsid w:val="00743B73"/>
    <w:rsid w:val="00743BD2"/>
    <w:rsid w:val="00743D44"/>
    <w:rsid w:val="00743F0D"/>
    <w:rsid w:val="00743F6F"/>
    <w:rsid w:val="0074420D"/>
    <w:rsid w:val="00744229"/>
    <w:rsid w:val="00744461"/>
    <w:rsid w:val="0074447E"/>
    <w:rsid w:val="00744595"/>
    <w:rsid w:val="007445AD"/>
    <w:rsid w:val="007445C8"/>
    <w:rsid w:val="00744776"/>
    <w:rsid w:val="00744B29"/>
    <w:rsid w:val="00744F3B"/>
    <w:rsid w:val="00744FAB"/>
    <w:rsid w:val="00744FDB"/>
    <w:rsid w:val="0074509C"/>
    <w:rsid w:val="007451EB"/>
    <w:rsid w:val="007451F9"/>
    <w:rsid w:val="0074525E"/>
    <w:rsid w:val="007452EC"/>
    <w:rsid w:val="00745325"/>
    <w:rsid w:val="00745373"/>
    <w:rsid w:val="0074551F"/>
    <w:rsid w:val="00745579"/>
    <w:rsid w:val="00745818"/>
    <w:rsid w:val="00745904"/>
    <w:rsid w:val="00745912"/>
    <w:rsid w:val="0074591C"/>
    <w:rsid w:val="00745939"/>
    <w:rsid w:val="00745A1D"/>
    <w:rsid w:val="00745B34"/>
    <w:rsid w:val="00745BF7"/>
    <w:rsid w:val="00745DFC"/>
    <w:rsid w:val="00745EEB"/>
    <w:rsid w:val="00745F40"/>
    <w:rsid w:val="00745F8C"/>
    <w:rsid w:val="00746278"/>
    <w:rsid w:val="007462CC"/>
    <w:rsid w:val="0074634D"/>
    <w:rsid w:val="007463B2"/>
    <w:rsid w:val="00746535"/>
    <w:rsid w:val="007465E1"/>
    <w:rsid w:val="007466B2"/>
    <w:rsid w:val="007466DF"/>
    <w:rsid w:val="007467AF"/>
    <w:rsid w:val="0074684F"/>
    <w:rsid w:val="0074688D"/>
    <w:rsid w:val="00746918"/>
    <w:rsid w:val="007469AD"/>
    <w:rsid w:val="007469E9"/>
    <w:rsid w:val="00746A72"/>
    <w:rsid w:val="00746B5F"/>
    <w:rsid w:val="00746CAF"/>
    <w:rsid w:val="00746D41"/>
    <w:rsid w:val="00746E3A"/>
    <w:rsid w:val="00746E96"/>
    <w:rsid w:val="00746F7A"/>
    <w:rsid w:val="00747062"/>
    <w:rsid w:val="007470A3"/>
    <w:rsid w:val="007472BC"/>
    <w:rsid w:val="007472DB"/>
    <w:rsid w:val="007474FB"/>
    <w:rsid w:val="0074752D"/>
    <w:rsid w:val="00747568"/>
    <w:rsid w:val="007475EE"/>
    <w:rsid w:val="007476B7"/>
    <w:rsid w:val="00747778"/>
    <w:rsid w:val="00747838"/>
    <w:rsid w:val="00747843"/>
    <w:rsid w:val="00747929"/>
    <w:rsid w:val="00747A0C"/>
    <w:rsid w:val="00747C55"/>
    <w:rsid w:val="00747DE3"/>
    <w:rsid w:val="00747EC6"/>
    <w:rsid w:val="00747FCE"/>
    <w:rsid w:val="0075030E"/>
    <w:rsid w:val="00750350"/>
    <w:rsid w:val="0075046B"/>
    <w:rsid w:val="00750633"/>
    <w:rsid w:val="0075070B"/>
    <w:rsid w:val="00750766"/>
    <w:rsid w:val="0075076D"/>
    <w:rsid w:val="007507A3"/>
    <w:rsid w:val="00750870"/>
    <w:rsid w:val="007508D2"/>
    <w:rsid w:val="00750905"/>
    <w:rsid w:val="0075099E"/>
    <w:rsid w:val="007509E7"/>
    <w:rsid w:val="00750F01"/>
    <w:rsid w:val="00750F79"/>
    <w:rsid w:val="00750F89"/>
    <w:rsid w:val="00750FA2"/>
    <w:rsid w:val="00750FF2"/>
    <w:rsid w:val="00751175"/>
    <w:rsid w:val="0075120B"/>
    <w:rsid w:val="00751240"/>
    <w:rsid w:val="00751296"/>
    <w:rsid w:val="00751347"/>
    <w:rsid w:val="0075146F"/>
    <w:rsid w:val="0075148B"/>
    <w:rsid w:val="00751568"/>
    <w:rsid w:val="0075174D"/>
    <w:rsid w:val="0075179D"/>
    <w:rsid w:val="00751CA7"/>
    <w:rsid w:val="00751CAB"/>
    <w:rsid w:val="00751D0B"/>
    <w:rsid w:val="00751DC9"/>
    <w:rsid w:val="00751E17"/>
    <w:rsid w:val="00751E3E"/>
    <w:rsid w:val="00751EFD"/>
    <w:rsid w:val="00751F14"/>
    <w:rsid w:val="007523E9"/>
    <w:rsid w:val="0075240B"/>
    <w:rsid w:val="0075258F"/>
    <w:rsid w:val="00752594"/>
    <w:rsid w:val="00752724"/>
    <w:rsid w:val="007527BF"/>
    <w:rsid w:val="0075281A"/>
    <w:rsid w:val="00752C5C"/>
    <w:rsid w:val="00752D3D"/>
    <w:rsid w:val="00752E86"/>
    <w:rsid w:val="00752EA9"/>
    <w:rsid w:val="00752F0E"/>
    <w:rsid w:val="00752FD1"/>
    <w:rsid w:val="00753258"/>
    <w:rsid w:val="00753308"/>
    <w:rsid w:val="0075346F"/>
    <w:rsid w:val="00753534"/>
    <w:rsid w:val="00753667"/>
    <w:rsid w:val="0075366A"/>
    <w:rsid w:val="00753680"/>
    <w:rsid w:val="007536EF"/>
    <w:rsid w:val="007538CE"/>
    <w:rsid w:val="007538DB"/>
    <w:rsid w:val="0075391D"/>
    <w:rsid w:val="0075397C"/>
    <w:rsid w:val="007539FC"/>
    <w:rsid w:val="00753A77"/>
    <w:rsid w:val="00753D74"/>
    <w:rsid w:val="00753DF9"/>
    <w:rsid w:val="00753EC8"/>
    <w:rsid w:val="00753F44"/>
    <w:rsid w:val="0075406B"/>
    <w:rsid w:val="0075410F"/>
    <w:rsid w:val="0075412E"/>
    <w:rsid w:val="00754173"/>
    <w:rsid w:val="007542A4"/>
    <w:rsid w:val="0075443B"/>
    <w:rsid w:val="00754565"/>
    <w:rsid w:val="007547B3"/>
    <w:rsid w:val="007547CD"/>
    <w:rsid w:val="00754A1A"/>
    <w:rsid w:val="00754B22"/>
    <w:rsid w:val="00754C0C"/>
    <w:rsid w:val="00754C85"/>
    <w:rsid w:val="00754D1E"/>
    <w:rsid w:val="00754E85"/>
    <w:rsid w:val="00755067"/>
    <w:rsid w:val="00755204"/>
    <w:rsid w:val="0075536B"/>
    <w:rsid w:val="007554DD"/>
    <w:rsid w:val="00755555"/>
    <w:rsid w:val="007555D5"/>
    <w:rsid w:val="007555F4"/>
    <w:rsid w:val="007558DB"/>
    <w:rsid w:val="00755972"/>
    <w:rsid w:val="00755A26"/>
    <w:rsid w:val="00755A32"/>
    <w:rsid w:val="00755AAB"/>
    <w:rsid w:val="00755AE3"/>
    <w:rsid w:val="00755E90"/>
    <w:rsid w:val="00755F9F"/>
    <w:rsid w:val="00756036"/>
    <w:rsid w:val="007560B4"/>
    <w:rsid w:val="0075622E"/>
    <w:rsid w:val="00756493"/>
    <w:rsid w:val="007565A7"/>
    <w:rsid w:val="007567B0"/>
    <w:rsid w:val="00756891"/>
    <w:rsid w:val="0075690C"/>
    <w:rsid w:val="00756B91"/>
    <w:rsid w:val="00756B94"/>
    <w:rsid w:val="00756C13"/>
    <w:rsid w:val="00756C1B"/>
    <w:rsid w:val="00756CE4"/>
    <w:rsid w:val="00756CFE"/>
    <w:rsid w:val="00756D50"/>
    <w:rsid w:val="00756FEF"/>
    <w:rsid w:val="0075707F"/>
    <w:rsid w:val="00757366"/>
    <w:rsid w:val="007573E0"/>
    <w:rsid w:val="007576C2"/>
    <w:rsid w:val="007576C4"/>
    <w:rsid w:val="007576C9"/>
    <w:rsid w:val="0075774B"/>
    <w:rsid w:val="007578E2"/>
    <w:rsid w:val="007579C1"/>
    <w:rsid w:val="00757BD0"/>
    <w:rsid w:val="00757C99"/>
    <w:rsid w:val="00757DE0"/>
    <w:rsid w:val="00757E45"/>
    <w:rsid w:val="00760039"/>
    <w:rsid w:val="00760043"/>
    <w:rsid w:val="00760105"/>
    <w:rsid w:val="00760171"/>
    <w:rsid w:val="007601D5"/>
    <w:rsid w:val="00760209"/>
    <w:rsid w:val="00760244"/>
    <w:rsid w:val="00760689"/>
    <w:rsid w:val="007607CF"/>
    <w:rsid w:val="00760885"/>
    <w:rsid w:val="00760979"/>
    <w:rsid w:val="00760BAC"/>
    <w:rsid w:val="00760C5F"/>
    <w:rsid w:val="00760CBE"/>
    <w:rsid w:val="007610F1"/>
    <w:rsid w:val="0076124A"/>
    <w:rsid w:val="0076127A"/>
    <w:rsid w:val="00761332"/>
    <w:rsid w:val="007613CE"/>
    <w:rsid w:val="007613FB"/>
    <w:rsid w:val="0076168C"/>
    <w:rsid w:val="0076176B"/>
    <w:rsid w:val="0076177B"/>
    <w:rsid w:val="00761837"/>
    <w:rsid w:val="007618B9"/>
    <w:rsid w:val="0076193C"/>
    <w:rsid w:val="00761A7F"/>
    <w:rsid w:val="00761AD9"/>
    <w:rsid w:val="00761AE4"/>
    <w:rsid w:val="00761B9A"/>
    <w:rsid w:val="00761CC2"/>
    <w:rsid w:val="00761D24"/>
    <w:rsid w:val="00761DD6"/>
    <w:rsid w:val="00761EBE"/>
    <w:rsid w:val="00761ED4"/>
    <w:rsid w:val="00761ED7"/>
    <w:rsid w:val="00761F89"/>
    <w:rsid w:val="0076200A"/>
    <w:rsid w:val="00762091"/>
    <w:rsid w:val="007620B6"/>
    <w:rsid w:val="007626C7"/>
    <w:rsid w:val="007627EB"/>
    <w:rsid w:val="00762909"/>
    <w:rsid w:val="007629BE"/>
    <w:rsid w:val="007629F3"/>
    <w:rsid w:val="007629F5"/>
    <w:rsid w:val="00762AFC"/>
    <w:rsid w:val="00762B59"/>
    <w:rsid w:val="00762B8C"/>
    <w:rsid w:val="00762BA7"/>
    <w:rsid w:val="00762C71"/>
    <w:rsid w:val="00762DBF"/>
    <w:rsid w:val="0076306A"/>
    <w:rsid w:val="007631A0"/>
    <w:rsid w:val="007631F0"/>
    <w:rsid w:val="0076323B"/>
    <w:rsid w:val="00763288"/>
    <w:rsid w:val="00763352"/>
    <w:rsid w:val="00763424"/>
    <w:rsid w:val="00763550"/>
    <w:rsid w:val="0076367F"/>
    <w:rsid w:val="007638B6"/>
    <w:rsid w:val="0076393E"/>
    <w:rsid w:val="007639E2"/>
    <w:rsid w:val="00763A45"/>
    <w:rsid w:val="00763A47"/>
    <w:rsid w:val="00763A85"/>
    <w:rsid w:val="00763AE0"/>
    <w:rsid w:val="00763BEF"/>
    <w:rsid w:val="00763CA5"/>
    <w:rsid w:val="007640E3"/>
    <w:rsid w:val="007641EE"/>
    <w:rsid w:val="007641FD"/>
    <w:rsid w:val="0076420D"/>
    <w:rsid w:val="007642D6"/>
    <w:rsid w:val="00764315"/>
    <w:rsid w:val="00764405"/>
    <w:rsid w:val="00764594"/>
    <w:rsid w:val="007645DA"/>
    <w:rsid w:val="007646F6"/>
    <w:rsid w:val="0076475D"/>
    <w:rsid w:val="0076484D"/>
    <w:rsid w:val="00764899"/>
    <w:rsid w:val="007648CC"/>
    <w:rsid w:val="00764B22"/>
    <w:rsid w:val="00764C51"/>
    <w:rsid w:val="00764E2E"/>
    <w:rsid w:val="00764E87"/>
    <w:rsid w:val="00764E98"/>
    <w:rsid w:val="00764F74"/>
    <w:rsid w:val="00765337"/>
    <w:rsid w:val="0076549E"/>
    <w:rsid w:val="007654EF"/>
    <w:rsid w:val="007655A5"/>
    <w:rsid w:val="00765855"/>
    <w:rsid w:val="0076588D"/>
    <w:rsid w:val="00765966"/>
    <w:rsid w:val="00765991"/>
    <w:rsid w:val="00765C8C"/>
    <w:rsid w:val="00765FD7"/>
    <w:rsid w:val="0076601B"/>
    <w:rsid w:val="0076613D"/>
    <w:rsid w:val="007661A8"/>
    <w:rsid w:val="00766232"/>
    <w:rsid w:val="007663B9"/>
    <w:rsid w:val="007663D5"/>
    <w:rsid w:val="00766502"/>
    <w:rsid w:val="007665EA"/>
    <w:rsid w:val="00766632"/>
    <w:rsid w:val="0076665B"/>
    <w:rsid w:val="007666E7"/>
    <w:rsid w:val="00766795"/>
    <w:rsid w:val="0076687E"/>
    <w:rsid w:val="00766881"/>
    <w:rsid w:val="0076696C"/>
    <w:rsid w:val="007669E1"/>
    <w:rsid w:val="00766A70"/>
    <w:rsid w:val="00766C3D"/>
    <w:rsid w:val="00766D38"/>
    <w:rsid w:val="00766DD6"/>
    <w:rsid w:val="00766E4A"/>
    <w:rsid w:val="00766F36"/>
    <w:rsid w:val="00766FB8"/>
    <w:rsid w:val="0076710D"/>
    <w:rsid w:val="007671D1"/>
    <w:rsid w:val="00767327"/>
    <w:rsid w:val="007673C1"/>
    <w:rsid w:val="0076753C"/>
    <w:rsid w:val="00767597"/>
    <w:rsid w:val="007676D7"/>
    <w:rsid w:val="00767950"/>
    <w:rsid w:val="00767ADB"/>
    <w:rsid w:val="00767AF0"/>
    <w:rsid w:val="00767B8D"/>
    <w:rsid w:val="00767BA8"/>
    <w:rsid w:val="00767BB7"/>
    <w:rsid w:val="00767C31"/>
    <w:rsid w:val="00767C3A"/>
    <w:rsid w:val="00767F4F"/>
    <w:rsid w:val="00767F68"/>
    <w:rsid w:val="00767FA0"/>
    <w:rsid w:val="00770171"/>
    <w:rsid w:val="007701DD"/>
    <w:rsid w:val="00770318"/>
    <w:rsid w:val="0077037D"/>
    <w:rsid w:val="007704C1"/>
    <w:rsid w:val="007705BC"/>
    <w:rsid w:val="007705FF"/>
    <w:rsid w:val="0077079C"/>
    <w:rsid w:val="007707C4"/>
    <w:rsid w:val="00770834"/>
    <w:rsid w:val="00770838"/>
    <w:rsid w:val="0077084B"/>
    <w:rsid w:val="00770921"/>
    <w:rsid w:val="0077092B"/>
    <w:rsid w:val="00770AF5"/>
    <w:rsid w:val="00770B70"/>
    <w:rsid w:val="00770B8B"/>
    <w:rsid w:val="00770BF8"/>
    <w:rsid w:val="00770C26"/>
    <w:rsid w:val="00770C38"/>
    <w:rsid w:val="00770D03"/>
    <w:rsid w:val="00770D90"/>
    <w:rsid w:val="00770DBE"/>
    <w:rsid w:val="00770EC9"/>
    <w:rsid w:val="0077101E"/>
    <w:rsid w:val="00771026"/>
    <w:rsid w:val="007710BD"/>
    <w:rsid w:val="00771185"/>
    <w:rsid w:val="0077132A"/>
    <w:rsid w:val="007714EF"/>
    <w:rsid w:val="00771593"/>
    <w:rsid w:val="00771726"/>
    <w:rsid w:val="0077188B"/>
    <w:rsid w:val="007718DC"/>
    <w:rsid w:val="00771BD4"/>
    <w:rsid w:val="00771E03"/>
    <w:rsid w:val="00771EB3"/>
    <w:rsid w:val="00771EDA"/>
    <w:rsid w:val="00771FB4"/>
    <w:rsid w:val="0077206E"/>
    <w:rsid w:val="007720E2"/>
    <w:rsid w:val="00772150"/>
    <w:rsid w:val="0077215A"/>
    <w:rsid w:val="00772376"/>
    <w:rsid w:val="00772551"/>
    <w:rsid w:val="0077265F"/>
    <w:rsid w:val="0077266D"/>
    <w:rsid w:val="007726CD"/>
    <w:rsid w:val="0077273A"/>
    <w:rsid w:val="00772AFF"/>
    <w:rsid w:val="00772CE0"/>
    <w:rsid w:val="00772E34"/>
    <w:rsid w:val="00772EC1"/>
    <w:rsid w:val="00772F6B"/>
    <w:rsid w:val="00772F75"/>
    <w:rsid w:val="00772FB0"/>
    <w:rsid w:val="007730F7"/>
    <w:rsid w:val="0077315F"/>
    <w:rsid w:val="007731D9"/>
    <w:rsid w:val="007733FF"/>
    <w:rsid w:val="007734E2"/>
    <w:rsid w:val="007735BB"/>
    <w:rsid w:val="007735C3"/>
    <w:rsid w:val="007735C7"/>
    <w:rsid w:val="007735E7"/>
    <w:rsid w:val="007736AF"/>
    <w:rsid w:val="007737D9"/>
    <w:rsid w:val="007739E8"/>
    <w:rsid w:val="00773B05"/>
    <w:rsid w:val="00773B3F"/>
    <w:rsid w:val="00774034"/>
    <w:rsid w:val="0077411B"/>
    <w:rsid w:val="00774287"/>
    <w:rsid w:val="00774292"/>
    <w:rsid w:val="007743C7"/>
    <w:rsid w:val="007744C0"/>
    <w:rsid w:val="00774512"/>
    <w:rsid w:val="0077472D"/>
    <w:rsid w:val="007747EF"/>
    <w:rsid w:val="007748FF"/>
    <w:rsid w:val="00774A32"/>
    <w:rsid w:val="00774A5B"/>
    <w:rsid w:val="00774B0F"/>
    <w:rsid w:val="00774B1E"/>
    <w:rsid w:val="00774B36"/>
    <w:rsid w:val="00774E3F"/>
    <w:rsid w:val="00774EB3"/>
    <w:rsid w:val="00774EC2"/>
    <w:rsid w:val="00774F4E"/>
    <w:rsid w:val="00775317"/>
    <w:rsid w:val="0077531C"/>
    <w:rsid w:val="007753FC"/>
    <w:rsid w:val="007756C9"/>
    <w:rsid w:val="007758D7"/>
    <w:rsid w:val="0077593B"/>
    <w:rsid w:val="007759A5"/>
    <w:rsid w:val="00775B90"/>
    <w:rsid w:val="00775B9E"/>
    <w:rsid w:val="00775DDF"/>
    <w:rsid w:val="00775E19"/>
    <w:rsid w:val="00775E98"/>
    <w:rsid w:val="00775F33"/>
    <w:rsid w:val="007760C2"/>
    <w:rsid w:val="0077612F"/>
    <w:rsid w:val="00776212"/>
    <w:rsid w:val="00776312"/>
    <w:rsid w:val="00776590"/>
    <w:rsid w:val="00776AEA"/>
    <w:rsid w:val="00776B39"/>
    <w:rsid w:val="00776B76"/>
    <w:rsid w:val="00776C41"/>
    <w:rsid w:val="00776C8A"/>
    <w:rsid w:val="00776D25"/>
    <w:rsid w:val="00776E45"/>
    <w:rsid w:val="00777148"/>
    <w:rsid w:val="0077728C"/>
    <w:rsid w:val="00777477"/>
    <w:rsid w:val="00777553"/>
    <w:rsid w:val="007775DC"/>
    <w:rsid w:val="00777988"/>
    <w:rsid w:val="00777A01"/>
    <w:rsid w:val="00777BF9"/>
    <w:rsid w:val="00777D37"/>
    <w:rsid w:val="00777E55"/>
    <w:rsid w:val="0078006B"/>
    <w:rsid w:val="0078011B"/>
    <w:rsid w:val="007801E0"/>
    <w:rsid w:val="00780247"/>
    <w:rsid w:val="0078026F"/>
    <w:rsid w:val="0078028C"/>
    <w:rsid w:val="007802B3"/>
    <w:rsid w:val="007802EA"/>
    <w:rsid w:val="00780307"/>
    <w:rsid w:val="0078035D"/>
    <w:rsid w:val="0078050C"/>
    <w:rsid w:val="0078057B"/>
    <w:rsid w:val="00780593"/>
    <w:rsid w:val="00780614"/>
    <w:rsid w:val="007806D2"/>
    <w:rsid w:val="007806D8"/>
    <w:rsid w:val="0078076F"/>
    <w:rsid w:val="00780790"/>
    <w:rsid w:val="007807CD"/>
    <w:rsid w:val="0078091E"/>
    <w:rsid w:val="007809FB"/>
    <w:rsid w:val="00780AC7"/>
    <w:rsid w:val="00780AEA"/>
    <w:rsid w:val="00780B29"/>
    <w:rsid w:val="00780C1F"/>
    <w:rsid w:val="00780C63"/>
    <w:rsid w:val="00780CB0"/>
    <w:rsid w:val="00780E83"/>
    <w:rsid w:val="00780ED9"/>
    <w:rsid w:val="00780F55"/>
    <w:rsid w:val="0078105B"/>
    <w:rsid w:val="00781242"/>
    <w:rsid w:val="007812CD"/>
    <w:rsid w:val="00781343"/>
    <w:rsid w:val="00781394"/>
    <w:rsid w:val="007813A9"/>
    <w:rsid w:val="007813F4"/>
    <w:rsid w:val="007815D0"/>
    <w:rsid w:val="007816E4"/>
    <w:rsid w:val="0078171F"/>
    <w:rsid w:val="0078185C"/>
    <w:rsid w:val="00781A0B"/>
    <w:rsid w:val="00781AB6"/>
    <w:rsid w:val="00781BC3"/>
    <w:rsid w:val="00781C58"/>
    <w:rsid w:val="00781C6F"/>
    <w:rsid w:val="00781DB4"/>
    <w:rsid w:val="00781E00"/>
    <w:rsid w:val="00781E3B"/>
    <w:rsid w:val="00781E61"/>
    <w:rsid w:val="00781E74"/>
    <w:rsid w:val="00781F52"/>
    <w:rsid w:val="0078209F"/>
    <w:rsid w:val="00782108"/>
    <w:rsid w:val="0078221A"/>
    <w:rsid w:val="00782440"/>
    <w:rsid w:val="00782543"/>
    <w:rsid w:val="007825B5"/>
    <w:rsid w:val="00782669"/>
    <w:rsid w:val="007826EF"/>
    <w:rsid w:val="007827C8"/>
    <w:rsid w:val="00782892"/>
    <w:rsid w:val="007829CD"/>
    <w:rsid w:val="00782C5C"/>
    <w:rsid w:val="00782D55"/>
    <w:rsid w:val="00782D74"/>
    <w:rsid w:val="00782DA4"/>
    <w:rsid w:val="00782F99"/>
    <w:rsid w:val="00782FDE"/>
    <w:rsid w:val="007830C3"/>
    <w:rsid w:val="00783244"/>
    <w:rsid w:val="007833AB"/>
    <w:rsid w:val="00783408"/>
    <w:rsid w:val="00783445"/>
    <w:rsid w:val="00783508"/>
    <w:rsid w:val="007836ED"/>
    <w:rsid w:val="007838A6"/>
    <w:rsid w:val="007839B7"/>
    <w:rsid w:val="00783A26"/>
    <w:rsid w:val="00783C8D"/>
    <w:rsid w:val="00783CCE"/>
    <w:rsid w:val="00783E29"/>
    <w:rsid w:val="00783EF0"/>
    <w:rsid w:val="00783EF8"/>
    <w:rsid w:val="00783F3B"/>
    <w:rsid w:val="00783FB5"/>
    <w:rsid w:val="00784082"/>
    <w:rsid w:val="00784113"/>
    <w:rsid w:val="007842E5"/>
    <w:rsid w:val="00784334"/>
    <w:rsid w:val="007844F2"/>
    <w:rsid w:val="00784515"/>
    <w:rsid w:val="00784648"/>
    <w:rsid w:val="00784662"/>
    <w:rsid w:val="0078480F"/>
    <w:rsid w:val="0078483F"/>
    <w:rsid w:val="00784873"/>
    <w:rsid w:val="007849E2"/>
    <w:rsid w:val="00784A41"/>
    <w:rsid w:val="00784B66"/>
    <w:rsid w:val="00784C6F"/>
    <w:rsid w:val="00784D4F"/>
    <w:rsid w:val="00784E01"/>
    <w:rsid w:val="00784F66"/>
    <w:rsid w:val="00784F72"/>
    <w:rsid w:val="007850CD"/>
    <w:rsid w:val="0078511B"/>
    <w:rsid w:val="00785317"/>
    <w:rsid w:val="00785358"/>
    <w:rsid w:val="007853FD"/>
    <w:rsid w:val="007854DF"/>
    <w:rsid w:val="0078555F"/>
    <w:rsid w:val="00785753"/>
    <w:rsid w:val="00785795"/>
    <w:rsid w:val="00785899"/>
    <w:rsid w:val="00785A6B"/>
    <w:rsid w:val="00785B95"/>
    <w:rsid w:val="00785BA0"/>
    <w:rsid w:val="00785C0D"/>
    <w:rsid w:val="00785C11"/>
    <w:rsid w:val="00785C5C"/>
    <w:rsid w:val="00785C9C"/>
    <w:rsid w:val="00785DB7"/>
    <w:rsid w:val="00785ED4"/>
    <w:rsid w:val="00785F4F"/>
    <w:rsid w:val="007860F3"/>
    <w:rsid w:val="007861EC"/>
    <w:rsid w:val="0078629C"/>
    <w:rsid w:val="007864D9"/>
    <w:rsid w:val="007864E5"/>
    <w:rsid w:val="00786599"/>
    <w:rsid w:val="0078694D"/>
    <w:rsid w:val="00786970"/>
    <w:rsid w:val="00786A23"/>
    <w:rsid w:val="00786A8D"/>
    <w:rsid w:val="00786D87"/>
    <w:rsid w:val="00786DBC"/>
    <w:rsid w:val="00786E39"/>
    <w:rsid w:val="00786F5C"/>
    <w:rsid w:val="00787041"/>
    <w:rsid w:val="00787068"/>
    <w:rsid w:val="007870BC"/>
    <w:rsid w:val="007872C4"/>
    <w:rsid w:val="007872E3"/>
    <w:rsid w:val="00787391"/>
    <w:rsid w:val="0078750C"/>
    <w:rsid w:val="007875A8"/>
    <w:rsid w:val="0078763E"/>
    <w:rsid w:val="007876DA"/>
    <w:rsid w:val="00787840"/>
    <w:rsid w:val="007878E3"/>
    <w:rsid w:val="00787B40"/>
    <w:rsid w:val="00787CF3"/>
    <w:rsid w:val="00787FB9"/>
    <w:rsid w:val="00787FBD"/>
    <w:rsid w:val="007900AD"/>
    <w:rsid w:val="007900D8"/>
    <w:rsid w:val="007901F1"/>
    <w:rsid w:val="00790281"/>
    <w:rsid w:val="00790348"/>
    <w:rsid w:val="0079043B"/>
    <w:rsid w:val="007904BC"/>
    <w:rsid w:val="007904CF"/>
    <w:rsid w:val="007905B2"/>
    <w:rsid w:val="007905DA"/>
    <w:rsid w:val="007906B6"/>
    <w:rsid w:val="00790710"/>
    <w:rsid w:val="007907D3"/>
    <w:rsid w:val="007908BB"/>
    <w:rsid w:val="00790900"/>
    <w:rsid w:val="00790901"/>
    <w:rsid w:val="0079090B"/>
    <w:rsid w:val="00790979"/>
    <w:rsid w:val="00790A1B"/>
    <w:rsid w:val="00790AF0"/>
    <w:rsid w:val="00790B60"/>
    <w:rsid w:val="00790B6D"/>
    <w:rsid w:val="00790BAA"/>
    <w:rsid w:val="00790CC6"/>
    <w:rsid w:val="00790CE7"/>
    <w:rsid w:val="00790E24"/>
    <w:rsid w:val="00791029"/>
    <w:rsid w:val="00791387"/>
    <w:rsid w:val="0079147A"/>
    <w:rsid w:val="00791624"/>
    <w:rsid w:val="0079172D"/>
    <w:rsid w:val="007919A0"/>
    <w:rsid w:val="007919D8"/>
    <w:rsid w:val="00791A14"/>
    <w:rsid w:val="00791A89"/>
    <w:rsid w:val="00791B77"/>
    <w:rsid w:val="00791C4B"/>
    <w:rsid w:val="00791D57"/>
    <w:rsid w:val="00791DA4"/>
    <w:rsid w:val="00791E15"/>
    <w:rsid w:val="00791E89"/>
    <w:rsid w:val="00791F43"/>
    <w:rsid w:val="0079213D"/>
    <w:rsid w:val="00792168"/>
    <w:rsid w:val="0079232D"/>
    <w:rsid w:val="0079236D"/>
    <w:rsid w:val="00792473"/>
    <w:rsid w:val="007924A4"/>
    <w:rsid w:val="00792559"/>
    <w:rsid w:val="007925A7"/>
    <w:rsid w:val="007925BF"/>
    <w:rsid w:val="00792659"/>
    <w:rsid w:val="0079273E"/>
    <w:rsid w:val="007928E2"/>
    <w:rsid w:val="007928F5"/>
    <w:rsid w:val="00792913"/>
    <w:rsid w:val="0079293F"/>
    <w:rsid w:val="0079299C"/>
    <w:rsid w:val="007929DF"/>
    <w:rsid w:val="00792A4C"/>
    <w:rsid w:val="00792A80"/>
    <w:rsid w:val="00792A86"/>
    <w:rsid w:val="00792AFF"/>
    <w:rsid w:val="00792DAB"/>
    <w:rsid w:val="00792F00"/>
    <w:rsid w:val="00792F98"/>
    <w:rsid w:val="00793008"/>
    <w:rsid w:val="0079305F"/>
    <w:rsid w:val="0079310D"/>
    <w:rsid w:val="00793211"/>
    <w:rsid w:val="00793219"/>
    <w:rsid w:val="007932BC"/>
    <w:rsid w:val="0079335F"/>
    <w:rsid w:val="007935A3"/>
    <w:rsid w:val="007935BD"/>
    <w:rsid w:val="007938E6"/>
    <w:rsid w:val="00793B7E"/>
    <w:rsid w:val="00793CEF"/>
    <w:rsid w:val="00793CF0"/>
    <w:rsid w:val="00793D3F"/>
    <w:rsid w:val="00793E79"/>
    <w:rsid w:val="00793EB6"/>
    <w:rsid w:val="00793F42"/>
    <w:rsid w:val="007941C8"/>
    <w:rsid w:val="007943EC"/>
    <w:rsid w:val="007943F3"/>
    <w:rsid w:val="00794460"/>
    <w:rsid w:val="00794489"/>
    <w:rsid w:val="007944EA"/>
    <w:rsid w:val="007945B4"/>
    <w:rsid w:val="00794748"/>
    <w:rsid w:val="00794869"/>
    <w:rsid w:val="007948B6"/>
    <w:rsid w:val="007949CC"/>
    <w:rsid w:val="00794A4A"/>
    <w:rsid w:val="00794C16"/>
    <w:rsid w:val="00794E02"/>
    <w:rsid w:val="00794F08"/>
    <w:rsid w:val="00795016"/>
    <w:rsid w:val="0079518A"/>
    <w:rsid w:val="00795246"/>
    <w:rsid w:val="007952DB"/>
    <w:rsid w:val="0079534C"/>
    <w:rsid w:val="007954C2"/>
    <w:rsid w:val="007954DC"/>
    <w:rsid w:val="007955E2"/>
    <w:rsid w:val="00795720"/>
    <w:rsid w:val="0079582A"/>
    <w:rsid w:val="00795A0E"/>
    <w:rsid w:val="00795A22"/>
    <w:rsid w:val="00795ACC"/>
    <w:rsid w:val="00795B90"/>
    <w:rsid w:val="00795BF8"/>
    <w:rsid w:val="00795D91"/>
    <w:rsid w:val="00795DE6"/>
    <w:rsid w:val="00796089"/>
    <w:rsid w:val="007961B2"/>
    <w:rsid w:val="00796235"/>
    <w:rsid w:val="007962E4"/>
    <w:rsid w:val="00796333"/>
    <w:rsid w:val="00796573"/>
    <w:rsid w:val="00796614"/>
    <w:rsid w:val="00796629"/>
    <w:rsid w:val="00796659"/>
    <w:rsid w:val="00796810"/>
    <w:rsid w:val="0079687E"/>
    <w:rsid w:val="00796886"/>
    <w:rsid w:val="007968D1"/>
    <w:rsid w:val="00796921"/>
    <w:rsid w:val="00796A6C"/>
    <w:rsid w:val="00796CA8"/>
    <w:rsid w:val="00796D0F"/>
    <w:rsid w:val="00796D4C"/>
    <w:rsid w:val="00796E10"/>
    <w:rsid w:val="00796E24"/>
    <w:rsid w:val="00796F25"/>
    <w:rsid w:val="00796F26"/>
    <w:rsid w:val="00796F74"/>
    <w:rsid w:val="00796F89"/>
    <w:rsid w:val="0079708F"/>
    <w:rsid w:val="0079712A"/>
    <w:rsid w:val="0079716E"/>
    <w:rsid w:val="007971DD"/>
    <w:rsid w:val="007974F0"/>
    <w:rsid w:val="00797674"/>
    <w:rsid w:val="0079769B"/>
    <w:rsid w:val="00797761"/>
    <w:rsid w:val="007977A9"/>
    <w:rsid w:val="00797900"/>
    <w:rsid w:val="007979C4"/>
    <w:rsid w:val="007979DC"/>
    <w:rsid w:val="00797B90"/>
    <w:rsid w:val="00797BE2"/>
    <w:rsid w:val="00797C0A"/>
    <w:rsid w:val="00797D53"/>
    <w:rsid w:val="00797E12"/>
    <w:rsid w:val="00797E37"/>
    <w:rsid w:val="00797FB8"/>
    <w:rsid w:val="007A0090"/>
    <w:rsid w:val="007A0192"/>
    <w:rsid w:val="007A01EE"/>
    <w:rsid w:val="007A048F"/>
    <w:rsid w:val="007A0520"/>
    <w:rsid w:val="007A05C5"/>
    <w:rsid w:val="007A05DE"/>
    <w:rsid w:val="007A0683"/>
    <w:rsid w:val="007A0826"/>
    <w:rsid w:val="007A082D"/>
    <w:rsid w:val="007A08DD"/>
    <w:rsid w:val="007A095B"/>
    <w:rsid w:val="007A0A00"/>
    <w:rsid w:val="007A0A74"/>
    <w:rsid w:val="007A0A89"/>
    <w:rsid w:val="007A0B22"/>
    <w:rsid w:val="007A0B81"/>
    <w:rsid w:val="007A0C2B"/>
    <w:rsid w:val="007A0C31"/>
    <w:rsid w:val="007A0C34"/>
    <w:rsid w:val="007A0D16"/>
    <w:rsid w:val="007A0E44"/>
    <w:rsid w:val="007A0EAD"/>
    <w:rsid w:val="007A0FFA"/>
    <w:rsid w:val="007A10BB"/>
    <w:rsid w:val="007A1191"/>
    <w:rsid w:val="007A125E"/>
    <w:rsid w:val="007A1297"/>
    <w:rsid w:val="007A133D"/>
    <w:rsid w:val="007A1532"/>
    <w:rsid w:val="007A161C"/>
    <w:rsid w:val="007A168C"/>
    <w:rsid w:val="007A16DA"/>
    <w:rsid w:val="007A17F6"/>
    <w:rsid w:val="007A1867"/>
    <w:rsid w:val="007A18FE"/>
    <w:rsid w:val="007A193A"/>
    <w:rsid w:val="007A1996"/>
    <w:rsid w:val="007A19A0"/>
    <w:rsid w:val="007A19E8"/>
    <w:rsid w:val="007A1A24"/>
    <w:rsid w:val="007A1A45"/>
    <w:rsid w:val="007A1ACF"/>
    <w:rsid w:val="007A1CED"/>
    <w:rsid w:val="007A1DFB"/>
    <w:rsid w:val="007A1E6D"/>
    <w:rsid w:val="007A1ECA"/>
    <w:rsid w:val="007A1F10"/>
    <w:rsid w:val="007A1F7B"/>
    <w:rsid w:val="007A2028"/>
    <w:rsid w:val="007A21AD"/>
    <w:rsid w:val="007A2225"/>
    <w:rsid w:val="007A227F"/>
    <w:rsid w:val="007A25BF"/>
    <w:rsid w:val="007A260B"/>
    <w:rsid w:val="007A2623"/>
    <w:rsid w:val="007A2733"/>
    <w:rsid w:val="007A2915"/>
    <w:rsid w:val="007A292D"/>
    <w:rsid w:val="007A2A9C"/>
    <w:rsid w:val="007A2B0C"/>
    <w:rsid w:val="007A2B3B"/>
    <w:rsid w:val="007A2C3F"/>
    <w:rsid w:val="007A2EDF"/>
    <w:rsid w:val="007A31AD"/>
    <w:rsid w:val="007A325D"/>
    <w:rsid w:val="007A3269"/>
    <w:rsid w:val="007A328D"/>
    <w:rsid w:val="007A3357"/>
    <w:rsid w:val="007A33F0"/>
    <w:rsid w:val="007A347D"/>
    <w:rsid w:val="007A359D"/>
    <w:rsid w:val="007A35CB"/>
    <w:rsid w:val="007A3762"/>
    <w:rsid w:val="007A389A"/>
    <w:rsid w:val="007A38FC"/>
    <w:rsid w:val="007A3A3E"/>
    <w:rsid w:val="007A3AC8"/>
    <w:rsid w:val="007A3AE8"/>
    <w:rsid w:val="007A3C3D"/>
    <w:rsid w:val="007A3C3E"/>
    <w:rsid w:val="007A3F07"/>
    <w:rsid w:val="007A3F5B"/>
    <w:rsid w:val="007A3FCB"/>
    <w:rsid w:val="007A4009"/>
    <w:rsid w:val="007A4080"/>
    <w:rsid w:val="007A40F3"/>
    <w:rsid w:val="007A4141"/>
    <w:rsid w:val="007A42B0"/>
    <w:rsid w:val="007A436F"/>
    <w:rsid w:val="007A4418"/>
    <w:rsid w:val="007A443A"/>
    <w:rsid w:val="007A44B6"/>
    <w:rsid w:val="007A455B"/>
    <w:rsid w:val="007A45D7"/>
    <w:rsid w:val="007A460D"/>
    <w:rsid w:val="007A4BF8"/>
    <w:rsid w:val="007A4DB9"/>
    <w:rsid w:val="007A4DDA"/>
    <w:rsid w:val="007A505B"/>
    <w:rsid w:val="007A5074"/>
    <w:rsid w:val="007A51F5"/>
    <w:rsid w:val="007A5418"/>
    <w:rsid w:val="007A54DA"/>
    <w:rsid w:val="007A55B7"/>
    <w:rsid w:val="007A5A21"/>
    <w:rsid w:val="007A5BC0"/>
    <w:rsid w:val="007A5D76"/>
    <w:rsid w:val="007A60B5"/>
    <w:rsid w:val="007A611E"/>
    <w:rsid w:val="007A617D"/>
    <w:rsid w:val="007A636C"/>
    <w:rsid w:val="007A6496"/>
    <w:rsid w:val="007A64A3"/>
    <w:rsid w:val="007A64D3"/>
    <w:rsid w:val="007A651E"/>
    <w:rsid w:val="007A66A5"/>
    <w:rsid w:val="007A66D6"/>
    <w:rsid w:val="007A6887"/>
    <w:rsid w:val="007A6909"/>
    <w:rsid w:val="007A6966"/>
    <w:rsid w:val="007A6AF7"/>
    <w:rsid w:val="007A6B5A"/>
    <w:rsid w:val="007A6B73"/>
    <w:rsid w:val="007A6BB8"/>
    <w:rsid w:val="007A6D4E"/>
    <w:rsid w:val="007A6E6D"/>
    <w:rsid w:val="007A6E71"/>
    <w:rsid w:val="007A7026"/>
    <w:rsid w:val="007A71C9"/>
    <w:rsid w:val="007A726D"/>
    <w:rsid w:val="007A7272"/>
    <w:rsid w:val="007A7319"/>
    <w:rsid w:val="007A73AE"/>
    <w:rsid w:val="007A749E"/>
    <w:rsid w:val="007A7614"/>
    <w:rsid w:val="007A76A4"/>
    <w:rsid w:val="007A76B6"/>
    <w:rsid w:val="007A76F2"/>
    <w:rsid w:val="007A78B8"/>
    <w:rsid w:val="007A78FE"/>
    <w:rsid w:val="007A794E"/>
    <w:rsid w:val="007A7997"/>
    <w:rsid w:val="007A79F4"/>
    <w:rsid w:val="007A7B7C"/>
    <w:rsid w:val="007A7B8D"/>
    <w:rsid w:val="007A7D87"/>
    <w:rsid w:val="007A7DB1"/>
    <w:rsid w:val="007A7ECE"/>
    <w:rsid w:val="007B002E"/>
    <w:rsid w:val="007B0049"/>
    <w:rsid w:val="007B0288"/>
    <w:rsid w:val="007B0355"/>
    <w:rsid w:val="007B0550"/>
    <w:rsid w:val="007B05D4"/>
    <w:rsid w:val="007B061B"/>
    <w:rsid w:val="007B083F"/>
    <w:rsid w:val="007B0899"/>
    <w:rsid w:val="007B08F8"/>
    <w:rsid w:val="007B0A6B"/>
    <w:rsid w:val="007B0A72"/>
    <w:rsid w:val="007B0A79"/>
    <w:rsid w:val="007B0B43"/>
    <w:rsid w:val="007B0C81"/>
    <w:rsid w:val="007B0CEB"/>
    <w:rsid w:val="007B0EEA"/>
    <w:rsid w:val="007B0F7E"/>
    <w:rsid w:val="007B108A"/>
    <w:rsid w:val="007B10C2"/>
    <w:rsid w:val="007B1189"/>
    <w:rsid w:val="007B12F2"/>
    <w:rsid w:val="007B1579"/>
    <w:rsid w:val="007B16A1"/>
    <w:rsid w:val="007B16BF"/>
    <w:rsid w:val="007B172C"/>
    <w:rsid w:val="007B189E"/>
    <w:rsid w:val="007B1912"/>
    <w:rsid w:val="007B19B9"/>
    <w:rsid w:val="007B1BA7"/>
    <w:rsid w:val="007B1BAE"/>
    <w:rsid w:val="007B1CA8"/>
    <w:rsid w:val="007B1E1E"/>
    <w:rsid w:val="007B1FF6"/>
    <w:rsid w:val="007B2065"/>
    <w:rsid w:val="007B20BE"/>
    <w:rsid w:val="007B2198"/>
    <w:rsid w:val="007B220F"/>
    <w:rsid w:val="007B2227"/>
    <w:rsid w:val="007B23E6"/>
    <w:rsid w:val="007B2415"/>
    <w:rsid w:val="007B26DC"/>
    <w:rsid w:val="007B281C"/>
    <w:rsid w:val="007B283B"/>
    <w:rsid w:val="007B2841"/>
    <w:rsid w:val="007B28BE"/>
    <w:rsid w:val="007B2926"/>
    <w:rsid w:val="007B293C"/>
    <w:rsid w:val="007B2AFB"/>
    <w:rsid w:val="007B2D04"/>
    <w:rsid w:val="007B2EDE"/>
    <w:rsid w:val="007B2F7B"/>
    <w:rsid w:val="007B303C"/>
    <w:rsid w:val="007B30E3"/>
    <w:rsid w:val="007B32A2"/>
    <w:rsid w:val="007B332C"/>
    <w:rsid w:val="007B3335"/>
    <w:rsid w:val="007B33B6"/>
    <w:rsid w:val="007B33D2"/>
    <w:rsid w:val="007B34F8"/>
    <w:rsid w:val="007B3520"/>
    <w:rsid w:val="007B3772"/>
    <w:rsid w:val="007B37E4"/>
    <w:rsid w:val="007B3839"/>
    <w:rsid w:val="007B3911"/>
    <w:rsid w:val="007B3A1E"/>
    <w:rsid w:val="007B3A61"/>
    <w:rsid w:val="007B3B15"/>
    <w:rsid w:val="007B3B5B"/>
    <w:rsid w:val="007B3B68"/>
    <w:rsid w:val="007B3B7C"/>
    <w:rsid w:val="007B3BC6"/>
    <w:rsid w:val="007B3C6B"/>
    <w:rsid w:val="007B3CE5"/>
    <w:rsid w:val="007B3CE8"/>
    <w:rsid w:val="007B3D30"/>
    <w:rsid w:val="007B3D7B"/>
    <w:rsid w:val="007B3DFF"/>
    <w:rsid w:val="007B3F06"/>
    <w:rsid w:val="007B3F09"/>
    <w:rsid w:val="007B3F0B"/>
    <w:rsid w:val="007B400E"/>
    <w:rsid w:val="007B4319"/>
    <w:rsid w:val="007B456A"/>
    <w:rsid w:val="007B461E"/>
    <w:rsid w:val="007B4A77"/>
    <w:rsid w:val="007B4CA6"/>
    <w:rsid w:val="007B4D4E"/>
    <w:rsid w:val="007B4DE3"/>
    <w:rsid w:val="007B4E0C"/>
    <w:rsid w:val="007B4E22"/>
    <w:rsid w:val="007B5006"/>
    <w:rsid w:val="007B5056"/>
    <w:rsid w:val="007B50D7"/>
    <w:rsid w:val="007B51AA"/>
    <w:rsid w:val="007B5254"/>
    <w:rsid w:val="007B5264"/>
    <w:rsid w:val="007B53E0"/>
    <w:rsid w:val="007B53EA"/>
    <w:rsid w:val="007B53FD"/>
    <w:rsid w:val="007B55C3"/>
    <w:rsid w:val="007B55CD"/>
    <w:rsid w:val="007B568F"/>
    <w:rsid w:val="007B56E5"/>
    <w:rsid w:val="007B574E"/>
    <w:rsid w:val="007B5767"/>
    <w:rsid w:val="007B5ACE"/>
    <w:rsid w:val="007B5D09"/>
    <w:rsid w:val="007B5D7B"/>
    <w:rsid w:val="007B5E90"/>
    <w:rsid w:val="007B5E9B"/>
    <w:rsid w:val="007B5EB2"/>
    <w:rsid w:val="007B5F53"/>
    <w:rsid w:val="007B61AF"/>
    <w:rsid w:val="007B6309"/>
    <w:rsid w:val="007B6359"/>
    <w:rsid w:val="007B63BA"/>
    <w:rsid w:val="007B64C6"/>
    <w:rsid w:val="007B65B8"/>
    <w:rsid w:val="007B67D4"/>
    <w:rsid w:val="007B685A"/>
    <w:rsid w:val="007B68E1"/>
    <w:rsid w:val="007B696B"/>
    <w:rsid w:val="007B6BDF"/>
    <w:rsid w:val="007B6C3D"/>
    <w:rsid w:val="007B6C72"/>
    <w:rsid w:val="007B6DB4"/>
    <w:rsid w:val="007B6DC6"/>
    <w:rsid w:val="007B6F00"/>
    <w:rsid w:val="007B6F3C"/>
    <w:rsid w:val="007B6F9C"/>
    <w:rsid w:val="007B6FD3"/>
    <w:rsid w:val="007B70A9"/>
    <w:rsid w:val="007B725D"/>
    <w:rsid w:val="007B768D"/>
    <w:rsid w:val="007B7701"/>
    <w:rsid w:val="007B7737"/>
    <w:rsid w:val="007B78B4"/>
    <w:rsid w:val="007B7A88"/>
    <w:rsid w:val="007B7CFC"/>
    <w:rsid w:val="007B7D47"/>
    <w:rsid w:val="007B7E41"/>
    <w:rsid w:val="007B7E78"/>
    <w:rsid w:val="007B7FC7"/>
    <w:rsid w:val="007B7FCE"/>
    <w:rsid w:val="007C002B"/>
    <w:rsid w:val="007C0104"/>
    <w:rsid w:val="007C0131"/>
    <w:rsid w:val="007C0218"/>
    <w:rsid w:val="007C02F9"/>
    <w:rsid w:val="007C0326"/>
    <w:rsid w:val="007C03D0"/>
    <w:rsid w:val="007C04E8"/>
    <w:rsid w:val="007C0549"/>
    <w:rsid w:val="007C0572"/>
    <w:rsid w:val="007C057F"/>
    <w:rsid w:val="007C061D"/>
    <w:rsid w:val="007C06B8"/>
    <w:rsid w:val="007C0936"/>
    <w:rsid w:val="007C0A9E"/>
    <w:rsid w:val="007C0AB0"/>
    <w:rsid w:val="007C0C1E"/>
    <w:rsid w:val="007C0D70"/>
    <w:rsid w:val="007C0F40"/>
    <w:rsid w:val="007C10AA"/>
    <w:rsid w:val="007C1186"/>
    <w:rsid w:val="007C146C"/>
    <w:rsid w:val="007C14D0"/>
    <w:rsid w:val="007C1516"/>
    <w:rsid w:val="007C153A"/>
    <w:rsid w:val="007C15A0"/>
    <w:rsid w:val="007C15D9"/>
    <w:rsid w:val="007C15DE"/>
    <w:rsid w:val="007C15F3"/>
    <w:rsid w:val="007C16A8"/>
    <w:rsid w:val="007C16C9"/>
    <w:rsid w:val="007C1B97"/>
    <w:rsid w:val="007C22A3"/>
    <w:rsid w:val="007C22D7"/>
    <w:rsid w:val="007C23B0"/>
    <w:rsid w:val="007C23D5"/>
    <w:rsid w:val="007C24EC"/>
    <w:rsid w:val="007C25D6"/>
    <w:rsid w:val="007C2702"/>
    <w:rsid w:val="007C27D1"/>
    <w:rsid w:val="007C27E5"/>
    <w:rsid w:val="007C2964"/>
    <w:rsid w:val="007C2AF9"/>
    <w:rsid w:val="007C2D43"/>
    <w:rsid w:val="007C2F96"/>
    <w:rsid w:val="007C304E"/>
    <w:rsid w:val="007C3226"/>
    <w:rsid w:val="007C322A"/>
    <w:rsid w:val="007C3259"/>
    <w:rsid w:val="007C32E5"/>
    <w:rsid w:val="007C3300"/>
    <w:rsid w:val="007C346C"/>
    <w:rsid w:val="007C348C"/>
    <w:rsid w:val="007C34EE"/>
    <w:rsid w:val="007C3545"/>
    <w:rsid w:val="007C3557"/>
    <w:rsid w:val="007C3601"/>
    <w:rsid w:val="007C3619"/>
    <w:rsid w:val="007C391B"/>
    <w:rsid w:val="007C39B2"/>
    <w:rsid w:val="007C3A8D"/>
    <w:rsid w:val="007C3AB7"/>
    <w:rsid w:val="007C3BE2"/>
    <w:rsid w:val="007C3E52"/>
    <w:rsid w:val="007C3F54"/>
    <w:rsid w:val="007C458F"/>
    <w:rsid w:val="007C45F4"/>
    <w:rsid w:val="007C467A"/>
    <w:rsid w:val="007C468D"/>
    <w:rsid w:val="007C48FE"/>
    <w:rsid w:val="007C4985"/>
    <w:rsid w:val="007C498C"/>
    <w:rsid w:val="007C4A09"/>
    <w:rsid w:val="007C4A1E"/>
    <w:rsid w:val="007C4BF8"/>
    <w:rsid w:val="007C4DC7"/>
    <w:rsid w:val="007C4DFF"/>
    <w:rsid w:val="007C511E"/>
    <w:rsid w:val="007C5157"/>
    <w:rsid w:val="007C517C"/>
    <w:rsid w:val="007C51B7"/>
    <w:rsid w:val="007C5213"/>
    <w:rsid w:val="007C5265"/>
    <w:rsid w:val="007C54F7"/>
    <w:rsid w:val="007C551F"/>
    <w:rsid w:val="007C55E4"/>
    <w:rsid w:val="007C571D"/>
    <w:rsid w:val="007C5767"/>
    <w:rsid w:val="007C576D"/>
    <w:rsid w:val="007C5839"/>
    <w:rsid w:val="007C5927"/>
    <w:rsid w:val="007C5AA3"/>
    <w:rsid w:val="007C5C65"/>
    <w:rsid w:val="007C5D56"/>
    <w:rsid w:val="007C621E"/>
    <w:rsid w:val="007C6238"/>
    <w:rsid w:val="007C6331"/>
    <w:rsid w:val="007C65FB"/>
    <w:rsid w:val="007C6603"/>
    <w:rsid w:val="007C6627"/>
    <w:rsid w:val="007C6693"/>
    <w:rsid w:val="007C6698"/>
    <w:rsid w:val="007C66CA"/>
    <w:rsid w:val="007C6847"/>
    <w:rsid w:val="007C695D"/>
    <w:rsid w:val="007C6A7E"/>
    <w:rsid w:val="007C6DDE"/>
    <w:rsid w:val="007C6EAD"/>
    <w:rsid w:val="007C7029"/>
    <w:rsid w:val="007C7055"/>
    <w:rsid w:val="007C705C"/>
    <w:rsid w:val="007C7092"/>
    <w:rsid w:val="007C73A6"/>
    <w:rsid w:val="007C73F8"/>
    <w:rsid w:val="007C74EB"/>
    <w:rsid w:val="007C7557"/>
    <w:rsid w:val="007C75A1"/>
    <w:rsid w:val="007C75C3"/>
    <w:rsid w:val="007C7628"/>
    <w:rsid w:val="007C76E6"/>
    <w:rsid w:val="007C76E7"/>
    <w:rsid w:val="007C796D"/>
    <w:rsid w:val="007C79C2"/>
    <w:rsid w:val="007C7B2E"/>
    <w:rsid w:val="007C7BD8"/>
    <w:rsid w:val="007C7CC3"/>
    <w:rsid w:val="007C7E31"/>
    <w:rsid w:val="007D0020"/>
    <w:rsid w:val="007D0306"/>
    <w:rsid w:val="007D08B5"/>
    <w:rsid w:val="007D0AC9"/>
    <w:rsid w:val="007D0B29"/>
    <w:rsid w:val="007D0C8D"/>
    <w:rsid w:val="007D0C9D"/>
    <w:rsid w:val="007D0CD4"/>
    <w:rsid w:val="007D0ECE"/>
    <w:rsid w:val="007D0EF7"/>
    <w:rsid w:val="007D0FAE"/>
    <w:rsid w:val="007D11AF"/>
    <w:rsid w:val="007D121A"/>
    <w:rsid w:val="007D158F"/>
    <w:rsid w:val="007D1643"/>
    <w:rsid w:val="007D16D8"/>
    <w:rsid w:val="007D16E6"/>
    <w:rsid w:val="007D1754"/>
    <w:rsid w:val="007D1867"/>
    <w:rsid w:val="007D1897"/>
    <w:rsid w:val="007D18E6"/>
    <w:rsid w:val="007D1954"/>
    <w:rsid w:val="007D1BFC"/>
    <w:rsid w:val="007D1C60"/>
    <w:rsid w:val="007D1EA2"/>
    <w:rsid w:val="007D1F07"/>
    <w:rsid w:val="007D1F10"/>
    <w:rsid w:val="007D1F5C"/>
    <w:rsid w:val="007D2051"/>
    <w:rsid w:val="007D22E1"/>
    <w:rsid w:val="007D23D2"/>
    <w:rsid w:val="007D2564"/>
    <w:rsid w:val="007D2AA5"/>
    <w:rsid w:val="007D2C22"/>
    <w:rsid w:val="007D2C5C"/>
    <w:rsid w:val="007D2F5E"/>
    <w:rsid w:val="007D2FA9"/>
    <w:rsid w:val="007D312D"/>
    <w:rsid w:val="007D3225"/>
    <w:rsid w:val="007D3322"/>
    <w:rsid w:val="007D34B9"/>
    <w:rsid w:val="007D352D"/>
    <w:rsid w:val="007D3532"/>
    <w:rsid w:val="007D3614"/>
    <w:rsid w:val="007D3797"/>
    <w:rsid w:val="007D3873"/>
    <w:rsid w:val="007D3A5B"/>
    <w:rsid w:val="007D3AC1"/>
    <w:rsid w:val="007D3C00"/>
    <w:rsid w:val="007D3CBC"/>
    <w:rsid w:val="007D3E8B"/>
    <w:rsid w:val="007D4018"/>
    <w:rsid w:val="007D4074"/>
    <w:rsid w:val="007D40E8"/>
    <w:rsid w:val="007D40ED"/>
    <w:rsid w:val="007D40EF"/>
    <w:rsid w:val="007D4115"/>
    <w:rsid w:val="007D416F"/>
    <w:rsid w:val="007D41ED"/>
    <w:rsid w:val="007D44A5"/>
    <w:rsid w:val="007D46B4"/>
    <w:rsid w:val="007D48F3"/>
    <w:rsid w:val="007D4976"/>
    <w:rsid w:val="007D4A73"/>
    <w:rsid w:val="007D4BD2"/>
    <w:rsid w:val="007D4D20"/>
    <w:rsid w:val="007D4D22"/>
    <w:rsid w:val="007D4D42"/>
    <w:rsid w:val="007D4DE5"/>
    <w:rsid w:val="007D4E9D"/>
    <w:rsid w:val="007D4EB0"/>
    <w:rsid w:val="007D4EBF"/>
    <w:rsid w:val="007D4FE9"/>
    <w:rsid w:val="007D5134"/>
    <w:rsid w:val="007D529D"/>
    <w:rsid w:val="007D52E3"/>
    <w:rsid w:val="007D5375"/>
    <w:rsid w:val="007D5386"/>
    <w:rsid w:val="007D5510"/>
    <w:rsid w:val="007D553D"/>
    <w:rsid w:val="007D588A"/>
    <w:rsid w:val="007D5982"/>
    <w:rsid w:val="007D5985"/>
    <w:rsid w:val="007D5B8D"/>
    <w:rsid w:val="007D5C4D"/>
    <w:rsid w:val="007D5CC4"/>
    <w:rsid w:val="007D5D42"/>
    <w:rsid w:val="007D5E94"/>
    <w:rsid w:val="007D5F8C"/>
    <w:rsid w:val="007D61BA"/>
    <w:rsid w:val="007D62FE"/>
    <w:rsid w:val="007D6573"/>
    <w:rsid w:val="007D65AC"/>
    <w:rsid w:val="007D679C"/>
    <w:rsid w:val="007D6856"/>
    <w:rsid w:val="007D68B5"/>
    <w:rsid w:val="007D68F0"/>
    <w:rsid w:val="007D6A57"/>
    <w:rsid w:val="007D6D7B"/>
    <w:rsid w:val="007D7053"/>
    <w:rsid w:val="007D706E"/>
    <w:rsid w:val="007D710C"/>
    <w:rsid w:val="007D7164"/>
    <w:rsid w:val="007D71AD"/>
    <w:rsid w:val="007D71CC"/>
    <w:rsid w:val="007D71EE"/>
    <w:rsid w:val="007D7227"/>
    <w:rsid w:val="007D725F"/>
    <w:rsid w:val="007D74B0"/>
    <w:rsid w:val="007D7590"/>
    <w:rsid w:val="007D759D"/>
    <w:rsid w:val="007D767D"/>
    <w:rsid w:val="007D7761"/>
    <w:rsid w:val="007D77BB"/>
    <w:rsid w:val="007D77C8"/>
    <w:rsid w:val="007D793E"/>
    <w:rsid w:val="007D7AD5"/>
    <w:rsid w:val="007D7CF2"/>
    <w:rsid w:val="007D7DF2"/>
    <w:rsid w:val="007D7EAD"/>
    <w:rsid w:val="007E0282"/>
    <w:rsid w:val="007E0283"/>
    <w:rsid w:val="007E036A"/>
    <w:rsid w:val="007E036F"/>
    <w:rsid w:val="007E0943"/>
    <w:rsid w:val="007E099F"/>
    <w:rsid w:val="007E09C5"/>
    <w:rsid w:val="007E09CE"/>
    <w:rsid w:val="007E0A24"/>
    <w:rsid w:val="007E0AD5"/>
    <w:rsid w:val="007E0BC8"/>
    <w:rsid w:val="007E0C43"/>
    <w:rsid w:val="007E0C97"/>
    <w:rsid w:val="007E0D6B"/>
    <w:rsid w:val="007E0DD0"/>
    <w:rsid w:val="007E11FF"/>
    <w:rsid w:val="007E12D0"/>
    <w:rsid w:val="007E1513"/>
    <w:rsid w:val="007E15CA"/>
    <w:rsid w:val="007E1604"/>
    <w:rsid w:val="007E179F"/>
    <w:rsid w:val="007E1833"/>
    <w:rsid w:val="007E187F"/>
    <w:rsid w:val="007E1897"/>
    <w:rsid w:val="007E189D"/>
    <w:rsid w:val="007E1907"/>
    <w:rsid w:val="007E197A"/>
    <w:rsid w:val="007E1A8A"/>
    <w:rsid w:val="007E1B19"/>
    <w:rsid w:val="007E1B80"/>
    <w:rsid w:val="007E1BD8"/>
    <w:rsid w:val="007E1D67"/>
    <w:rsid w:val="007E2039"/>
    <w:rsid w:val="007E21A4"/>
    <w:rsid w:val="007E2203"/>
    <w:rsid w:val="007E22C7"/>
    <w:rsid w:val="007E25ED"/>
    <w:rsid w:val="007E26AE"/>
    <w:rsid w:val="007E270D"/>
    <w:rsid w:val="007E270E"/>
    <w:rsid w:val="007E27A5"/>
    <w:rsid w:val="007E2936"/>
    <w:rsid w:val="007E2A78"/>
    <w:rsid w:val="007E2B22"/>
    <w:rsid w:val="007E2BEB"/>
    <w:rsid w:val="007E2C3F"/>
    <w:rsid w:val="007E2D1D"/>
    <w:rsid w:val="007E2DAB"/>
    <w:rsid w:val="007E2DF2"/>
    <w:rsid w:val="007E2FF2"/>
    <w:rsid w:val="007E3071"/>
    <w:rsid w:val="007E31FE"/>
    <w:rsid w:val="007E3224"/>
    <w:rsid w:val="007E3369"/>
    <w:rsid w:val="007E336C"/>
    <w:rsid w:val="007E3536"/>
    <w:rsid w:val="007E35C2"/>
    <w:rsid w:val="007E3695"/>
    <w:rsid w:val="007E3707"/>
    <w:rsid w:val="007E396D"/>
    <w:rsid w:val="007E3A7F"/>
    <w:rsid w:val="007E3A8A"/>
    <w:rsid w:val="007E3D70"/>
    <w:rsid w:val="007E3D9F"/>
    <w:rsid w:val="007E3DA4"/>
    <w:rsid w:val="007E3E62"/>
    <w:rsid w:val="007E3F29"/>
    <w:rsid w:val="007E40AA"/>
    <w:rsid w:val="007E425F"/>
    <w:rsid w:val="007E4607"/>
    <w:rsid w:val="007E4719"/>
    <w:rsid w:val="007E4754"/>
    <w:rsid w:val="007E4BD1"/>
    <w:rsid w:val="007E4F71"/>
    <w:rsid w:val="007E4F92"/>
    <w:rsid w:val="007E5065"/>
    <w:rsid w:val="007E510D"/>
    <w:rsid w:val="007E51FC"/>
    <w:rsid w:val="007E52E1"/>
    <w:rsid w:val="007E5485"/>
    <w:rsid w:val="007E5574"/>
    <w:rsid w:val="007E5593"/>
    <w:rsid w:val="007E5685"/>
    <w:rsid w:val="007E59A3"/>
    <w:rsid w:val="007E5AA9"/>
    <w:rsid w:val="007E5BD7"/>
    <w:rsid w:val="007E5BDB"/>
    <w:rsid w:val="007E5D05"/>
    <w:rsid w:val="007E5D71"/>
    <w:rsid w:val="007E5D97"/>
    <w:rsid w:val="007E5DED"/>
    <w:rsid w:val="007E5DFF"/>
    <w:rsid w:val="007E5E68"/>
    <w:rsid w:val="007E5F67"/>
    <w:rsid w:val="007E6075"/>
    <w:rsid w:val="007E6152"/>
    <w:rsid w:val="007E6167"/>
    <w:rsid w:val="007E6188"/>
    <w:rsid w:val="007E63D3"/>
    <w:rsid w:val="007E63F4"/>
    <w:rsid w:val="007E6534"/>
    <w:rsid w:val="007E6591"/>
    <w:rsid w:val="007E65E2"/>
    <w:rsid w:val="007E670A"/>
    <w:rsid w:val="007E67F9"/>
    <w:rsid w:val="007E6820"/>
    <w:rsid w:val="007E68DE"/>
    <w:rsid w:val="007E6920"/>
    <w:rsid w:val="007E695D"/>
    <w:rsid w:val="007E6A27"/>
    <w:rsid w:val="007E6A88"/>
    <w:rsid w:val="007E6B46"/>
    <w:rsid w:val="007E6EC7"/>
    <w:rsid w:val="007E6F18"/>
    <w:rsid w:val="007E6F83"/>
    <w:rsid w:val="007E723A"/>
    <w:rsid w:val="007E7329"/>
    <w:rsid w:val="007E74D8"/>
    <w:rsid w:val="007E770F"/>
    <w:rsid w:val="007E781F"/>
    <w:rsid w:val="007E7825"/>
    <w:rsid w:val="007E79DA"/>
    <w:rsid w:val="007E7B25"/>
    <w:rsid w:val="007E7B7E"/>
    <w:rsid w:val="007E7BE1"/>
    <w:rsid w:val="007E7F0F"/>
    <w:rsid w:val="007F01AF"/>
    <w:rsid w:val="007F0300"/>
    <w:rsid w:val="007F0356"/>
    <w:rsid w:val="007F0453"/>
    <w:rsid w:val="007F045A"/>
    <w:rsid w:val="007F0582"/>
    <w:rsid w:val="007F05F1"/>
    <w:rsid w:val="007F0702"/>
    <w:rsid w:val="007F07EB"/>
    <w:rsid w:val="007F08FC"/>
    <w:rsid w:val="007F0901"/>
    <w:rsid w:val="007F0BCB"/>
    <w:rsid w:val="007F0BED"/>
    <w:rsid w:val="007F0BFB"/>
    <w:rsid w:val="007F0C24"/>
    <w:rsid w:val="007F0EBD"/>
    <w:rsid w:val="007F14A5"/>
    <w:rsid w:val="007F1508"/>
    <w:rsid w:val="007F17FA"/>
    <w:rsid w:val="007F1862"/>
    <w:rsid w:val="007F192B"/>
    <w:rsid w:val="007F1B82"/>
    <w:rsid w:val="007F1DA5"/>
    <w:rsid w:val="007F1E18"/>
    <w:rsid w:val="007F1E44"/>
    <w:rsid w:val="007F1E55"/>
    <w:rsid w:val="007F1E6C"/>
    <w:rsid w:val="007F20D9"/>
    <w:rsid w:val="007F2104"/>
    <w:rsid w:val="007F2194"/>
    <w:rsid w:val="007F222B"/>
    <w:rsid w:val="007F22C8"/>
    <w:rsid w:val="007F2423"/>
    <w:rsid w:val="007F24B0"/>
    <w:rsid w:val="007F260E"/>
    <w:rsid w:val="007F2688"/>
    <w:rsid w:val="007F26D8"/>
    <w:rsid w:val="007F298E"/>
    <w:rsid w:val="007F2A0B"/>
    <w:rsid w:val="007F2A6A"/>
    <w:rsid w:val="007F2C38"/>
    <w:rsid w:val="007F2C3D"/>
    <w:rsid w:val="007F2CA6"/>
    <w:rsid w:val="007F2DB8"/>
    <w:rsid w:val="007F2E8F"/>
    <w:rsid w:val="007F2FE6"/>
    <w:rsid w:val="007F311A"/>
    <w:rsid w:val="007F3178"/>
    <w:rsid w:val="007F318C"/>
    <w:rsid w:val="007F3296"/>
    <w:rsid w:val="007F32AD"/>
    <w:rsid w:val="007F33C1"/>
    <w:rsid w:val="007F3494"/>
    <w:rsid w:val="007F35CE"/>
    <w:rsid w:val="007F36C5"/>
    <w:rsid w:val="007F3714"/>
    <w:rsid w:val="007F392C"/>
    <w:rsid w:val="007F396C"/>
    <w:rsid w:val="007F39A2"/>
    <w:rsid w:val="007F3C8A"/>
    <w:rsid w:val="007F3CB0"/>
    <w:rsid w:val="007F3CE2"/>
    <w:rsid w:val="007F3EBC"/>
    <w:rsid w:val="007F3F0C"/>
    <w:rsid w:val="007F4075"/>
    <w:rsid w:val="007F40E4"/>
    <w:rsid w:val="007F4198"/>
    <w:rsid w:val="007F43EE"/>
    <w:rsid w:val="007F445B"/>
    <w:rsid w:val="007F44F4"/>
    <w:rsid w:val="007F44F5"/>
    <w:rsid w:val="007F4708"/>
    <w:rsid w:val="007F47A9"/>
    <w:rsid w:val="007F484F"/>
    <w:rsid w:val="007F486D"/>
    <w:rsid w:val="007F49BB"/>
    <w:rsid w:val="007F4A7B"/>
    <w:rsid w:val="007F4CBF"/>
    <w:rsid w:val="007F4CEA"/>
    <w:rsid w:val="007F4D50"/>
    <w:rsid w:val="007F4EB4"/>
    <w:rsid w:val="007F4ED7"/>
    <w:rsid w:val="007F4F25"/>
    <w:rsid w:val="007F4F75"/>
    <w:rsid w:val="007F4FF5"/>
    <w:rsid w:val="007F52D6"/>
    <w:rsid w:val="007F52EE"/>
    <w:rsid w:val="007F53C4"/>
    <w:rsid w:val="007F540D"/>
    <w:rsid w:val="007F5642"/>
    <w:rsid w:val="007F57C5"/>
    <w:rsid w:val="007F58B8"/>
    <w:rsid w:val="007F58C6"/>
    <w:rsid w:val="007F595C"/>
    <w:rsid w:val="007F5A48"/>
    <w:rsid w:val="007F5CB3"/>
    <w:rsid w:val="007F5CC5"/>
    <w:rsid w:val="007F5D2A"/>
    <w:rsid w:val="007F5D5B"/>
    <w:rsid w:val="007F5F4A"/>
    <w:rsid w:val="007F5F4B"/>
    <w:rsid w:val="007F5FE9"/>
    <w:rsid w:val="007F6060"/>
    <w:rsid w:val="007F61B6"/>
    <w:rsid w:val="007F62D1"/>
    <w:rsid w:val="007F630B"/>
    <w:rsid w:val="007F65FB"/>
    <w:rsid w:val="007F66D7"/>
    <w:rsid w:val="007F66E0"/>
    <w:rsid w:val="007F66FA"/>
    <w:rsid w:val="007F6720"/>
    <w:rsid w:val="007F6ACC"/>
    <w:rsid w:val="007F6B5B"/>
    <w:rsid w:val="007F6BE0"/>
    <w:rsid w:val="007F6BFE"/>
    <w:rsid w:val="007F6C60"/>
    <w:rsid w:val="007F6FE3"/>
    <w:rsid w:val="007F7087"/>
    <w:rsid w:val="007F7094"/>
    <w:rsid w:val="007F711C"/>
    <w:rsid w:val="007F7166"/>
    <w:rsid w:val="007F7369"/>
    <w:rsid w:val="007F75A3"/>
    <w:rsid w:val="007F76C3"/>
    <w:rsid w:val="007F7710"/>
    <w:rsid w:val="007F7711"/>
    <w:rsid w:val="007F7B2F"/>
    <w:rsid w:val="007F7BDC"/>
    <w:rsid w:val="007F7CBD"/>
    <w:rsid w:val="007F7DBC"/>
    <w:rsid w:val="007F7EB9"/>
    <w:rsid w:val="0080010C"/>
    <w:rsid w:val="0080016C"/>
    <w:rsid w:val="008001FA"/>
    <w:rsid w:val="00800607"/>
    <w:rsid w:val="00800675"/>
    <w:rsid w:val="00800681"/>
    <w:rsid w:val="00800751"/>
    <w:rsid w:val="0080075F"/>
    <w:rsid w:val="00800762"/>
    <w:rsid w:val="00800804"/>
    <w:rsid w:val="008009C4"/>
    <w:rsid w:val="00800A64"/>
    <w:rsid w:val="00800BC4"/>
    <w:rsid w:val="00800C07"/>
    <w:rsid w:val="00800C6C"/>
    <w:rsid w:val="00800CCF"/>
    <w:rsid w:val="00800D64"/>
    <w:rsid w:val="00800D9C"/>
    <w:rsid w:val="00800DE6"/>
    <w:rsid w:val="00800F32"/>
    <w:rsid w:val="00800F71"/>
    <w:rsid w:val="0080102A"/>
    <w:rsid w:val="00801313"/>
    <w:rsid w:val="00801391"/>
    <w:rsid w:val="00801474"/>
    <w:rsid w:val="008014EB"/>
    <w:rsid w:val="00801548"/>
    <w:rsid w:val="0080169C"/>
    <w:rsid w:val="008016C6"/>
    <w:rsid w:val="008019F8"/>
    <w:rsid w:val="00801DB2"/>
    <w:rsid w:val="00801DED"/>
    <w:rsid w:val="00801E49"/>
    <w:rsid w:val="00801E9F"/>
    <w:rsid w:val="00802003"/>
    <w:rsid w:val="00802030"/>
    <w:rsid w:val="00802224"/>
    <w:rsid w:val="0080231B"/>
    <w:rsid w:val="00802383"/>
    <w:rsid w:val="008024C3"/>
    <w:rsid w:val="008025D0"/>
    <w:rsid w:val="00802778"/>
    <w:rsid w:val="008027BA"/>
    <w:rsid w:val="008029BE"/>
    <w:rsid w:val="00802A03"/>
    <w:rsid w:val="00802A0B"/>
    <w:rsid w:val="00802A46"/>
    <w:rsid w:val="00802D4B"/>
    <w:rsid w:val="00802E1F"/>
    <w:rsid w:val="00802F28"/>
    <w:rsid w:val="00803085"/>
    <w:rsid w:val="0080335F"/>
    <w:rsid w:val="008034C5"/>
    <w:rsid w:val="00803559"/>
    <w:rsid w:val="008035AE"/>
    <w:rsid w:val="008035FC"/>
    <w:rsid w:val="00803641"/>
    <w:rsid w:val="008037B8"/>
    <w:rsid w:val="008038F2"/>
    <w:rsid w:val="00803982"/>
    <w:rsid w:val="00803A4A"/>
    <w:rsid w:val="00803AEF"/>
    <w:rsid w:val="00803E26"/>
    <w:rsid w:val="00803EC7"/>
    <w:rsid w:val="00804064"/>
    <w:rsid w:val="008040AD"/>
    <w:rsid w:val="00804142"/>
    <w:rsid w:val="0080418C"/>
    <w:rsid w:val="008044A7"/>
    <w:rsid w:val="00804612"/>
    <w:rsid w:val="00804736"/>
    <w:rsid w:val="0080488B"/>
    <w:rsid w:val="008049A2"/>
    <w:rsid w:val="008049F4"/>
    <w:rsid w:val="00804A0C"/>
    <w:rsid w:val="00804A8A"/>
    <w:rsid w:val="00804C2A"/>
    <w:rsid w:val="00804D1B"/>
    <w:rsid w:val="00804DCB"/>
    <w:rsid w:val="008051C4"/>
    <w:rsid w:val="008051DC"/>
    <w:rsid w:val="00805259"/>
    <w:rsid w:val="0080533E"/>
    <w:rsid w:val="008053BF"/>
    <w:rsid w:val="008054A3"/>
    <w:rsid w:val="008055A0"/>
    <w:rsid w:val="00805673"/>
    <w:rsid w:val="00805765"/>
    <w:rsid w:val="0080587D"/>
    <w:rsid w:val="00805AE0"/>
    <w:rsid w:val="00805B50"/>
    <w:rsid w:val="00805B54"/>
    <w:rsid w:val="00805C0B"/>
    <w:rsid w:val="00805C1E"/>
    <w:rsid w:val="00805C87"/>
    <w:rsid w:val="00805CF6"/>
    <w:rsid w:val="00805E76"/>
    <w:rsid w:val="00805EB7"/>
    <w:rsid w:val="008060E3"/>
    <w:rsid w:val="00806116"/>
    <w:rsid w:val="008063D6"/>
    <w:rsid w:val="00806464"/>
    <w:rsid w:val="00806535"/>
    <w:rsid w:val="00806545"/>
    <w:rsid w:val="0080657C"/>
    <w:rsid w:val="00806619"/>
    <w:rsid w:val="0080667C"/>
    <w:rsid w:val="00806690"/>
    <w:rsid w:val="008068FC"/>
    <w:rsid w:val="00806940"/>
    <w:rsid w:val="00806A16"/>
    <w:rsid w:val="00806B42"/>
    <w:rsid w:val="00806E35"/>
    <w:rsid w:val="00806EDA"/>
    <w:rsid w:val="0080705B"/>
    <w:rsid w:val="008071C0"/>
    <w:rsid w:val="0080740E"/>
    <w:rsid w:val="008076D0"/>
    <w:rsid w:val="00807735"/>
    <w:rsid w:val="008078C1"/>
    <w:rsid w:val="00807938"/>
    <w:rsid w:val="00807949"/>
    <w:rsid w:val="00807A5F"/>
    <w:rsid w:val="00807BB2"/>
    <w:rsid w:val="00807BC4"/>
    <w:rsid w:val="00807E2D"/>
    <w:rsid w:val="00807EDC"/>
    <w:rsid w:val="008101C9"/>
    <w:rsid w:val="00810519"/>
    <w:rsid w:val="008105CB"/>
    <w:rsid w:val="00810779"/>
    <w:rsid w:val="00810793"/>
    <w:rsid w:val="008107E1"/>
    <w:rsid w:val="008108E0"/>
    <w:rsid w:val="0081097F"/>
    <w:rsid w:val="00810AA0"/>
    <w:rsid w:val="00810B6E"/>
    <w:rsid w:val="00810C00"/>
    <w:rsid w:val="00810DA4"/>
    <w:rsid w:val="00810FAA"/>
    <w:rsid w:val="00811038"/>
    <w:rsid w:val="00811041"/>
    <w:rsid w:val="0081104A"/>
    <w:rsid w:val="00811051"/>
    <w:rsid w:val="008110E4"/>
    <w:rsid w:val="0081125B"/>
    <w:rsid w:val="008112AD"/>
    <w:rsid w:val="00811432"/>
    <w:rsid w:val="008114AF"/>
    <w:rsid w:val="00811506"/>
    <w:rsid w:val="00811547"/>
    <w:rsid w:val="0081159B"/>
    <w:rsid w:val="00811645"/>
    <w:rsid w:val="00811648"/>
    <w:rsid w:val="00811959"/>
    <w:rsid w:val="00811969"/>
    <w:rsid w:val="00811A20"/>
    <w:rsid w:val="00811AA4"/>
    <w:rsid w:val="00811B74"/>
    <w:rsid w:val="00811BFE"/>
    <w:rsid w:val="00811D32"/>
    <w:rsid w:val="00811E63"/>
    <w:rsid w:val="008120F3"/>
    <w:rsid w:val="00812352"/>
    <w:rsid w:val="008123BC"/>
    <w:rsid w:val="008124EA"/>
    <w:rsid w:val="00812507"/>
    <w:rsid w:val="00812658"/>
    <w:rsid w:val="008127E1"/>
    <w:rsid w:val="00812918"/>
    <w:rsid w:val="008129FB"/>
    <w:rsid w:val="00812A39"/>
    <w:rsid w:val="00812A63"/>
    <w:rsid w:val="00812C7D"/>
    <w:rsid w:val="00812CBA"/>
    <w:rsid w:val="00812D94"/>
    <w:rsid w:val="00812F10"/>
    <w:rsid w:val="00813028"/>
    <w:rsid w:val="008130DD"/>
    <w:rsid w:val="008132A1"/>
    <w:rsid w:val="008132C8"/>
    <w:rsid w:val="008135B0"/>
    <w:rsid w:val="008135FF"/>
    <w:rsid w:val="0081366A"/>
    <w:rsid w:val="0081368E"/>
    <w:rsid w:val="008136F1"/>
    <w:rsid w:val="0081379F"/>
    <w:rsid w:val="008138D4"/>
    <w:rsid w:val="00813A7B"/>
    <w:rsid w:val="00813B2E"/>
    <w:rsid w:val="00813D54"/>
    <w:rsid w:val="00813E05"/>
    <w:rsid w:val="00813E49"/>
    <w:rsid w:val="00813E60"/>
    <w:rsid w:val="00813E72"/>
    <w:rsid w:val="00814002"/>
    <w:rsid w:val="00814034"/>
    <w:rsid w:val="00814125"/>
    <w:rsid w:val="00814164"/>
    <w:rsid w:val="008141BC"/>
    <w:rsid w:val="008141FF"/>
    <w:rsid w:val="0081439D"/>
    <w:rsid w:val="00814429"/>
    <w:rsid w:val="008146CD"/>
    <w:rsid w:val="008147A3"/>
    <w:rsid w:val="00814868"/>
    <w:rsid w:val="008148B9"/>
    <w:rsid w:val="008148EE"/>
    <w:rsid w:val="00814C72"/>
    <w:rsid w:val="00814DBA"/>
    <w:rsid w:val="00814E7D"/>
    <w:rsid w:val="00814F1F"/>
    <w:rsid w:val="00814F7F"/>
    <w:rsid w:val="00815028"/>
    <w:rsid w:val="00815150"/>
    <w:rsid w:val="008152AB"/>
    <w:rsid w:val="00815340"/>
    <w:rsid w:val="00815357"/>
    <w:rsid w:val="00815382"/>
    <w:rsid w:val="008154F1"/>
    <w:rsid w:val="008157E6"/>
    <w:rsid w:val="00815A5F"/>
    <w:rsid w:val="00815B5B"/>
    <w:rsid w:val="00815E3F"/>
    <w:rsid w:val="00816062"/>
    <w:rsid w:val="00816076"/>
    <w:rsid w:val="008163B9"/>
    <w:rsid w:val="00816430"/>
    <w:rsid w:val="0081646D"/>
    <w:rsid w:val="00816543"/>
    <w:rsid w:val="00816585"/>
    <w:rsid w:val="00816606"/>
    <w:rsid w:val="0081660F"/>
    <w:rsid w:val="0081665C"/>
    <w:rsid w:val="0081679E"/>
    <w:rsid w:val="00816863"/>
    <w:rsid w:val="008169B4"/>
    <w:rsid w:val="00816A99"/>
    <w:rsid w:val="00816C21"/>
    <w:rsid w:val="00816C79"/>
    <w:rsid w:val="00816C7C"/>
    <w:rsid w:val="00816D33"/>
    <w:rsid w:val="00816D54"/>
    <w:rsid w:val="00816D7F"/>
    <w:rsid w:val="00816FE7"/>
    <w:rsid w:val="00817045"/>
    <w:rsid w:val="0081709A"/>
    <w:rsid w:val="00817541"/>
    <w:rsid w:val="00817587"/>
    <w:rsid w:val="00817618"/>
    <w:rsid w:val="00817767"/>
    <w:rsid w:val="00817983"/>
    <w:rsid w:val="008179F4"/>
    <w:rsid w:val="00817AD8"/>
    <w:rsid w:val="00817C55"/>
    <w:rsid w:val="00817DE4"/>
    <w:rsid w:val="00817DE7"/>
    <w:rsid w:val="00817EED"/>
    <w:rsid w:val="00817F2D"/>
    <w:rsid w:val="00820228"/>
    <w:rsid w:val="00820270"/>
    <w:rsid w:val="008202E2"/>
    <w:rsid w:val="00820317"/>
    <w:rsid w:val="0082037E"/>
    <w:rsid w:val="0082052B"/>
    <w:rsid w:val="008205BC"/>
    <w:rsid w:val="00820609"/>
    <w:rsid w:val="00820628"/>
    <w:rsid w:val="0082068F"/>
    <w:rsid w:val="008206AF"/>
    <w:rsid w:val="008206DB"/>
    <w:rsid w:val="00820715"/>
    <w:rsid w:val="00820ADE"/>
    <w:rsid w:val="00820BA6"/>
    <w:rsid w:val="00820D03"/>
    <w:rsid w:val="00820F02"/>
    <w:rsid w:val="00820F6C"/>
    <w:rsid w:val="00820FB2"/>
    <w:rsid w:val="008210D1"/>
    <w:rsid w:val="00821211"/>
    <w:rsid w:val="00821398"/>
    <w:rsid w:val="0082148F"/>
    <w:rsid w:val="008215D3"/>
    <w:rsid w:val="0082176F"/>
    <w:rsid w:val="008217EA"/>
    <w:rsid w:val="008218D5"/>
    <w:rsid w:val="008218F5"/>
    <w:rsid w:val="00821B14"/>
    <w:rsid w:val="00821D86"/>
    <w:rsid w:val="00821E05"/>
    <w:rsid w:val="00821E22"/>
    <w:rsid w:val="00821E7B"/>
    <w:rsid w:val="00821F05"/>
    <w:rsid w:val="00821FA5"/>
    <w:rsid w:val="00822309"/>
    <w:rsid w:val="008223BD"/>
    <w:rsid w:val="00822515"/>
    <w:rsid w:val="00822631"/>
    <w:rsid w:val="008226A0"/>
    <w:rsid w:val="008226AA"/>
    <w:rsid w:val="008228C1"/>
    <w:rsid w:val="008229EA"/>
    <w:rsid w:val="008229F2"/>
    <w:rsid w:val="00822AC8"/>
    <w:rsid w:val="00822AF0"/>
    <w:rsid w:val="00822B33"/>
    <w:rsid w:val="00822C27"/>
    <w:rsid w:val="00822F0A"/>
    <w:rsid w:val="00823021"/>
    <w:rsid w:val="00823028"/>
    <w:rsid w:val="00823143"/>
    <w:rsid w:val="00823171"/>
    <w:rsid w:val="00823340"/>
    <w:rsid w:val="0082354F"/>
    <w:rsid w:val="00823567"/>
    <w:rsid w:val="008235F4"/>
    <w:rsid w:val="0082364C"/>
    <w:rsid w:val="00823662"/>
    <w:rsid w:val="008237B6"/>
    <w:rsid w:val="00823918"/>
    <w:rsid w:val="00823962"/>
    <w:rsid w:val="00823BDF"/>
    <w:rsid w:val="00823C26"/>
    <w:rsid w:val="00823EB3"/>
    <w:rsid w:val="00823F40"/>
    <w:rsid w:val="008241DC"/>
    <w:rsid w:val="00824281"/>
    <w:rsid w:val="008242BD"/>
    <w:rsid w:val="00824388"/>
    <w:rsid w:val="00824486"/>
    <w:rsid w:val="00824489"/>
    <w:rsid w:val="008244D0"/>
    <w:rsid w:val="0082457F"/>
    <w:rsid w:val="00824748"/>
    <w:rsid w:val="008247FF"/>
    <w:rsid w:val="00824875"/>
    <w:rsid w:val="008248DA"/>
    <w:rsid w:val="008248DE"/>
    <w:rsid w:val="008248F8"/>
    <w:rsid w:val="008249CD"/>
    <w:rsid w:val="00824B30"/>
    <w:rsid w:val="00824D5A"/>
    <w:rsid w:val="00824F0F"/>
    <w:rsid w:val="008250BD"/>
    <w:rsid w:val="008250BF"/>
    <w:rsid w:val="0082518E"/>
    <w:rsid w:val="00825269"/>
    <w:rsid w:val="0082564B"/>
    <w:rsid w:val="008256F1"/>
    <w:rsid w:val="008257BC"/>
    <w:rsid w:val="0082582D"/>
    <w:rsid w:val="00825832"/>
    <w:rsid w:val="0082593A"/>
    <w:rsid w:val="00825A8A"/>
    <w:rsid w:val="00825BFD"/>
    <w:rsid w:val="00825C13"/>
    <w:rsid w:val="00825CB0"/>
    <w:rsid w:val="00825CF9"/>
    <w:rsid w:val="00825EFA"/>
    <w:rsid w:val="0082606E"/>
    <w:rsid w:val="00826072"/>
    <w:rsid w:val="00826102"/>
    <w:rsid w:val="00826348"/>
    <w:rsid w:val="00826636"/>
    <w:rsid w:val="00826667"/>
    <w:rsid w:val="00826748"/>
    <w:rsid w:val="0082676B"/>
    <w:rsid w:val="008267A9"/>
    <w:rsid w:val="008267E8"/>
    <w:rsid w:val="0082687D"/>
    <w:rsid w:val="00826939"/>
    <w:rsid w:val="008269C4"/>
    <w:rsid w:val="00826B3A"/>
    <w:rsid w:val="00826CA8"/>
    <w:rsid w:val="00826FA5"/>
    <w:rsid w:val="00827177"/>
    <w:rsid w:val="008273A7"/>
    <w:rsid w:val="008273B4"/>
    <w:rsid w:val="00827428"/>
    <w:rsid w:val="00827446"/>
    <w:rsid w:val="0082753B"/>
    <w:rsid w:val="0082769F"/>
    <w:rsid w:val="008276FA"/>
    <w:rsid w:val="00827757"/>
    <w:rsid w:val="008277FF"/>
    <w:rsid w:val="00827836"/>
    <w:rsid w:val="0082790D"/>
    <w:rsid w:val="00827987"/>
    <w:rsid w:val="008279E3"/>
    <w:rsid w:val="00827A45"/>
    <w:rsid w:val="00827ADD"/>
    <w:rsid w:val="00827B1D"/>
    <w:rsid w:val="00827BB7"/>
    <w:rsid w:val="00827C97"/>
    <w:rsid w:val="00827D41"/>
    <w:rsid w:val="00827EBE"/>
    <w:rsid w:val="00827FE7"/>
    <w:rsid w:val="00830119"/>
    <w:rsid w:val="00830143"/>
    <w:rsid w:val="00830232"/>
    <w:rsid w:val="00830273"/>
    <w:rsid w:val="00830328"/>
    <w:rsid w:val="0083033A"/>
    <w:rsid w:val="008303B6"/>
    <w:rsid w:val="0083043D"/>
    <w:rsid w:val="008304B7"/>
    <w:rsid w:val="008304F7"/>
    <w:rsid w:val="0083051E"/>
    <w:rsid w:val="00830533"/>
    <w:rsid w:val="008307B7"/>
    <w:rsid w:val="00830AE1"/>
    <w:rsid w:val="00830B72"/>
    <w:rsid w:val="00830BE5"/>
    <w:rsid w:val="00830CAE"/>
    <w:rsid w:val="00830E91"/>
    <w:rsid w:val="00830F1A"/>
    <w:rsid w:val="00831076"/>
    <w:rsid w:val="008310A2"/>
    <w:rsid w:val="00831227"/>
    <w:rsid w:val="0083165F"/>
    <w:rsid w:val="008317FA"/>
    <w:rsid w:val="00831864"/>
    <w:rsid w:val="00831B42"/>
    <w:rsid w:val="00831C1D"/>
    <w:rsid w:val="00831D18"/>
    <w:rsid w:val="00831D97"/>
    <w:rsid w:val="00831DEE"/>
    <w:rsid w:val="00831FB0"/>
    <w:rsid w:val="00832190"/>
    <w:rsid w:val="0083224E"/>
    <w:rsid w:val="008322A6"/>
    <w:rsid w:val="0083236A"/>
    <w:rsid w:val="008326A3"/>
    <w:rsid w:val="008326EE"/>
    <w:rsid w:val="0083288E"/>
    <w:rsid w:val="008328DC"/>
    <w:rsid w:val="00832975"/>
    <w:rsid w:val="00832A00"/>
    <w:rsid w:val="00832A30"/>
    <w:rsid w:val="00832BB7"/>
    <w:rsid w:val="00832BF3"/>
    <w:rsid w:val="00832DC0"/>
    <w:rsid w:val="00832EE5"/>
    <w:rsid w:val="00832F06"/>
    <w:rsid w:val="008330B4"/>
    <w:rsid w:val="00833291"/>
    <w:rsid w:val="008332D1"/>
    <w:rsid w:val="00833339"/>
    <w:rsid w:val="0083352B"/>
    <w:rsid w:val="00833735"/>
    <w:rsid w:val="008337ED"/>
    <w:rsid w:val="008338F7"/>
    <w:rsid w:val="0083395B"/>
    <w:rsid w:val="00833A4A"/>
    <w:rsid w:val="00833E47"/>
    <w:rsid w:val="00834068"/>
    <w:rsid w:val="008341C8"/>
    <w:rsid w:val="00834248"/>
    <w:rsid w:val="00834448"/>
    <w:rsid w:val="0083469E"/>
    <w:rsid w:val="00834754"/>
    <w:rsid w:val="008347F2"/>
    <w:rsid w:val="00834AAD"/>
    <w:rsid w:val="00834FB7"/>
    <w:rsid w:val="00834FCC"/>
    <w:rsid w:val="00835039"/>
    <w:rsid w:val="0083508B"/>
    <w:rsid w:val="008352C4"/>
    <w:rsid w:val="0083536D"/>
    <w:rsid w:val="008356FF"/>
    <w:rsid w:val="008358EF"/>
    <w:rsid w:val="00835A6D"/>
    <w:rsid w:val="00835C5F"/>
    <w:rsid w:val="00835DED"/>
    <w:rsid w:val="00835EDA"/>
    <w:rsid w:val="008360DF"/>
    <w:rsid w:val="0083614C"/>
    <w:rsid w:val="008362A8"/>
    <w:rsid w:val="008362B5"/>
    <w:rsid w:val="00836407"/>
    <w:rsid w:val="0083652A"/>
    <w:rsid w:val="0083665A"/>
    <w:rsid w:val="008367AD"/>
    <w:rsid w:val="00836817"/>
    <w:rsid w:val="008368CD"/>
    <w:rsid w:val="00836990"/>
    <w:rsid w:val="00836A47"/>
    <w:rsid w:val="00836C1B"/>
    <w:rsid w:val="00836D0F"/>
    <w:rsid w:val="00836DAE"/>
    <w:rsid w:val="00836DCC"/>
    <w:rsid w:val="00836E81"/>
    <w:rsid w:val="00836EB6"/>
    <w:rsid w:val="00836EBA"/>
    <w:rsid w:val="00836EE0"/>
    <w:rsid w:val="00836FE6"/>
    <w:rsid w:val="00837013"/>
    <w:rsid w:val="00837119"/>
    <w:rsid w:val="00837148"/>
    <w:rsid w:val="00837172"/>
    <w:rsid w:val="008371A9"/>
    <w:rsid w:val="0083720C"/>
    <w:rsid w:val="00837730"/>
    <w:rsid w:val="00837769"/>
    <w:rsid w:val="00837812"/>
    <w:rsid w:val="0083788F"/>
    <w:rsid w:val="00837892"/>
    <w:rsid w:val="00837B18"/>
    <w:rsid w:val="00837B1B"/>
    <w:rsid w:val="00837CD4"/>
    <w:rsid w:val="00837CFE"/>
    <w:rsid w:val="00837D30"/>
    <w:rsid w:val="00837D4B"/>
    <w:rsid w:val="00837E1A"/>
    <w:rsid w:val="00837FFE"/>
    <w:rsid w:val="008401C2"/>
    <w:rsid w:val="0084042A"/>
    <w:rsid w:val="00840593"/>
    <w:rsid w:val="00840607"/>
    <w:rsid w:val="00840625"/>
    <w:rsid w:val="00840847"/>
    <w:rsid w:val="00840855"/>
    <w:rsid w:val="00840A93"/>
    <w:rsid w:val="00840D72"/>
    <w:rsid w:val="00840DED"/>
    <w:rsid w:val="00840EB1"/>
    <w:rsid w:val="00840F2B"/>
    <w:rsid w:val="0084117C"/>
    <w:rsid w:val="00841232"/>
    <w:rsid w:val="00841349"/>
    <w:rsid w:val="00841565"/>
    <w:rsid w:val="008415E0"/>
    <w:rsid w:val="00841684"/>
    <w:rsid w:val="0084183B"/>
    <w:rsid w:val="00841976"/>
    <w:rsid w:val="00841DA2"/>
    <w:rsid w:val="00841F07"/>
    <w:rsid w:val="00841F76"/>
    <w:rsid w:val="008420B7"/>
    <w:rsid w:val="0084219B"/>
    <w:rsid w:val="00842216"/>
    <w:rsid w:val="00842536"/>
    <w:rsid w:val="0084284B"/>
    <w:rsid w:val="00842B83"/>
    <w:rsid w:val="00842C58"/>
    <w:rsid w:val="00842CC2"/>
    <w:rsid w:val="00842F56"/>
    <w:rsid w:val="00842FB9"/>
    <w:rsid w:val="00842FCB"/>
    <w:rsid w:val="008430EB"/>
    <w:rsid w:val="0084329B"/>
    <w:rsid w:val="00843317"/>
    <w:rsid w:val="00843364"/>
    <w:rsid w:val="0084353B"/>
    <w:rsid w:val="00843545"/>
    <w:rsid w:val="008435A0"/>
    <w:rsid w:val="0084368E"/>
    <w:rsid w:val="008436D0"/>
    <w:rsid w:val="00843774"/>
    <w:rsid w:val="008439C0"/>
    <w:rsid w:val="00843BA9"/>
    <w:rsid w:val="00843DDA"/>
    <w:rsid w:val="00843ED1"/>
    <w:rsid w:val="00844002"/>
    <w:rsid w:val="008441A9"/>
    <w:rsid w:val="008441F0"/>
    <w:rsid w:val="0084455E"/>
    <w:rsid w:val="008445C4"/>
    <w:rsid w:val="00844612"/>
    <w:rsid w:val="00844613"/>
    <w:rsid w:val="0084461F"/>
    <w:rsid w:val="00844766"/>
    <w:rsid w:val="00844797"/>
    <w:rsid w:val="0084482A"/>
    <w:rsid w:val="008448A3"/>
    <w:rsid w:val="00844A29"/>
    <w:rsid w:val="00844C99"/>
    <w:rsid w:val="00844FF5"/>
    <w:rsid w:val="00845188"/>
    <w:rsid w:val="0084529E"/>
    <w:rsid w:val="00845360"/>
    <w:rsid w:val="008453C1"/>
    <w:rsid w:val="0084557B"/>
    <w:rsid w:val="008455C1"/>
    <w:rsid w:val="008455F3"/>
    <w:rsid w:val="0084572A"/>
    <w:rsid w:val="008457ED"/>
    <w:rsid w:val="00845892"/>
    <w:rsid w:val="008458C6"/>
    <w:rsid w:val="00845B69"/>
    <w:rsid w:val="00845B9D"/>
    <w:rsid w:val="00845CDF"/>
    <w:rsid w:val="00845DED"/>
    <w:rsid w:val="00845E93"/>
    <w:rsid w:val="00845F92"/>
    <w:rsid w:val="00846007"/>
    <w:rsid w:val="00846073"/>
    <w:rsid w:val="008461B3"/>
    <w:rsid w:val="008462C3"/>
    <w:rsid w:val="008465D8"/>
    <w:rsid w:val="00846A4E"/>
    <w:rsid w:val="00846AF9"/>
    <w:rsid w:val="00846B59"/>
    <w:rsid w:val="00846BAE"/>
    <w:rsid w:val="00846ECA"/>
    <w:rsid w:val="008470D2"/>
    <w:rsid w:val="00847156"/>
    <w:rsid w:val="00847441"/>
    <w:rsid w:val="00847641"/>
    <w:rsid w:val="00847876"/>
    <w:rsid w:val="008478D3"/>
    <w:rsid w:val="008478DF"/>
    <w:rsid w:val="0084794D"/>
    <w:rsid w:val="00847981"/>
    <w:rsid w:val="008479EA"/>
    <w:rsid w:val="00847D1B"/>
    <w:rsid w:val="00847DCC"/>
    <w:rsid w:val="00847FD6"/>
    <w:rsid w:val="008501FB"/>
    <w:rsid w:val="0085024C"/>
    <w:rsid w:val="00850278"/>
    <w:rsid w:val="00850331"/>
    <w:rsid w:val="00850349"/>
    <w:rsid w:val="0085036B"/>
    <w:rsid w:val="008505D4"/>
    <w:rsid w:val="00850629"/>
    <w:rsid w:val="00850638"/>
    <w:rsid w:val="00850744"/>
    <w:rsid w:val="00850815"/>
    <w:rsid w:val="00850B2F"/>
    <w:rsid w:val="00850B5C"/>
    <w:rsid w:val="00850B9B"/>
    <w:rsid w:val="00850BBE"/>
    <w:rsid w:val="00850C23"/>
    <w:rsid w:val="00850D27"/>
    <w:rsid w:val="00850D3A"/>
    <w:rsid w:val="00850E6A"/>
    <w:rsid w:val="00850E8C"/>
    <w:rsid w:val="00850ED4"/>
    <w:rsid w:val="00851066"/>
    <w:rsid w:val="0085126D"/>
    <w:rsid w:val="00851447"/>
    <w:rsid w:val="008514C0"/>
    <w:rsid w:val="008514ED"/>
    <w:rsid w:val="0085151C"/>
    <w:rsid w:val="0085158B"/>
    <w:rsid w:val="008515D2"/>
    <w:rsid w:val="0085176C"/>
    <w:rsid w:val="00851772"/>
    <w:rsid w:val="008519D9"/>
    <w:rsid w:val="008519E8"/>
    <w:rsid w:val="00851A1C"/>
    <w:rsid w:val="00851A29"/>
    <w:rsid w:val="00851A30"/>
    <w:rsid w:val="00851A68"/>
    <w:rsid w:val="00851C7E"/>
    <w:rsid w:val="00851D5C"/>
    <w:rsid w:val="00851F53"/>
    <w:rsid w:val="00851F65"/>
    <w:rsid w:val="00852296"/>
    <w:rsid w:val="008522F4"/>
    <w:rsid w:val="008525D9"/>
    <w:rsid w:val="008527B7"/>
    <w:rsid w:val="00852A09"/>
    <w:rsid w:val="00852D4E"/>
    <w:rsid w:val="00852E00"/>
    <w:rsid w:val="00852F9E"/>
    <w:rsid w:val="0085335C"/>
    <w:rsid w:val="0085338D"/>
    <w:rsid w:val="00853476"/>
    <w:rsid w:val="0085351E"/>
    <w:rsid w:val="00853531"/>
    <w:rsid w:val="0085398E"/>
    <w:rsid w:val="00853A36"/>
    <w:rsid w:val="00853ADA"/>
    <w:rsid w:val="00853B95"/>
    <w:rsid w:val="00853BDC"/>
    <w:rsid w:val="00853D6C"/>
    <w:rsid w:val="00854128"/>
    <w:rsid w:val="008541D4"/>
    <w:rsid w:val="008541F9"/>
    <w:rsid w:val="0085443A"/>
    <w:rsid w:val="00854522"/>
    <w:rsid w:val="00854861"/>
    <w:rsid w:val="00854909"/>
    <w:rsid w:val="00854977"/>
    <w:rsid w:val="00854A50"/>
    <w:rsid w:val="00854B61"/>
    <w:rsid w:val="00854BD0"/>
    <w:rsid w:val="00854BF6"/>
    <w:rsid w:val="00854D8F"/>
    <w:rsid w:val="00854D96"/>
    <w:rsid w:val="00854E5C"/>
    <w:rsid w:val="00854E64"/>
    <w:rsid w:val="00854E7C"/>
    <w:rsid w:val="00854F1E"/>
    <w:rsid w:val="00854F6E"/>
    <w:rsid w:val="00855042"/>
    <w:rsid w:val="008550F7"/>
    <w:rsid w:val="00855196"/>
    <w:rsid w:val="008551F9"/>
    <w:rsid w:val="0085520F"/>
    <w:rsid w:val="00855266"/>
    <w:rsid w:val="00855332"/>
    <w:rsid w:val="00855380"/>
    <w:rsid w:val="00855458"/>
    <w:rsid w:val="008556A6"/>
    <w:rsid w:val="00855803"/>
    <w:rsid w:val="00855AD6"/>
    <w:rsid w:val="00855BC4"/>
    <w:rsid w:val="00855BE9"/>
    <w:rsid w:val="00855C6E"/>
    <w:rsid w:val="00855C9B"/>
    <w:rsid w:val="00855CC9"/>
    <w:rsid w:val="00855E14"/>
    <w:rsid w:val="00855E5F"/>
    <w:rsid w:val="0085602F"/>
    <w:rsid w:val="008562FD"/>
    <w:rsid w:val="0085638A"/>
    <w:rsid w:val="00856403"/>
    <w:rsid w:val="00856567"/>
    <w:rsid w:val="008565A4"/>
    <w:rsid w:val="008565C3"/>
    <w:rsid w:val="00856662"/>
    <w:rsid w:val="008566C0"/>
    <w:rsid w:val="00856799"/>
    <w:rsid w:val="00856833"/>
    <w:rsid w:val="0085687D"/>
    <w:rsid w:val="00856BCC"/>
    <w:rsid w:val="00856C02"/>
    <w:rsid w:val="00856C7E"/>
    <w:rsid w:val="00856CDF"/>
    <w:rsid w:val="00856D40"/>
    <w:rsid w:val="00856EBF"/>
    <w:rsid w:val="00856FA7"/>
    <w:rsid w:val="0085706B"/>
    <w:rsid w:val="00857146"/>
    <w:rsid w:val="008571B9"/>
    <w:rsid w:val="00857293"/>
    <w:rsid w:val="008573C1"/>
    <w:rsid w:val="008574A3"/>
    <w:rsid w:val="008574DF"/>
    <w:rsid w:val="00857531"/>
    <w:rsid w:val="00857608"/>
    <w:rsid w:val="0085769D"/>
    <w:rsid w:val="00857704"/>
    <w:rsid w:val="008577AB"/>
    <w:rsid w:val="008577D8"/>
    <w:rsid w:val="008577F1"/>
    <w:rsid w:val="00857864"/>
    <w:rsid w:val="008579C5"/>
    <w:rsid w:val="00857BC0"/>
    <w:rsid w:val="00857E75"/>
    <w:rsid w:val="00857F5B"/>
    <w:rsid w:val="00857FDB"/>
    <w:rsid w:val="00860055"/>
    <w:rsid w:val="008600DD"/>
    <w:rsid w:val="008602B5"/>
    <w:rsid w:val="00860347"/>
    <w:rsid w:val="0086040D"/>
    <w:rsid w:val="008605D7"/>
    <w:rsid w:val="00860603"/>
    <w:rsid w:val="0086076E"/>
    <w:rsid w:val="0086079E"/>
    <w:rsid w:val="00860AB3"/>
    <w:rsid w:val="00860CCC"/>
    <w:rsid w:val="00860D33"/>
    <w:rsid w:val="00860EA8"/>
    <w:rsid w:val="00860EBE"/>
    <w:rsid w:val="008614CA"/>
    <w:rsid w:val="008616B9"/>
    <w:rsid w:val="008616E4"/>
    <w:rsid w:val="00861781"/>
    <w:rsid w:val="00861783"/>
    <w:rsid w:val="0086180F"/>
    <w:rsid w:val="00861833"/>
    <w:rsid w:val="008618B0"/>
    <w:rsid w:val="008619BB"/>
    <w:rsid w:val="008619E3"/>
    <w:rsid w:val="00861A46"/>
    <w:rsid w:val="00861AB2"/>
    <w:rsid w:val="00861B8E"/>
    <w:rsid w:val="00861BF3"/>
    <w:rsid w:val="00861C41"/>
    <w:rsid w:val="00861C70"/>
    <w:rsid w:val="00861CBE"/>
    <w:rsid w:val="00861E24"/>
    <w:rsid w:val="00861E6D"/>
    <w:rsid w:val="00861FC1"/>
    <w:rsid w:val="00862197"/>
    <w:rsid w:val="00862565"/>
    <w:rsid w:val="00862A91"/>
    <w:rsid w:val="00862BFB"/>
    <w:rsid w:val="00862D02"/>
    <w:rsid w:val="00862E97"/>
    <w:rsid w:val="00863082"/>
    <w:rsid w:val="0086355F"/>
    <w:rsid w:val="00863641"/>
    <w:rsid w:val="0086365B"/>
    <w:rsid w:val="008638D2"/>
    <w:rsid w:val="0086395E"/>
    <w:rsid w:val="008639A9"/>
    <w:rsid w:val="008639B2"/>
    <w:rsid w:val="00863A17"/>
    <w:rsid w:val="00863AB2"/>
    <w:rsid w:val="00863AE8"/>
    <w:rsid w:val="00863C26"/>
    <w:rsid w:val="00863DD5"/>
    <w:rsid w:val="00863FD4"/>
    <w:rsid w:val="008640B6"/>
    <w:rsid w:val="0086415F"/>
    <w:rsid w:val="00864206"/>
    <w:rsid w:val="00864208"/>
    <w:rsid w:val="00864246"/>
    <w:rsid w:val="00864248"/>
    <w:rsid w:val="008642A5"/>
    <w:rsid w:val="008642F4"/>
    <w:rsid w:val="008645CE"/>
    <w:rsid w:val="008645F3"/>
    <w:rsid w:val="00864624"/>
    <w:rsid w:val="00864711"/>
    <w:rsid w:val="00864759"/>
    <w:rsid w:val="008647C2"/>
    <w:rsid w:val="008647F8"/>
    <w:rsid w:val="00864804"/>
    <w:rsid w:val="0086482A"/>
    <w:rsid w:val="00864A50"/>
    <w:rsid w:val="00864A82"/>
    <w:rsid w:val="00864BB7"/>
    <w:rsid w:val="00864DD1"/>
    <w:rsid w:val="00864E19"/>
    <w:rsid w:val="00864EB6"/>
    <w:rsid w:val="00864F4E"/>
    <w:rsid w:val="0086509D"/>
    <w:rsid w:val="008650FA"/>
    <w:rsid w:val="00865120"/>
    <w:rsid w:val="00865309"/>
    <w:rsid w:val="0086530A"/>
    <w:rsid w:val="00865376"/>
    <w:rsid w:val="008654D5"/>
    <w:rsid w:val="00865542"/>
    <w:rsid w:val="00865550"/>
    <w:rsid w:val="00865576"/>
    <w:rsid w:val="00865744"/>
    <w:rsid w:val="00865750"/>
    <w:rsid w:val="00865881"/>
    <w:rsid w:val="00865B2A"/>
    <w:rsid w:val="00865BCD"/>
    <w:rsid w:val="00865BEC"/>
    <w:rsid w:val="00865D62"/>
    <w:rsid w:val="00865EB6"/>
    <w:rsid w:val="00865FF3"/>
    <w:rsid w:val="00866131"/>
    <w:rsid w:val="00866141"/>
    <w:rsid w:val="0086615F"/>
    <w:rsid w:val="0086622B"/>
    <w:rsid w:val="0086623B"/>
    <w:rsid w:val="008663CB"/>
    <w:rsid w:val="00866526"/>
    <w:rsid w:val="00866555"/>
    <w:rsid w:val="00866623"/>
    <w:rsid w:val="0086664A"/>
    <w:rsid w:val="0086666D"/>
    <w:rsid w:val="00866749"/>
    <w:rsid w:val="008667C5"/>
    <w:rsid w:val="00866814"/>
    <w:rsid w:val="00866A2A"/>
    <w:rsid w:val="00866AC5"/>
    <w:rsid w:val="00866B86"/>
    <w:rsid w:val="00866BA6"/>
    <w:rsid w:val="00866BB5"/>
    <w:rsid w:val="00866C33"/>
    <w:rsid w:val="00866C37"/>
    <w:rsid w:val="00866C45"/>
    <w:rsid w:val="00866CEB"/>
    <w:rsid w:val="00866D2E"/>
    <w:rsid w:val="00866E34"/>
    <w:rsid w:val="00866E50"/>
    <w:rsid w:val="00866E57"/>
    <w:rsid w:val="00866F47"/>
    <w:rsid w:val="0086716B"/>
    <w:rsid w:val="00867204"/>
    <w:rsid w:val="00867345"/>
    <w:rsid w:val="00867456"/>
    <w:rsid w:val="0086748F"/>
    <w:rsid w:val="00867503"/>
    <w:rsid w:val="0086752E"/>
    <w:rsid w:val="00867601"/>
    <w:rsid w:val="00867629"/>
    <w:rsid w:val="00867836"/>
    <w:rsid w:val="00867845"/>
    <w:rsid w:val="00867860"/>
    <w:rsid w:val="00867876"/>
    <w:rsid w:val="008678B7"/>
    <w:rsid w:val="00867901"/>
    <w:rsid w:val="008679B6"/>
    <w:rsid w:val="00867C53"/>
    <w:rsid w:val="00867C59"/>
    <w:rsid w:val="00867C89"/>
    <w:rsid w:val="00867E35"/>
    <w:rsid w:val="00867E69"/>
    <w:rsid w:val="00867E8B"/>
    <w:rsid w:val="00867EF6"/>
    <w:rsid w:val="00867FE6"/>
    <w:rsid w:val="00870123"/>
    <w:rsid w:val="0087012A"/>
    <w:rsid w:val="00870144"/>
    <w:rsid w:val="00870252"/>
    <w:rsid w:val="00870270"/>
    <w:rsid w:val="0087029F"/>
    <w:rsid w:val="008704EC"/>
    <w:rsid w:val="0087059D"/>
    <w:rsid w:val="00870691"/>
    <w:rsid w:val="008706B6"/>
    <w:rsid w:val="00870A8D"/>
    <w:rsid w:val="00870AF6"/>
    <w:rsid w:val="00870B7F"/>
    <w:rsid w:val="00870BA6"/>
    <w:rsid w:val="00870BE8"/>
    <w:rsid w:val="00870C31"/>
    <w:rsid w:val="00870D66"/>
    <w:rsid w:val="00870ED5"/>
    <w:rsid w:val="00871199"/>
    <w:rsid w:val="008712E9"/>
    <w:rsid w:val="00871354"/>
    <w:rsid w:val="00871444"/>
    <w:rsid w:val="00871487"/>
    <w:rsid w:val="0087156F"/>
    <w:rsid w:val="00871645"/>
    <w:rsid w:val="00871837"/>
    <w:rsid w:val="00871A62"/>
    <w:rsid w:val="00871C04"/>
    <w:rsid w:val="00871C7B"/>
    <w:rsid w:val="00871D37"/>
    <w:rsid w:val="00871ED0"/>
    <w:rsid w:val="008721A8"/>
    <w:rsid w:val="008721C7"/>
    <w:rsid w:val="00872498"/>
    <w:rsid w:val="00872569"/>
    <w:rsid w:val="00872626"/>
    <w:rsid w:val="0087264C"/>
    <w:rsid w:val="00872695"/>
    <w:rsid w:val="008727DA"/>
    <w:rsid w:val="0087291B"/>
    <w:rsid w:val="0087296A"/>
    <w:rsid w:val="00872A36"/>
    <w:rsid w:val="00872AAD"/>
    <w:rsid w:val="00872B6E"/>
    <w:rsid w:val="00872BFA"/>
    <w:rsid w:val="00872DF8"/>
    <w:rsid w:val="0087305F"/>
    <w:rsid w:val="008733EA"/>
    <w:rsid w:val="008736A5"/>
    <w:rsid w:val="0087375F"/>
    <w:rsid w:val="00873DCF"/>
    <w:rsid w:val="00873FA3"/>
    <w:rsid w:val="00874032"/>
    <w:rsid w:val="00874044"/>
    <w:rsid w:val="00874060"/>
    <w:rsid w:val="00874324"/>
    <w:rsid w:val="00874380"/>
    <w:rsid w:val="0087477B"/>
    <w:rsid w:val="0087489E"/>
    <w:rsid w:val="008748A3"/>
    <w:rsid w:val="00874B5B"/>
    <w:rsid w:val="00874D50"/>
    <w:rsid w:val="00874F08"/>
    <w:rsid w:val="00874F3C"/>
    <w:rsid w:val="00874FB8"/>
    <w:rsid w:val="00875044"/>
    <w:rsid w:val="008750B4"/>
    <w:rsid w:val="008753BB"/>
    <w:rsid w:val="008753E4"/>
    <w:rsid w:val="00875545"/>
    <w:rsid w:val="00875597"/>
    <w:rsid w:val="008756A7"/>
    <w:rsid w:val="0087570D"/>
    <w:rsid w:val="008757AA"/>
    <w:rsid w:val="008757FD"/>
    <w:rsid w:val="0087581E"/>
    <w:rsid w:val="0087597D"/>
    <w:rsid w:val="00875BBB"/>
    <w:rsid w:val="00875D51"/>
    <w:rsid w:val="00875D70"/>
    <w:rsid w:val="00875D7A"/>
    <w:rsid w:val="00875D83"/>
    <w:rsid w:val="00875DB0"/>
    <w:rsid w:val="00875F43"/>
    <w:rsid w:val="00875FAA"/>
    <w:rsid w:val="00876003"/>
    <w:rsid w:val="008760CE"/>
    <w:rsid w:val="008760D5"/>
    <w:rsid w:val="00876211"/>
    <w:rsid w:val="00876299"/>
    <w:rsid w:val="008762F7"/>
    <w:rsid w:val="00876586"/>
    <w:rsid w:val="0087666A"/>
    <w:rsid w:val="008767A6"/>
    <w:rsid w:val="00876864"/>
    <w:rsid w:val="00876901"/>
    <w:rsid w:val="00876B28"/>
    <w:rsid w:val="00876B46"/>
    <w:rsid w:val="00876BFA"/>
    <w:rsid w:val="00876D04"/>
    <w:rsid w:val="00876D3A"/>
    <w:rsid w:val="00876D88"/>
    <w:rsid w:val="00876E7E"/>
    <w:rsid w:val="00876EF6"/>
    <w:rsid w:val="00876F3C"/>
    <w:rsid w:val="00876F90"/>
    <w:rsid w:val="00877031"/>
    <w:rsid w:val="008770D2"/>
    <w:rsid w:val="00877125"/>
    <w:rsid w:val="00877175"/>
    <w:rsid w:val="008772A4"/>
    <w:rsid w:val="00877315"/>
    <w:rsid w:val="00877620"/>
    <w:rsid w:val="00877666"/>
    <w:rsid w:val="0087767D"/>
    <w:rsid w:val="008776F4"/>
    <w:rsid w:val="00877702"/>
    <w:rsid w:val="008777C8"/>
    <w:rsid w:val="008777EA"/>
    <w:rsid w:val="008778A0"/>
    <w:rsid w:val="00877972"/>
    <w:rsid w:val="00877986"/>
    <w:rsid w:val="00877A03"/>
    <w:rsid w:val="00877D17"/>
    <w:rsid w:val="00877D39"/>
    <w:rsid w:val="00877D5B"/>
    <w:rsid w:val="00877E54"/>
    <w:rsid w:val="00877EF5"/>
    <w:rsid w:val="00877F4F"/>
    <w:rsid w:val="00880051"/>
    <w:rsid w:val="008800A6"/>
    <w:rsid w:val="008800D2"/>
    <w:rsid w:val="0088014E"/>
    <w:rsid w:val="008802D1"/>
    <w:rsid w:val="0088043E"/>
    <w:rsid w:val="008808AF"/>
    <w:rsid w:val="00880A19"/>
    <w:rsid w:val="00880BB4"/>
    <w:rsid w:val="00880BB6"/>
    <w:rsid w:val="00880C3B"/>
    <w:rsid w:val="00880CC2"/>
    <w:rsid w:val="00880D2B"/>
    <w:rsid w:val="00880DEA"/>
    <w:rsid w:val="00880FED"/>
    <w:rsid w:val="008811EA"/>
    <w:rsid w:val="00881357"/>
    <w:rsid w:val="008813C6"/>
    <w:rsid w:val="008813E8"/>
    <w:rsid w:val="00881490"/>
    <w:rsid w:val="00881521"/>
    <w:rsid w:val="00881533"/>
    <w:rsid w:val="00881556"/>
    <w:rsid w:val="00881573"/>
    <w:rsid w:val="00881593"/>
    <w:rsid w:val="008816FE"/>
    <w:rsid w:val="0088170A"/>
    <w:rsid w:val="0088177B"/>
    <w:rsid w:val="00881795"/>
    <w:rsid w:val="00881801"/>
    <w:rsid w:val="0088183F"/>
    <w:rsid w:val="008818F2"/>
    <w:rsid w:val="008819C1"/>
    <w:rsid w:val="00881B10"/>
    <w:rsid w:val="00881B16"/>
    <w:rsid w:val="00881D18"/>
    <w:rsid w:val="00881D42"/>
    <w:rsid w:val="00881E8E"/>
    <w:rsid w:val="00881F14"/>
    <w:rsid w:val="00881FD5"/>
    <w:rsid w:val="00882263"/>
    <w:rsid w:val="008822AF"/>
    <w:rsid w:val="0088238E"/>
    <w:rsid w:val="008825C1"/>
    <w:rsid w:val="008826D4"/>
    <w:rsid w:val="00882910"/>
    <w:rsid w:val="00882A5F"/>
    <w:rsid w:val="00882A7B"/>
    <w:rsid w:val="00882A8F"/>
    <w:rsid w:val="00882C04"/>
    <w:rsid w:val="00882CD9"/>
    <w:rsid w:val="00882D3C"/>
    <w:rsid w:val="00882E34"/>
    <w:rsid w:val="00882E80"/>
    <w:rsid w:val="008831E5"/>
    <w:rsid w:val="008832AB"/>
    <w:rsid w:val="008832C2"/>
    <w:rsid w:val="00883308"/>
    <w:rsid w:val="008833FD"/>
    <w:rsid w:val="008834F7"/>
    <w:rsid w:val="00883568"/>
    <w:rsid w:val="0088375D"/>
    <w:rsid w:val="008838B4"/>
    <w:rsid w:val="00883999"/>
    <w:rsid w:val="008839B5"/>
    <w:rsid w:val="00883A1F"/>
    <w:rsid w:val="00883A28"/>
    <w:rsid w:val="00883B7B"/>
    <w:rsid w:val="00883B87"/>
    <w:rsid w:val="00883CF5"/>
    <w:rsid w:val="00883D04"/>
    <w:rsid w:val="00883DB7"/>
    <w:rsid w:val="00883DDD"/>
    <w:rsid w:val="00883EE3"/>
    <w:rsid w:val="00883FA0"/>
    <w:rsid w:val="00883FEE"/>
    <w:rsid w:val="0088405F"/>
    <w:rsid w:val="00884159"/>
    <w:rsid w:val="008841ED"/>
    <w:rsid w:val="00884287"/>
    <w:rsid w:val="0088479D"/>
    <w:rsid w:val="008847CE"/>
    <w:rsid w:val="0088488B"/>
    <w:rsid w:val="00884911"/>
    <w:rsid w:val="008849D1"/>
    <w:rsid w:val="00884A26"/>
    <w:rsid w:val="00884AC1"/>
    <w:rsid w:val="00884B1A"/>
    <w:rsid w:val="00884B57"/>
    <w:rsid w:val="00884B76"/>
    <w:rsid w:val="00884D5E"/>
    <w:rsid w:val="00884DE2"/>
    <w:rsid w:val="00884F3C"/>
    <w:rsid w:val="0088514C"/>
    <w:rsid w:val="00885159"/>
    <w:rsid w:val="00885191"/>
    <w:rsid w:val="0088531F"/>
    <w:rsid w:val="0088536E"/>
    <w:rsid w:val="008855E7"/>
    <w:rsid w:val="00885657"/>
    <w:rsid w:val="008857C4"/>
    <w:rsid w:val="008857E5"/>
    <w:rsid w:val="00885834"/>
    <w:rsid w:val="00885846"/>
    <w:rsid w:val="00885A2C"/>
    <w:rsid w:val="00885C0F"/>
    <w:rsid w:val="00885C8C"/>
    <w:rsid w:val="00885CEE"/>
    <w:rsid w:val="00885E03"/>
    <w:rsid w:val="00885E7D"/>
    <w:rsid w:val="00885E8A"/>
    <w:rsid w:val="00885EAC"/>
    <w:rsid w:val="00885EC6"/>
    <w:rsid w:val="00885F54"/>
    <w:rsid w:val="0088601C"/>
    <w:rsid w:val="00886035"/>
    <w:rsid w:val="00886059"/>
    <w:rsid w:val="008860AF"/>
    <w:rsid w:val="008863B3"/>
    <w:rsid w:val="00886458"/>
    <w:rsid w:val="00886718"/>
    <w:rsid w:val="0088678F"/>
    <w:rsid w:val="00886879"/>
    <w:rsid w:val="008868D5"/>
    <w:rsid w:val="008869D5"/>
    <w:rsid w:val="008869F6"/>
    <w:rsid w:val="00886A4C"/>
    <w:rsid w:val="00886A53"/>
    <w:rsid w:val="00886ABE"/>
    <w:rsid w:val="00886B73"/>
    <w:rsid w:val="00886E72"/>
    <w:rsid w:val="00886EFC"/>
    <w:rsid w:val="00886F11"/>
    <w:rsid w:val="00886F14"/>
    <w:rsid w:val="00886F98"/>
    <w:rsid w:val="00887041"/>
    <w:rsid w:val="008870FC"/>
    <w:rsid w:val="00887174"/>
    <w:rsid w:val="00887250"/>
    <w:rsid w:val="008872E9"/>
    <w:rsid w:val="008872EC"/>
    <w:rsid w:val="00887349"/>
    <w:rsid w:val="008873FB"/>
    <w:rsid w:val="0088740D"/>
    <w:rsid w:val="00887577"/>
    <w:rsid w:val="0088763D"/>
    <w:rsid w:val="00887683"/>
    <w:rsid w:val="008876D1"/>
    <w:rsid w:val="00887871"/>
    <w:rsid w:val="0088791C"/>
    <w:rsid w:val="0088793B"/>
    <w:rsid w:val="00887A1A"/>
    <w:rsid w:val="00887A57"/>
    <w:rsid w:val="00887B5A"/>
    <w:rsid w:val="00887B63"/>
    <w:rsid w:val="00887C46"/>
    <w:rsid w:val="00887CAC"/>
    <w:rsid w:val="00887D1A"/>
    <w:rsid w:val="00887D62"/>
    <w:rsid w:val="008900A0"/>
    <w:rsid w:val="00890611"/>
    <w:rsid w:val="0089064B"/>
    <w:rsid w:val="008906B9"/>
    <w:rsid w:val="00890751"/>
    <w:rsid w:val="00890796"/>
    <w:rsid w:val="0089093B"/>
    <w:rsid w:val="00890AE0"/>
    <w:rsid w:val="00890F26"/>
    <w:rsid w:val="00890F2B"/>
    <w:rsid w:val="00890F51"/>
    <w:rsid w:val="00891056"/>
    <w:rsid w:val="008910AD"/>
    <w:rsid w:val="008911F5"/>
    <w:rsid w:val="00891208"/>
    <w:rsid w:val="0089129A"/>
    <w:rsid w:val="008912C9"/>
    <w:rsid w:val="00891355"/>
    <w:rsid w:val="00891405"/>
    <w:rsid w:val="008915C9"/>
    <w:rsid w:val="00891690"/>
    <w:rsid w:val="008916C7"/>
    <w:rsid w:val="0089181F"/>
    <w:rsid w:val="008918C5"/>
    <w:rsid w:val="008918F5"/>
    <w:rsid w:val="00891B40"/>
    <w:rsid w:val="00891BA6"/>
    <w:rsid w:val="00891C19"/>
    <w:rsid w:val="00891DD3"/>
    <w:rsid w:val="00891E31"/>
    <w:rsid w:val="00892023"/>
    <w:rsid w:val="008920E7"/>
    <w:rsid w:val="008921DD"/>
    <w:rsid w:val="00892408"/>
    <w:rsid w:val="008924E5"/>
    <w:rsid w:val="00892619"/>
    <w:rsid w:val="008926B2"/>
    <w:rsid w:val="008926CF"/>
    <w:rsid w:val="008926DA"/>
    <w:rsid w:val="00892968"/>
    <w:rsid w:val="00892969"/>
    <w:rsid w:val="00892A00"/>
    <w:rsid w:val="00892A6C"/>
    <w:rsid w:val="00892AD5"/>
    <w:rsid w:val="00892B2F"/>
    <w:rsid w:val="00892B5E"/>
    <w:rsid w:val="00892DC4"/>
    <w:rsid w:val="00892EF3"/>
    <w:rsid w:val="00892F6F"/>
    <w:rsid w:val="00893005"/>
    <w:rsid w:val="00893020"/>
    <w:rsid w:val="008930F4"/>
    <w:rsid w:val="00893114"/>
    <w:rsid w:val="00893214"/>
    <w:rsid w:val="0089367C"/>
    <w:rsid w:val="008937A7"/>
    <w:rsid w:val="008937E7"/>
    <w:rsid w:val="00893999"/>
    <w:rsid w:val="0089399B"/>
    <w:rsid w:val="00893AEE"/>
    <w:rsid w:val="00893B12"/>
    <w:rsid w:val="00893C66"/>
    <w:rsid w:val="00893C98"/>
    <w:rsid w:val="00893CC3"/>
    <w:rsid w:val="0089404C"/>
    <w:rsid w:val="00894219"/>
    <w:rsid w:val="008942B3"/>
    <w:rsid w:val="008942FC"/>
    <w:rsid w:val="0089449B"/>
    <w:rsid w:val="00894619"/>
    <w:rsid w:val="008946B8"/>
    <w:rsid w:val="008946C1"/>
    <w:rsid w:val="00894750"/>
    <w:rsid w:val="00894847"/>
    <w:rsid w:val="00894963"/>
    <w:rsid w:val="00894A8C"/>
    <w:rsid w:val="00894ACE"/>
    <w:rsid w:val="00894CFC"/>
    <w:rsid w:val="00894D48"/>
    <w:rsid w:val="00894E51"/>
    <w:rsid w:val="00894FD7"/>
    <w:rsid w:val="00895050"/>
    <w:rsid w:val="008951A5"/>
    <w:rsid w:val="008951DA"/>
    <w:rsid w:val="00895433"/>
    <w:rsid w:val="00895482"/>
    <w:rsid w:val="00895505"/>
    <w:rsid w:val="00895617"/>
    <w:rsid w:val="00895632"/>
    <w:rsid w:val="00895761"/>
    <w:rsid w:val="00895A6C"/>
    <w:rsid w:val="00895B6F"/>
    <w:rsid w:val="00895BA7"/>
    <w:rsid w:val="00895BFC"/>
    <w:rsid w:val="00895C40"/>
    <w:rsid w:val="00895C44"/>
    <w:rsid w:val="00895C93"/>
    <w:rsid w:val="00895D54"/>
    <w:rsid w:val="00895D59"/>
    <w:rsid w:val="00895D5B"/>
    <w:rsid w:val="00895D91"/>
    <w:rsid w:val="00895E0B"/>
    <w:rsid w:val="00895ECA"/>
    <w:rsid w:val="00895EFB"/>
    <w:rsid w:val="00895F61"/>
    <w:rsid w:val="00895FA1"/>
    <w:rsid w:val="008960E0"/>
    <w:rsid w:val="00896126"/>
    <w:rsid w:val="00896235"/>
    <w:rsid w:val="0089628D"/>
    <w:rsid w:val="008962D1"/>
    <w:rsid w:val="00896315"/>
    <w:rsid w:val="00896332"/>
    <w:rsid w:val="008964C1"/>
    <w:rsid w:val="008964E2"/>
    <w:rsid w:val="00896577"/>
    <w:rsid w:val="00896581"/>
    <w:rsid w:val="00896617"/>
    <w:rsid w:val="0089667D"/>
    <w:rsid w:val="008966C8"/>
    <w:rsid w:val="008967E0"/>
    <w:rsid w:val="0089685D"/>
    <w:rsid w:val="008968E8"/>
    <w:rsid w:val="0089691E"/>
    <w:rsid w:val="00896A60"/>
    <w:rsid w:val="00896AEE"/>
    <w:rsid w:val="00896C16"/>
    <w:rsid w:val="00896CEE"/>
    <w:rsid w:val="00896E0F"/>
    <w:rsid w:val="00896EB3"/>
    <w:rsid w:val="00896EC8"/>
    <w:rsid w:val="00896F6E"/>
    <w:rsid w:val="00897040"/>
    <w:rsid w:val="008970AD"/>
    <w:rsid w:val="00897195"/>
    <w:rsid w:val="0089724C"/>
    <w:rsid w:val="0089733F"/>
    <w:rsid w:val="00897461"/>
    <w:rsid w:val="00897606"/>
    <w:rsid w:val="008976E0"/>
    <w:rsid w:val="0089771F"/>
    <w:rsid w:val="0089774F"/>
    <w:rsid w:val="00897893"/>
    <w:rsid w:val="00897898"/>
    <w:rsid w:val="008978E0"/>
    <w:rsid w:val="008979EA"/>
    <w:rsid w:val="00897AF3"/>
    <w:rsid w:val="00897B55"/>
    <w:rsid w:val="00897BFC"/>
    <w:rsid w:val="00897D13"/>
    <w:rsid w:val="008A00D4"/>
    <w:rsid w:val="008A00F0"/>
    <w:rsid w:val="008A037A"/>
    <w:rsid w:val="008A0412"/>
    <w:rsid w:val="008A066E"/>
    <w:rsid w:val="008A0678"/>
    <w:rsid w:val="008A0693"/>
    <w:rsid w:val="008A075B"/>
    <w:rsid w:val="008A076D"/>
    <w:rsid w:val="008A07E8"/>
    <w:rsid w:val="008A08B3"/>
    <w:rsid w:val="008A09E6"/>
    <w:rsid w:val="008A0A8D"/>
    <w:rsid w:val="008A0AA4"/>
    <w:rsid w:val="008A0B90"/>
    <w:rsid w:val="008A0D17"/>
    <w:rsid w:val="008A0D18"/>
    <w:rsid w:val="008A0E4B"/>
    <w:rsid w:val="008A127A"/>
    <w:rsid w:val="008A1298"/>
    <w:rsid w:val="008A13BA"/>
    <w:rsid w:val="008A14DF"/>
    <w:rsid w:val="008A159C"/>
    <w:rsid w:val="008A170A"/>
    <w:rsid w:val="008A18B7"/>
    <w:rsid w:val="008A1A3C"/>
    <w:rsid w:val="008A1AC2"/>
    <w:rsid w:val="008A1B24"/>
    <w:rsid w:val="008A1C3D"/>
    <w:rsid w:val="008A1C75"/>
    <w:rsid w:val="008A1C91"/>
    <w:rsid w:val="008A1E31"/>
    <w:rsid w:val="008A1F30"/>
    <w:rsid w:val="008A2057"/>
    <w:rsid w:val="008A2129"/>
    <w:rsid w:val="008A2152"/>
    <w:rsid w:val="008A22BC"/>
    <w:rsid w:val="008A22C2"/>
    <w:rsid w:val="008A2305"/>
    <w:rsid w:val="008A23AC"/>
    <w:rsid w:val="008A2420"/>
    <w:rsid w:val="008A24BE"/>
    <w:rsid w:val="008A2563"/>
    <w:rsid w:val="008A258E"/>
    <w:rsid w:val="008A278D"/>
    <w:rsid w:val="008A2BCA"/>
    <w:rsid w:val="008A2C4A"/>
    <w:rsid w:val="008A2CC9"/>
    <w:rsid w:val="008A2F68"/>
    <w:rsid w:val="008A3075"/>
    <w:rsid w:val="008A32EC"/>
    <w:rsid w:val="008A34CA"/>
    <w:rsid w:val="008A36BC"/>
    <w:rsid w:val="008A37A5"/>
    <w:rsid w:val="008A39C7"/>
    <w:rsid w:val="008A3AB4"/>
    <w:rsid w:val="008A3B58"/>
    <w:rsid w:val="008A3B7D"/>
    <w:rsid w:val="008A3C2B"/>
    <w:rsid w:val="008A3C5A"/>
    <w:rsid w:val="008A3C8B"/>
    <w:rsid w:val="008A3DAA"/>
    <w:rsid w:val="008A3EC1"/>
    <w:rsid w:val="008A3FA3"/>
    <w:rsid w:val="008A40BF"/>
    <w:rsid w:val="008A4110"/>
    <w:rsid w:val="008A417C"/>
    <w:rsid w:val="008A4182"/>
    <w:rsid w:val="008A4241"/>
    <w:rsid w:val="008A4271"/>
    <w:rsid w:val="008A42E2"/>
    <w:rsid w:val="008A435C"/>
    <w:rsid w:val="008A4634"/>
    <w:rsid w:val="008A48DD"/>
    <w:rsid w:val="008A4B6C"/>
    <w:rsid w:val="008A4D63"/>
    <w:rsid w:val="008A4EAD"/>
    <w:rsid w:val="008A4F8A"/>
    <w:rsid w:val="008A4FA4"/>
    <w:rsid w:val="008A4FB6"/>
    <w:rsid w:val="008A4FCB"/>
    <w:rsid w:val="008A5036"/>
    <w:rsid w:val="008A54C3"/>
    <w:rsid w:val="008A55C1"/>
    <w:rsid w:val="008A5698"/>
    <w:rsid w:val="008A56EA"/>
    <w:rsid w:val="008A5932"/>
    <w:rsid w:val="008A5B12"/>
    <w:rsid w:val="008A5B1A"/>
    <w:rsid w:val="008A5B69"/>
    <w:rsid w:val="008A5BB7"/>
    <w:rsid w:val="008A5BCA"/>
    <w:rsid w:val="008A5C9A"/>
    <w:rsid w:val="008A5D36"/>
    <w:rsid w:val="008A5D53"/>
    <w:rsid w:val="008A5DA6"/>
    <w:rsid w:val="008A5EB9"/>
    <w:rsid w:val="008A5F44"/>
    <w:rsid w:val="008A5FF1"/>
    <w:rsid w:val="008A612F"/>
    <w:rsid w:val="008A6152"/>
    <w:rsid w:val="008A6167"/>
    <w:rsid w:val="008A61B9"/>
    <w:rsid w:val="008A6219"/>
    <w:rsid w:val="008A6229"/>
    <w:rsid w:val="008A62E3"/>
    <w:rsid w:val="008A633B"/>
    <w:rsid w:val="008A63C7"/>
    <w:rsid w:val="008A6452"/>
    <w:rsid w:val="008A663A"/>
    <w:rsid w:val="008A666D"/>
    <w:rsid w:val="008A66D2"/>
    <w:rsid w:val="008A66F1"/>
    <w:rsid w:val="008A675F"/>
    <w:rsid w:val="008A67DB"/>
    <w:rsid w:val="008A6D19"/>
    <w:rsid w:val="008A6F6F"/>
    <w:rsid w:val="008A6F78"/>
    <w:rsid w:val="008A701D"/>
    <w:rsid w:val="008A704A"/>
    <w:rsid w:val="008A708E"/>
    <w:rsid w:val="008A713D"/>
    <w:rsid w:val="008A71EB"/>
    <w:rsid w:val="008A7215"/>
    <w:rsid w:val="008A72FF"/>
    <w:rsid w:val="008A7505"/>
    <w:rsid w:val="008A7665"/>
    <w:rsid w:val="008A772D"/>
    <w:rsid w:val="008A7753"/>
    <w:rsid w:val="008A778D"/>
    <w:rsid w:val="008A7955"/>
    <w:rsid w:val="008A7A4F"/>
    <w:rsid w:val="008A7B5E"/>
    <w:rsid w:val="008A7E26"/>
    <w:rsid w:val="008A7F3E"/>
    <w:rsid w:val="008A7F86"/>
    <w:rsid w:val="008B0242"/>
    <w:rsid w:val="008B0478"/>
    <w:rsid w:val="008B0573"/>
    <w:rsid w:val="008B057E"/>
    <w:rsid w:val="008B0975"/>
    <w:rsid w:val="008B0AE6"/>
    <w:rsid w:val="008B0B50"/>
    <w:rsid w:val="008B0CBB"/>
    <w:rsid w:val="008B0F56"/>
    <w:rsid w:val="008B1006"/>
    <w:rsid w:val="008B106B"/>
    <w:rsid w:val="008B1095"/>
    <w:rsid w:val="008B112F"/>
    <w:rsid w:val="008B11F5"/>
    <w:rsid w:val="008B1274"/>
    <w:rsid w:val="008B1282"/>
    <w:rsid w:val="008B1493"/>
    <w:rsid w:val="008B14A9"/>
    <w:rsid w:val="008B14ED"/>
    <w:rsid w:val="008B15B1"/>
    <w:rsid w:val="008B162F"/>
    <w:rsid w:val="008B165D"/>
    <w:rsid w:val="008B1750"/>
    <w:rsid w:val="008B1862"/>
    <w:rsid w:val="008B1879"/>
    <w:rsid w:val="008B1958"/>
    <w:rsid w:val="008B19C9"/>
    <w:rsid w:val="008B1A2D"/>
    <w:rsid w:val="008B1A3D"/>
    <w:rsid w:val="008B1AC9"/>
    <w:rsid w:val="008B1AD7"/>
    <w:rsid w:val="008B1B41"/>
    <w:rsid w:val="008B1C2E"/>
    <w:rsid w:val="008B1D94"/>
    <w:rsid w:val="008B1F67"/>
    <w:rsid w:val="008B205B"/>
    <w:rsid w:val="008B2181"/>
    <w:rsid w:val="008B2283"/>
    <w:rsid w:val="008B22CD"/>
    <w:rsid w:val="008B2692"/>
    <w:rsid w:val="008B27DF"/>
    <w:rsid w:val="008B28A1"/>
    <w:rsid w:val="008B29A7"/>
    <w:rsid w:val="008B2C65"/>
    <w:rsid w:val="008B2EC5"/>
    <w:rsid w:val="008B309A"/>
    <w:rsid w:val="008B30A2"/>
    <w:rsid w:val="008B31B5"/>
    <w:rsid w:val="008B3220"/>
    <w:rsid w:val="008B3548"/>
    <w:rsid w:val="008B375A"/>
    <w:rsid w:val="008B37D9"/>
    <w:rsid w:val="008B37F9"/>
    <w:rsid w:val="008B380D"/>
    <w:rsid w:val="008B3852"/>
    <w:rsid w:val="008B3885"/>
    <w:rsid w:val="008B3A95"/>
    <w:rsid w:val="008B3AF4"/>
    <w:rsid w:val="008B400C"/>
    <w:rsid w:val="008B40F6"/>
    <w:rsid w:val="008B4155"/>
    <w:rsid w:val="008B4418"/>
    <w:rsid w:val="008B44A8"/>
    <w:rsid w:val="008B4625"/>
    <w:rsid w:val="008B485E"/>
    <w:rsid w:val="008B4899"/>
    <w:rsid w:val="008B4A26"/>
    <w:rsid w:val="008B4A3B"/>
    <w:rsid w:val="008B4AD7"/>
    <w:rsid w:val="008B4CBA"/>
    <w:rsid w:val="008B4CE3"/>
    <w:rsid w:val="008B4E45"/>
    <w:rsid w:val="008B4F99"/>
    <w:rsid w:val="008B509F"/>
    <w:rsid w:val="008B50EB"/>
    <w:rsid w:val="008B5186"/>
    <w:rsid w:val="008B51DE"/>
    <w:rsid w:val="008B53CE"/>
    <w:rsid w:val="008B5426"/>
    <w:rsid w:val="008B54F7"/>
    <w:rsid w:val="008B56DA"/>
    <w:rsid w:val="008B570D"/>
    <w:rsid w:val="008B57FD"/>
    <w:rsid w:val="008B5852"/>
    <w:rsid w:val="008B589B"/>
    <w:rsid w:val="008B58F5"/>
    <w:rsid w:val="008B5945"/>
    <w:rsid w:val="008B59AB"/>
    <w:rsid w:val="008B59E8"/>
    <w:rsid w:val="008B5C88"/>
    <w:rsid w:val="008B5D32"/>
    <w:rsid w:val="008B5FAD"/>
    <w:rsid w:val="008B5FFC"/>
    <w:rsid w:val="008B602F"/>
    <w:rsid w:val="008B64BA"/>
    <w:rsid w:val="008B66A5"/>
    <w:rsid w:val="008B66D1"/>
    <w:rsid w:val="008B67AD"/>
    <w:rsid w:val="008B696D"/>
    <w:rsid w:val="008B6C80"/>
    <w:rsid w:val="008B6CAC"/>
    <w:rsid w:val="008B6D4F"/>
    <w:rsid w:val="008B6D8C"/>
    <w:rsid w:val="008B6E23"/>
    <w:rsid w:val="008B7082"/>
    <w:rsid w:val="008B710A"/>
    <w:rsid w:val="008B7278"/>
    <w:rsid w:val="008B7279"/>
    <w:rsid w:val="008B728C"/>
    <w:rsid w:val="008B72FD"/>
    <w:rsid w:val="008B73A4"/>
    <w:rsid w:val="008B74C1"/>
    <w:rsid w:val="008B74DE"/>
    <w:rsid w:val="008B754E"/>
    <w:rsid w:val="008B772F"/>
    <w:rsid w:val="008B773F"/>
    <w:rsid w:val="008B792D"/>
    <w:rsid w:val="008B79D1"/>
    <w:rsid w:val="008B7BE5"/>
    <w:rsid w:val="008B7CFA"/>
    <w:rsid w:val="008B7E50"/>
    <w:rsid w:val="008B7E6B"/>
    <w:rsid w:val="008B7E75"/>
    <w:rsid w:val="008B7F08"/>
    <w:rsid w:val="008B7FDF"/>
    <w:rsid w:val="008C01B7"/>
    <w:rsid w:val="008C01BC"/>
    <w:rsid w:val="008C02A1"/>
    <w:rsid w:val="008C039C"/>
    <w:rsid w:val="008C03C1"/>
    <w:rsid w:val="008C0649"/>
    <w:rsid w:val="008C0716"/>
    <w:rsid w:val="008C08EF"/>
    <w:rsid w:val="008C0A49"/>
    <w:rsid w:val="008C0BDA"/>
    <w:rsid w:val="008C0CBF"/>
    <w:rsid w:val="008C0D00"/>
    <w:rsid w:val="008C0D18"/>
    <w:rsid w:val="008C0E38"/>
    <w:rsid w:val="008C0F9F"/>
    <w:rsid w:val="008C1180"/>
    <w:rsid w:val="008C1412"/>
    <w:rsid w:val="008C1762"/>
    <w:rsid w:val="008C17F8"/>
    <w:rsid w:val="008C1A70"/>
    <w:rsid w:val="008C1BA9"/>
    <w:rsid w:val="008C1BB7"/>
    <w:rsid w:val="008C1CED"/>
    <w:rsid w:val="008C1D01"/>
    <w:rsid w:val="008C1DE4"/>
    <w:rsid w:val="008C1E40"/>
    <w:rsid w:val="008C2083"/>
    <w:rsid w:val="008C21B7"/>
    <w:rsid w:val="008C22BA"/>
    <w:rsid w:val="008C27BB"/>
    <w:rsid w:val="008C28B2"/>
    <w:rsid w:val="008C2A03"/>
    <w:rsid w:val="008C2C54"/>
    <w:rsid w:val="008C2CCA"/>
    <w:rsid w:val="008C2D78"/>
    <w:rsid w:val="008C2D98"/>
    <w:rsid w:val="008C2E49"/>
    <w:rsid w:val="008C2EB0"/>
    <w:rsid w:val="008C2F93"/>
    <w:rsid w:val="008C329E"/>
    <w:rsid w:val="008C353C"/>
    <w:rsid w:val="008C35AB"/>
    <w:rsid w:val="008C362A"/>
    <w:rsid w:val="008C3753"/>
    <w:rsid w:val="008C37AD"/>
    <w:rsid w:val="008C37E9"/>
    <w:rsid w:val="008C3B50"/>
    <w:rsid w:val="008C3D69"/>
    <w:rsid w:val="008C3EFF"/>
    <w:rsid w:val="008C3F91"/>
    <w:rsid w:val="008C3FA7"/>
    <w:rsid w:val="008C406A"/>
    <w:rsid w:val="008C4170"/>
    <w:rsid w:val="008C43A9"/>
    <w:rsid w:val="008C4413"/>
    <w:rsid w:val="008C45B7"/>
    <w:rsid w:val="008C46B1"/>
    <w:rsid w:val="008C47A3"/>
    <w:rsid w:val="008C484A"/>
    <w:rsid w:val="008C4853"/>
    <w:rsid w:val="008C4928"/>
    <w:rsid w:val="008C4963"/>
    <w:rsid w:val="008C4A20"/>
    <w:rsid w:val="008C4BF5"/>
    <w:rsid w:val="008C4F54"/>
    <w:rsid w:val="008C4F7D"/>
    <w:rsid w:val="008C508E"/>
    <w:rsid w:val="008C50E0"/>
    <w:rsid w:val="008C543B"/>
    <w:rsid w:val="008C54AB"/>
    <w:rsid w:val="008C554D"/>
    <w:rsid w:val="008C5557"/>
    <w:rsid w:val="008C5585"/>
    <w:rsid w:val="008C56A3"/>
    <w:rsid w:val="008C581A"/>
    <w:rsid w:val="008C5855"/>
    <w:rsid w:val="008C59B5"/>
    <w:rsid w:val="008C5B5F"/>
    <w:rsid w:val="008C5B92"/>
    <w:rsid w:val="008C5C3C"/>
    <w:rsid w:val="008C5C6E"/>
    <w:rsid w:val="008C5D12"/>
    <w:rsid w:val="008C5E35"/>
    <w:rsid w:val="008C5F0E"/>
    <w:rsid w:val="008C613E"/>
    <w:rsid w:val="008C6157"/>
    <w:rsid w:val="008C61F3"/>
    <w:rsid w:val="008C626D"/>
    <w:rsid w:val="008C63D5"/>
    <w:rsid w:val="008C6534"/>
    <w:rsid w:val="008C679D"/>
    <w:rsid w:val="008C6805"/>
    <w:rsid w:val="008C68EE"/>
    <w:rsid w:val="008C69CB"/>
    <w:rsid w:val="008C6A24"/>
    <w:rsid w:val="008C6BE3"/>
    <w:rsid w:val="008C6C53"/>
    <w:rsid w:val="008C6CBB"/>
    <w:rsid w:val="008C6DA8"/>
    <w:rsid w:val="008C6DFB"/>
    <w:rsid w:val="008C7028"/>
    <w:rsid w:val="008C702C"/>
    <w:rsid w:val="008C706B"/>
    <w:rsid w:val="008C7112"/>
    <w:rsid w:val="008C7154"/>
    <w:rsid w:val="008C7171"/>
    <w:rsid w:val="008C7184"/>
    <w:rsid w:val="008C7262"/>
    <w:rsid w:val="008C72E2"/>
    <w:rsid w:val="008C74CF"/>
    <w:rsid w:val="008C752B"/>
    <w:rsid w:val="008C77F7"/>
    <w:rsid w:val="008C7890"/>
    <w:rsid w:val="008C7985"/>
    <w:rsid w:val="008C7A04"/>
    <w:rsid w:val="008C7B91"/>
    <w:rsid w:val="008C7BFC"/>
    <w:rsid w:val="008C7C4E"/>
    <w:rsid w:val="008C7DDB"/>
    <w:rsid w:val="008D0102"/>
    <w:rsid w:val="008D016F"/>
    <w:rsid w:val="008D01AD"/>
    <w:rsid w:val="008D02C8"/>
    <w:rsid w:val="008D0416"/>
    <w:rsid w:val="008D0495"/>
    <w:rsid w:val="008D06C1"/>
    <w:rsid w:val="008D0851"/>
    <w:rsid w:val="008D092B"/>
    <w:rsid w:val="008D096D"/>
    <w:rsid w:val="008D09B0"/>
    <w:rsid w:val="008D0A66"/>
    <w:rsid w:val="008D0A81"/>
    <w:rsid w:val="008D0B90"/>
    <w:rsid w:val="008D0DC7"/>
    <w:rsid w:val="008D0E73"/>
    <w:rsid w:val="008D11C6"/>
    <w:rsid w:val="008D126E"/>
    <w:rsid w:val="008D12DE"/>
    <w:rsid w:val="008D13A6"/>
    <w:rsid w:val="008D13C7"/>
    <w:rsid w:val="008D143C"/>
    <w:rsid w:val="008D158A"/>
    <w:rsid w:val="008D159C"/>
    <w:rsid w:val="008D167E"/>
    <w:rsid w:val="008D17D4"/>
    <w:rsid w:val="008D18CD"/>
    <w:rsid w:val="008D1995"/>
    <w:rsid w:val="008D1AD4"/>
    <w:rsid w:val="008D1B24"/>
    <w:rsid w:val="008D1B28"/>
    <w:rsid w:val="008D1B41"/>
    <w:rsid w:val="008D1D58"/>
    <w:rsid w:val="008D216A"/>
    <w:rsid w:val="008D219B"/>
    <w:rsid w:val="008D22E9"/>
    <w:rsid w:val="008D23CD"/>
    <w:rsid w:val="008D254E"/>
    <w:rsid w:val="008D277C"/>
    <w:rsid w:val="008D27F1"/>
    <w:rsid w:val="008D2823"/>
    <w:rsid w:val="008D29FF"/>
    <w:rsid w:val="008D2A13"/>
    <w:rsid w:val="008D2C08"/>
    <w:rsid w:val="008D2C36"/>
    <w:rsid w:val="008D2C6D"/>
    <w:rsid w:val="008D2C91"/>
    <w:rsid w:val="008D2D00"/>
    <w:rsid w:val="008D3229"/>
    <w:rsid w:val="008D3291"/>
    <w:rsid w:val="008D32D1"/>
    <w:rsid w:val="008D34B6"/>
    <w:rsid w:val="008D34BC"/>
    <w:rsid w:val="008D34FF"/>
    <w:rsid w:val="008D35F8"/>
    <w:rsid w:val="008D3630"/>
    <w:rsid w:val="008D3682"/>
    <w:rsid w:val="008D36E2"/>
    <w:rsid w:val="008D37B5"/>
    <w:rsid w:val="008D37D4"/>
    <w:rsid w:val="008D38EA"/>
    <w:rsid w:val="008D397E"/>
    <w:rsid w:val="008D39B2"/>
    <w:rsid w:val="008D39F2"/>
    <w:rsid w:val="008D3A8F"/>
    <w:rsid w:val="008D3C9B"/>
    <w:rsid w:val="008D3DA0"/>
    <w:rsid w:val="008D3DDB"/>
    <w:rsid w:val="008D3E2B"/>
    <w:rsid w:val="008D402B"/>
    <w:rsid w:val="008D402C"/>
    <w:rsid w:val="008D4098"/>
    <w:rsid w:val="008D40C9"/>
    <w:rsid w:val="008D41CA"/>
    <w:rsid w:val="008D41EF"/>
    <w:rsid w:val="008D4268"/>
    <w:rsid w:val="008D4297"/>
    <w:rsid w:val="008D431C"/>
    <w:rsid w:val="008D4575"/>
    <w:rsid w:val="008D47DD"/>
    <w:rsid w:val="008D47F4"/>
    <w:rsid w:val="008D4907"/>
    <w:rsid w:val="008D4958"/>
    <w:rsid w:val="008D49B5"/>
    <w:rsid w:val="008D49FB"/>
    <w:rsid w:val="008D4A7F"/>
    <w:rsid w:val="008D4C44"/>
    <w:rsid w:val="008D4DC0"/>
    <w:rsid w:val="008D4DDA"/>
    <w:rsid w:val="008D4FCD"/>
    <w:rsid w:val="008D5132"/>
    <w:rsid w:val="008D5215"/>
    <w:rsid w:val="008D5591"/>
    <w:rsid w:val="008D582F"/>
    <w:rsid w:val="008D5967"/>
    <w:rsid w:val="008D5A5F"/>
    <w:rsid w:val="008D5A61"/>
    <w:rsid w:val="008D5A84"/>
    <w:rsid w:val="008D5BA2"/>
    <w:rsid w:val="008D5C10"/>
    <w:rsid w:val="008D5C72"/>
    <w:rsid w:val="008D5CC9"/>
    <w:rsid w:val="008D5D8F"/>
    <w:rsid w:val="008D5FA9"/>
    <w:rsid w:val="008D5FF6"/>
    <w:rsid w:val="008D6140"/>
    <w:rsid w:val="008D6226"/>
    <w:rsid w:val="008D6397"/>
    <w:rsid w:val="008D64C5"/>
    <w:rsid w:val="008D67C1"/>
    <w:rsid w:val="008D6932"/>
    <w:rsid w:val="008D69AA"/>
    <w:rsid w:val="008D69CE"/>
    <w:rsid w:val="008D69D2"/>
    <w:rsid w:val="008D69D4"/>
    <w:rsid w:val="008D69EE"/>
    <w:rsid w:val="008D6A63"/>
    <w:rsid w:val="008D6A84"/>
    <w:rsid w:val="008D6A9D"/>
    <w:rsid w:val="008D6BAA"/>
    <w:rsid w:val="008D6D38"/>
    <w:rsid w:val="008D6D51"/>
    <w:rsid w:val="008D6FC8"/>
    <w:rsid w:val="008D72C3"/>
    <w:rsid w:val="008D7435"/>
    <w:rsid w:val="008D75A9"/>
    <w:rsid w:val="008D7615"/>
    <w:rsid w:val="008D7738"/>
    <w:rsid w:val="008D7865"/>
    <w:rsid w:val="008D78FE"/>
    <w:rsid w:val="008D7AC3"/>
    <w:rsid w:val="008D7B56"/>
    <w:rsid w:val="008D7C44"/>
    <w:rsid w:val="008D7C7A"/>
    <w:rsid w:val="008D7C87"/>
    <w:rsid w:val="008D7CB1"/>
    <w:rsid w:val="008D7CB7"/>
    <w:rsid w:val="008D7D2B"/>
    <w:rsid w:val="008D7F52"/>
    <w:rsid w:val="008E006F"/>
    <w:rsid w:val="008E00E6"/>
    <w:rsid w:val="008E0193"/>
    <w:rsid w:val="008E01DC"/>
    <w:rsid w:val="008E0222"/>
    <w:rsid w:val="008E0232"/>
    <w:rsid w:val="008E0306"/>
    <w:rsid w:val="008E0404"/>
    <w:rsid w:val="008E0439"/>
    <w:rsid w:val="008E049C"/>
    <w:rsid w:val="008E04C5"/>
    <w:rsid w:val="008E04C8"/>
    <w:rsid w:val="008E0566"/>
    <w:rsid w:val="008E0626"/>
    <w:rsid w:val="008E068C"/>
    <w:rsid w:val="008E07A2"/>
    <w:rsid w:val="008E080A"/>
    <w:rsid w:val="008E0A00"/>
    <w:rsid w:val="008E0BD4"/>
    <w:rsid w:val="008E0C0D"/>
    <w:rsid w:val="008E0D38"/>
    <w:rsid w:val="008E0E74"/>
    <w:rsid w:val="008E102B"/>
    <w:rsid w:val="008E10AF"/>
    <w:rsid w:val="008E1108"/>
    <w:rsid w:val="008E11A8"/>
    <w:rsid w:val="008E1610"/>
    <w:rsid w:val="008E16B0"/>
    <w:rsid w:val="008E1830"/>
    <w:rsid w:val="008E18DE"/>
    <w:rsid w:val="008E1A24"/>
    <w:rsid w:val="008E1C7E"/>
    <w:rsid w:val="008E1DB7"/>
    <w:rsid w:val="008E1EE6"/>
    <w:rsid w:val="008E1EFA"/>
    <w:rsid w:val="008E1F83"/>
    <w:rsid w:val="008E1FFD"/>
    <w:rsid w:val="008E204F"/>
    <w:rsid w:val="008E206F"/>
    <w:rsid w:val="008E21A5"/>
    <w:rsid w:val="008E21AB"/>
    <w:rsid w:val="008E2355"/>
    <w:rsid w:val="008E2516"/>
    <w:rsid w:val="008E2694"/>
    <w:rsid w:val="008E2777"/>
    <w:rsid w:val="008E29AF"/>
    <w:rsid w:val="008E29BB"/>
    <w:rsid w:val="008E2CAD"/>
    <w:rsid w:val="008E2CF8"/>
    <w:rsid w:val="008E2D06"/>
    <w:rsid w:val="008E2E6E"/>
    <w:rsid w:val="008E2F5D"/>
    <w:rsid w:val="008E30D6"/>
    <w:rsid w:val="008E3153"/>
    <w:rsid w:val="008E32A2"/>
    <w:rsid w:val="008E32FD"/>
    <w:rsid w:val="008E334D"/>
    <w:rsid w:val="008E3363"/>
    <w:rsid w:val="008E34EF"/>
    <w:rsid w:val="008E35B0"/>
    <w:rsid w:val="008E368B"/>
    <w:rsid w:val="008E375F"/>
    <w:rsid w:val="008E37DD"/>
    <w:rsid w:val="008E3945"/>
    <w:rsid w:val="008E39A0"/>
    <w:rsid w:val="008E3A5B"/>
    <w:rsid w:val="008E3AA6"/>
    <w:rsid w:val="008E3B2A"/>
    <w:rsid w:val="008E3C18"/>
    <w:rsid w:val="008E3CF9"/>
    <w:rsid w:val="008E3DE5"/>
    <w:rsid w:val="008E3E83"/>
    <w:rsid w:val="008E401A"/>
    <w:rsid w:val="008E412B"/>
    <w:rsid w:val="008E4259"/>
    <w:rsid w:val="008E4395"/>
    <w:rsid w:val="008E43D7"/>
    <w:rsid w:val="008E447C"/>
    <w:rsid w:val="008E45C4"/>
    <w:rsid w:val="008E463A"/>
    <w:rsid w:val="008E46CE"/>
    <w:rsid w:val="008E46E4"/>
    <w:rsid w:val="008E474A"/>
    <w:rsid w:val="008E4867"/>
    <w:rsid w:val="008E4B21"/>
    <w:rsid w:val="008E4B76"/>
    <w:rsid w:val="008E4B8F"/>
    <w:rsid w:val="008E4B95"/>
    <w:rsid w:val="008E4C67"/>
    <w:rsid w:val="008E4C76"/>
    <w:rsid w:val="008E4C7C"/>
    <w:rsid w:val="008E4F3D"/>
    <w:rsid w:val="008E509C"/>
    <w:rsid w:val="008E50D4"/>
    <w:rsid w:val="008E5324"/>
    <w:rsid w:val="008E5478"/>
    <w:rsid w:val="008E551B"/>
    <w:rsid w:val="008E55C1"/>
    <w:rsid w:val="008E56D3"/>
    <w:rsid w:val="008E56FB"/>
    <w:rsid w:val="008E5825"/>
    <w:rsid w:val="008E5889"/>
    <w:rsid w:val="008E5953"/>
    <w:rsid w:val="008E599A"/>
    <w:rsid w:val="008E59B2"/>
    <w:rsid w:val="008E5B62"/>
    <w:rsid w:val="008E5B7F"/>
    <w:rsid w:val="008E5C03"/>
    <w:rsid w:val="008E5D87"/>
    <w:rsid w:val="008E5F25"/>
    <w:rsid w:val="008E61AA"/>
    <w:rsid w:val="008E61BB"/>
    <w:rsid w:val="008E62BD"/>
    <w:rsid w:val="008E6410"/>
    <w:rsid w:val="008E64D8"/>
    <w:rsid w:val="008E64F0"/>
    <w:rsid w:val="008E65D0"/>
    <w:rsid w:val="008E6616"/>
    <w:rsid w:val="008E662C"/>
    <w:rsid w:val="008E66BF"/>
    <w:rsid w:val="008E66D9"/>
    <w:rsid w:val="008E673B"/>
    <w:rsid w:val="008E6899"/>
    <w:rsid w:val="008E69C6"/>
    <w:rsid w:val="008E6A40"/>
    <w:rsid w:val="008E6A7C"/>
    <w:rsid w:val="008E6C18"/>
    <w:rsid w:val="008E6C96"/>
    <w:rsid w:val="008E6DA4"/>
    <w:rsid w:val="008E6DBE"/>
    <w:rsid w:val="008E6DD6"/>
    <w:rsid w:val="008E6F13"/>
    <w:rsid w:val="008E723E"/>
    <w:rsid w:val="008E739D"/>
    <w:rsid w:val="008E740C"/>
    <w:rsid w:val="008E74FB"/>
    <w:rsid w:val="008E759B"/>
    <w:rsid w:val="008E7708"/>
    <w:rsid w:val="008E770C"/>
    <w:rsid w:val="008E7714"/>
    <w:rsid w:val="008E7771"/>
    <w:rsid w:val="008E7809"/>
    <w:rsid w:val="008E7E49"/>
    <w:rsid w:val="008F010F"/>
    <w:rsid w:val="008F0185"/>
    <w:rsid w:val="008F01B2"/>
    <w:rsid w:val="008F026F"/>
    <w:rsid w:val="008F0375"/>
    <w:rsid w:val="008F0489"/>
    <w:rsid w:val="008F0567"/>
    <w:rsid w:val="008F0582"/>
    <w:rsid w:val="008F0738"/>
    <w:rsid w:val="008F0759"/>
    <w:rsid w:val="008F07A6"/>
    <w:rsid w:val="008F0872"/>
    <w:rsid w:val="008F08F6"/>
    <w:rsid w:val="008F08F8"/>
    <w:rsid w:val="008F09A0"/>
    <w:rsid w:val="008F0C0D"/>
    <w:rsid w:val="008F0D03"/>
    <w:rsid w:val="008F0F73"/>
    <w:rsid w:val="008F108A"/>
    <w:rsid w:val="008F1163"/>
    <w:rsid w:val="008F1227"/>
    <w:rsid w:val="008F128B"/>
    <w:rsid w:val="008F13A0"/>
    <w:rsid w:val="008F15E7"/>
    <w:rsid w:val="008F17B2"/>
    <w:rsid w:val="008F1CAC"/>
    <w:rsid w:val="008F1CF3"/>
    <w:rsid w:val="008F1DA6"/>
    <w:rsid w:val="008F1DF6"/>
    <w:rsid w:val="008F1E0F"/>
    <w:rsid w:val="008F1E1F"/>
    <w:rsid w:val="008F203C"/>
    <w:rsid w:val="008F2054"/>
    <w:rsid w:val="008F206A"/>
    <w:rsid w:val="008F2072"/>
    <w:rsid w:val="008F20E3"/>
    <w:rsid w:val="008F21BD"/>
    <w:rsid w:val="008F2225"/>
    <w:rsid w:val="008F23F2"/>
    <w:rsid w:val="008F2422"/>
    <w:rsid w:val="008F2443"/>
    <w:rsid w:val="008F24E8"/>
    <w:rsid w:val="008F25D5"/>
    <w:rsid w:val="008F25EA"/>
    <w:rsid w:val="008F268F"/>
    <w:rsid w:val="008F2729"/>
    <w:rsid w:val="008F289D"/>
    <w:rsid w:val="008F28F9"/>
    <w:rsid w:val="008F290F"/>
    <w:rsid w:val="008F2B0D"/>
    <w:rsid w:val="008F2C29"/>
    <w:rsid w:val="008F2C9C"/>
    <w:rsid w:val="008F2CAF"/>
    <w:rsid w:val="008F2CDE"/>
    <w:rsid w:val="008F2F02"/>
    <w:rsid w:val="008F2FBC"/>
    <w:rsid w:val="008F311E"/>
    <w:rsid w:val="008F3204"/>
    <w:rsid w:val="008F337C"/>
    <w:rsid w:val="008F33A8"/>
    <w:rsid w:val="008F3630"/>
    <w:rsid w:val="008F3675"/>
    <w:rsid w:val="008F3824"/>
    <w:rsid w:val="008F3838"/>
    <w:rsid w:val="008F38B5"/>
    <w:rsid w:val="008F3ADF"/>
    <w:rsid w:val="008F3B5A"/>
    <w:rsid w:val="008F3BD8"/>
    <w:rsid w:val="008F3D23"/>
    <w:rsid w:val="008F3DE3"/>
    <w:rsid w:val="008F3DF0"/>
    <w:rsid w:val="008F3E7D"/>
    <w:rsid w:val="008F4193"/>
    <w:rsid w:val="008F425E"/>
    <w:rsid w:val="008F43D5"/>
    <w:rsid w:val="008F447C"/>
    <w:rsid w:val="008F44DD"/>
    <w:rsid w:val="008F450C"/>
    <w:rsid w:val="008F4791"/>
    <w:rsid w:val="008F47AB"/>
    <w:rsid w:val="008F4823"/>
    <w:rsid w:val="008F48C4"/>
    <w:rsid w:val="008F4923"/>
    <w:rsid w:val="008F4976"/>
    <w:rsid w:val="008F4AC0"/>
    <w:rsid w:val="008F4B47"/>
    <w:rsid w:val="008F4C61"/>
    <w:rsid w:val="008F4CBD"/>
    <w:rsid w:val="008F4D25"/>
    <w:rsid w:val="008F4EDF"/>
    <w:rsid w:val="008F4FCB"/>
    <w:rsid w:val="008F50ED"/>
    <w:rsid w:val="008F514B"/>
    <w:rsid w:val="008F51E1"/>
    <w:rsid w:val="008F51EC"/>
    <w:rsid w:val="008F5474"/>
    <w:rsid w:val="008F551B"/>
    <w:rsid w:val="008F557F"/>
    <w:rsid w:val="008F57D2"/>
    <w:rsid w:val="008F58AF"/>
    <w:rsid w:val="008F58BE"/>
    <w:rsid w:val="008F59DD"/>
    <w:rsid w:val="008F59F5"/>
    <w:rsid w:val="008F5A9F"/>
    <w:rsid w:val="008F5B7D"/>
    <w:rsid w:val="008F5BA9"/>
    <w:rsid w:val="008F5C40"/>
    <w:rsid w:val="008F5D16"/>
    <w:rsid w:val="008F5D28"/>
    <w:rsid w:val="008F5D37"/>
    <w:rsid w:val="008F6079"/>
    <w:rsid w:val="008F609F"/>
    <w:rsid w:val="008F60B1"/>
    <w:rsid w:val="008F60D5"/>
    <w:rsid w:val="008F6247"/>
    <w:rsid w:val="008F625B"/>
    <w:rsid w:val="008F630C"/>
    <w:rsid w:val="008F63CF"/>
    <w:rsid w:val="008F6541"/>
    <w:rsid w:val="008F6721"/>
    <w:rsid w:val="008F676E"/>
    <w:rsid w:val="008F6A52"/>
    <w:rsid w:val="008F6B27"/>
    <w:rsid w:val="008F6C48"/>
    <w:rsid w:val="008F6CE5"/>
    <w:rsid w:val="008F6D0B"/>
    <w:rsid w:val="008F6DE0"/>
    <w:rsid w:val="008F6E12"/>
    <w:rsid w:val="008F7281"/>
    <w:rsid w:val="008F736F"/>
    <w:rsid w:val="008F755D"/>
    <w:rsid w:val="008F7591"/>
    <w:rsid w:val="008F7764"/>
    <w:rsid w:val="008F7798"/>
    <w:rsid w:val="008F77DF"/>
    <w:rsid w:val="008F780F"/>
    <w:rsid w:val="008F78CC"/>
    <w:rsid w:val="008F7925"/>
    <w:rsid w:val="008F7AE8"/>
    <w:rsid w:val="008F7B1D"/>
    <w:rsid w:val="008F7B45"/>
    <w:rsid w:val="008F7B68"/>
    <w:rsid w:val="008F7BD1"/>
    <w:rsid w:val="008F7C7B"/>
    <w:rsid w:val="008F7D55"/>
    <w:rsid w:val="008F7D75"/>
    <w:rsid w:val="008F7E50"/>
    <w:rsid w:val="008F7E8E"/>
    <w:rsid w:val="008F7EAB"/>
    <w:rsid w:val="0090017C"/>
    <w:rsid w:val="00900340"/>
    <w:rsid w:val="0090037F"/>
    <w:rsid w:val="0090039A"/>
    <w:rsid w:val="0090040D"/>
    <w:rsid w:val="00900435"/>
    <w:rsid w:val="00900439"/>
    <w:rsid w:val="0090058F"/>
    <w:rsid w:val="009005C8"/>
    <w:rsid w:val="00900676"/>
    <w:rsid w:val="00900760"/>
    <w:rsid w:val="00900828"/>
    <w:rsid w:val="009008A5"/>
    <w:rsid w:val="009008AC"/>
    <w:rsid w:val="00900ACA"/>
    <w:rsid w:val="00900B86"/>
    <w:rsid w:val="00900B93"/>
    <w:rsid w:val="0090109A"/>
    <w:rsid w:val="009011C8"/>
    <w:rsid w:val="00901205"/>
    <w:rsid w:val="0090121D"/>
    <w:rsid w:val="00901561"/>
    <w:rsid w:val="00901564"/>
    <w:rsid w:val="0090164A"/>
    <w:rsid w:val="00901698"/>
    <w:rsid w:val="009016F1"/>
    <w:rsid w:val="00901964"/>
    <w:rsid w:val="009019EF"/>
    <w:rsid w:val="00901A39"/>
    <w:rsid w:val="00901A57"/>
    <w:rsid w:val="00901A70"/>
    <w:rsid w:val="00901C47"/>
    <w:rsid w:val="00901D51"/>
    <w:rsid w:val="00901DEA"/>
    <w:rsid w:val="00901F73"/>
    <w:rsid w:val="0090202C"/>
    <w:rsid w:val="00902142"/>
    <w:rsid w:val="00902166"/>
    <w:rsid w:val="0090218C"/>
    <w:rsid w:val="009021F2"/>
    <w:rsid w:val="00902288"/>
    <w:rsid w:val="009022E7"/>
    <w:rsid w:val="00902408"/>
    <w:rsid w:val="00902466"/>
    <w:rsid w:val="0090254E"/>
    <w:rsid w:val="00902567"/>
    <w:rsid w:val="009025A8"/>
    <w:rsid w:val="00902664"/>
    <w:rsid w:val="00902733"/>
    <w:rsid w:val="009027B2"/>
    <w:rsid w:val="009028BF"/>
    <w:rsid w:val="00902A66"/>
    <w:rsid w:val="00902C44"/>
    <w:rsid w:val="00902D15"/>
    <w:rsid w:val="00902E85"/>
    <w:rsid w:val="00902F17"/>
    <w:rsid w:val="00902F1C"/>
    <w:rsid w:val="00903069"/>
    <w:rsid w:val="009030FB"/>
    <w:rsid w:val="009032DC"/>
    <w:rsid w:val="00903561"/>
    <w:rsid w:val="009036CF"/>
    <w:rsid w:val="009036D9"/>
    <w:rsid w:val="0090377B"/>
    <w:rsid w:val="00903809"/>
    <w:rsid w:val="0090380D"/>
    <w:rsid w:val="0090386E"/>
    <w:rsid w:val="00903B4F"/>
    <w:rsid w:val="00903B75"/>
    <w:rsid w:val="00903B8D"/>
    <w:rsid w:val="00903EE2"/>
    <w:rsid w:val="00903F11"/>
    <w:rsid w:val="00904061"/>
    <w:rsid w:val="00904155"/>
    <w:rsid w:val="00904306"/>
    <w:rsid w:val="0090434B"/>
    <w:rsid w:val="00904387"/>
    <w:rsid w:val="00904476"/>
    <w:rsid w:val="00904960"/>
    <w:rsid w:val="0090498E"/>
    <w:rsid w:val="009049F2"/>
    <w:rsid w:val="00904A71"/>
    <w:rsid w:val="00904A8B"/>
    <w:rsid w:val="00904B4C"/>
    <w:rsid w:val="00904BD5"/>
    <w:rsid w:val="00904C24"/>
    <w:rsid w:val="00904E22"/>
    <w:rsid w:val="00904EA2"/>
    <w:rsid w:val="00905095"/>
    <w:rsid w:val="009050F3"/>
    <w:rsid w:val="00905191"/>
    <w:rsid w:val="00905199"/>
    <w:rsid w:val="00905220"/>
    <w:rsid w:val="009054A6"/>
    <w:rsid w:val="009057C0"/>
    <w:rsid w:val="00905843"/>
    <w:rsid w:val="009058FF"/>
    <w:rsid w:val="00905B00"/>
    <w:rsid w:val="00905DC3"/>
    <w:rsid w:val="00905EBE"/>
    <w:rsid w:val="00905EEF"/>
    <w:rsid w:val="0090609E"/>
    <w:rsid w:val="009061EF"/>
    <w:rsid w:val="00906318"/>
    <w:rsid w:val="009063DE"/>
    <w:rsid w:val="00906614"/>
    <w:rsid w:val="009067E0"/>
    <w:rsid w:val="009067F9"/>
    <w:rsid w:val="00906832"/>
    <w:rsid w:val="00906D60"/>
    <w:rsid w:val="00906EF7"/>
    <w:rsid w:val="00907074"/>
    <w:rsid w:val="009070CC"/>
    <w:rsid w:val="00907302"/>
    <w:rsid w:val="0090730C"/>
    <w:rsid w:val="0090730F"/>
    <w:rsid w:val="00907402"/>
    <w:rsid w:val="009074EF"/>
    <w:rsid w:val="009075C8"/>
    <w:rsid w:val="0090769D"/>
    <w:rsid w:val="00907768"/>
    <w:rsid w:val="009078CD"/>
    <w:rsid w:val="00907D76"/>
    <w:rsid w:val="00907E47"/>
    <w:rsid w:val="00907EDA"/>
    <w:rsid w:val="00907EE2"/>
    <w:rsid w:val="00910041"/>
    <w:rsid w:val="0091009B"/>
    <w:rsid w:val="009100C7"/>
    <w:rsid w:val="00910240"/>
    <w:rsid w:val="00910696"/>
    <w:rsid w:val="009106CF"/>
    <w:rsid w:val="009107A9"/>
    <w:rsid w:val="009107EF"/>
    <w:rsid w:val="00910B3D"/>
    <w:rsid w:val="00910D0B"/>
    <w:rsid w:val="00910E93"/>
    <w:rsid w:val="00910E96"/>
    <w:rsid w:val="00910F53"/>
    <w:rsid w:val="00910FEA"/>
    <w:rsid w:val="00911070"/>
    <w:rsid w:val="00911084"/>
    <w:rsid w:val="00911181"/>
    <w:rsid w:val="00911213"/>
    <w:rsid w:val="00911318"/>
    <w:rsid w:val="00911490"/>
    <w:rsid w:val="0091167F"/>
    <w:rsid w:val="0091168A"/>
    <w:rsid w:val="009117BE"/>
    <w:rsid w:val="00911808"/>
    <w:rsid w:val="0091183D"/>
    <w:rsid w:val="00911846"/>
    <w:rsid w:val="0091195A"/>
    <w:rsid w:val="009119A0"/>
    <w:rsid w:val="00911A29"/>
    <w:rsid w:val="00911BCA"/>
    <w:rsid w:val="00911C90"/>
    <w:rsid w:val="00911D72"/>
    <w:rsid w:val="00911D9E"/>
    <w:rsid w:val="00912090"/>
    <w:rsid w:val="00912226"/>
    <w:rsid w:val="009122AB"/>
    <w:rsid w:val="009122AE"/>
    <w:rsid w:val="009123B8"/>
    <w:rsid w:val="00912491"/>
    <w:rsid w:val="00912508"/>
    <w:rsid w:val="00912544"/>
    <w:rsid w:val="00912640"/>
    <w:rsid w:val="00912647"/>
    <w:rsid w:val="00912AF9"/>
    <w:rsid w:val="00912B13"/>
    <w:rsid w:val="00912C84"/>
    <w:rsid w:val="00912D2F"/>
    <w:rsid w:val="00912D7D"/>
    <w:rsid w:val="00912EAF"/>
    <w:rsid w:val="00912F7F"/>
    <w:rsid w:val="00912F86"/>
    <w:rsid w:val="00913186"/>
    <w:rsid w:val="0091324E"/>
    <w:rsid w:val="009132C5"/>
    <w:rsid w:val="009134B3"/>
    <w:rsid w:val="0091375A"/>
    <w:rsid w:val="009137BF"/>
    <w:rsid w:val="009138DB"/>
    <w:rsid w:val="00913986"/>
    <w:rsid w:val="00913A13"/>
    <w:rsid w:val="00913A24"/>
    <w:rsid w:val="00913A74"/>
    <w:rsid w:val="00913DD4"/>
    <w:rsid w:val="00913E7B"/>
    <w:rsid w:val="00913F7F"/>
    <w:rsid w:val="0091402F"/>
    <w:rsid w:val="009141D6"/>
    <w:rsid w:val="009142B6"/>
    <w:rsid w:val="00914437"/>
    <w:rsid w:val="00914479"/>
    <w:rsid w:val="00914580"/>
    <w:rsid w:val="009145C6"/>
    <w:rsid w:val="009145D7"/>
    <w:rsid w:val="009146C8"/>
    <w:rsid w:val="00914733"/>
    <w:rsid w:val="009147EB"/>
    <w:rsid w:val="00914B2B"/>
    <w:rsid w:val="00914E20"/>
    <w:rsid w:val="00914EE8"/>
    <w:rsid w:val="00914FB8"/>
    <w:rsid w:val="009150D7"/>
    <w:rsid w:val="00915110"/>
    <w:rsid w:val="009153EF"/>
    <w:rsid w:val="00915657"/>
    <w:rsid w:val="00915691"/>
    <w:rsid w:val="009158A0"/>
    <w:rsid w:val="0091592E"/>
    <w:rsid w:val="0091593F"/>
    <w:rsid w:val="0091598E"/>
    <w:rsid w:val="00915B64"/>
    <w:rsid w:val="00915B80"/>
    <w:rsid w:val="00915B92"/>
    <w:rsid w:val="00915DBC"/>
    <w:rsid w:val="00915EB3"/>
    <w:rsid w:val="00915FA5"/>
    <w:rsid w:val="0091619B"/>
    <w:rsid w:val="009163E0"/>
    <w:rsid w:val="0091662C"/>
    <w:rsid w:val="00916631"/>
    <w:rsid w:val="0091664E"/>
    <w:rsid w:val="00916763"/>
    <w:rsid w:val="009169FC"/>
    <w:rsid w:val="00916A14"/>
    <w:rsid w:val="00916A3F"/>
    <w:rsid w:val="00916ABD"/>
    <w:rsid w:val="00916AEF"/>
    <w:rsid w:val="00916B71"/>
    <w:rsid w:val="00916CD3"/>
    <w:rsid w:val="00916E60"/>
    <w:rsid w:val="00916EF4"/>
    <w:rsid w:val="00917066"/>
    <w:rsid w:val="00917146"/>
    <w:rsid w:val="0091716E"/>
    <w:rsid w:val="00917182"/>
    <w:rsid w:val="009171BC"/>
    <w:rsid w:val="00917267"/>
    <w:rsid w:val="009172B8"/>
    <w:rsid w:val="00917439"/>
    <w:rsid w:val="00917612"/>
    <w:rsid w:val="00917638"/>
    <w:rsid w:val="009176C1"/>
    <w:rsid w:val="009177B8"/>
    <w:rsid w:val="009177D2"/>
    <w:rsid w:val="00917880"/>
    <w:rsid w:val="00917A55"/>
    <w:rsid w:val="00917ADF"/>
    <w:rsid w:val="00917B80"/>
    <w:rsid w:val="00917CEF"/>
    <w:rsid w:val="00917D2B"/>
    <w:rsid w:val="00917E65"/>
    <w:rsid w:val="00917E92"/>
    <w:rsid w:val="00920013"/>
    <w:rsid w:val="00920140"/>
    <w:rsid w:val="00920149"/>
    <w:rsid w:val="009201E0"/>
    <w:rsid w:val="00920325"/>
    <w:rsid w:val="00920337"/>
    <w:rsid w:val="009203A7"/>
    <w:rsid w:val="009203ED"/>
    <w:rsid w:val="0092043F"/>
    <w:rsid w:val="009204E2"/>
    <w:rsid w:val="0092076E"/>
    <w:rsid w:val="009207DE"/>
    <w:rsid w:val="0092087B"/>
    <w:rsid w:val="009208D9"/>
    <w:rsid w:val="009209D0"/>
    <w:rsid w:val="009209E3"/>
    <w:rsid w:val="009209E5"/>
    <w:rsid w:val="00920A05"/>
    <w:rsid w:val="00920A76"/>
    <w:rsid w:val="00920B3A"/>
    <w:rsid w:val="00920B5D"/>
    <w:rsid w:val="00920BBA"/>
    <w:rsid w:val="00920DD3"/>
    <w:rsid w:val="00920FD7"/>
    <w:rsid w:val="00920FDC"/>
    <w:rsid w:val="00921566"/>
    <w:rsid w:val="00921581"/>
    <w:rsid w:val="009215FE"/>
    <w:rsid w:val="00921956"/>
    <w:rsid w:val="009219FF"/>
    <w:rsid w:val="00921EB9"/>
    <w:rsid w:val="00921F6F"/>
    <w:rsid w:val="00921F8B"/>
    <w:rsid w:val="00922006"/>
    <w:rsid w:val="00922152"/>
    <w:rsid w:val="0092227B"/>
    <w:rsid w:val="00922296"/>
    <w:rsid w:val="009222B6"/>
    <w:rsid w:val="0092231A"/>
    <w:rsid w:val="009223A5"/>
    <w:rsid w:val="00922410"/>
    <w:rsid w:val="00922418"/>
    <w:rsid w:val="009224C4"/>
    <w:rsid w:val="009224D4"/>
    <w:rsid w:val="00922550"/>
    <w:rsid w:val="009225B5"/>
    <w:rsid w:val="0092288B"/>
    <w:rsid w:val="00922989"/>
    <w:rsid w:val="00922BA9"/>
    <w:rsid w:val="00922BFF"/>
    <w:rsid w:val="00922D76"/>
    <w:rsid w:val="00922FBA"/>
    <w:rsid w:val="00922FC7"/>
    <w:rsid w:val="0092337B"/>
    <w:rsid w:val="00923388"/>
    <w:rsid w:val="00923393"/>
    <w:rsid w:val="009235BD"/>
    <w:rsid w:val="00923629"/>
    <w:rsid w:val="00923837"/>
    <w:rsid w:val="009238AF"/>
    <w:rsid w:val="009238CE"/>
    <w:rsid w:val="00923912"/>
    <w:rsid w:val="00923A25"/>
    <w:rsid w:val="00923B48"/>
    <w:rsid w:val="00923B66"/>
    <w:rsid w:val="00923BE9"/>
    <w:rsid w:val="00923F96"/>
    <w:rsid w:val="00923FCE"/>
    <w:rsid w:val="0092422B"/>
    <w:rsid w:val="009242B3"/>
    <w:rsid w:val="00924384"/>
    <w:rsid w:val="009243AC"/>
    <w:rsid w:val="00924567"/>
    <w:rsid w:val="0092467C"/>
    <w:rsid w:val="00924710"/>
    <w:rsid w:val="009247F6"/>
    <w:rsid w:val="009249E9"/>
    <w:rsid w:val="00924ACD"/>
    <w:rsid w:val="00924D01"/>
    <w:rsid w:val="00924E70"/>
    <w:rsid w:val="00924F18"/>
    <w:rsid w:val="00924F3F"/>
    <w:rsid w:val="00925001"/>
    <w:rsid w:val="009250C2"/>
    <w:rsid w:val="009251F7"/>
    <w:rsid w:val="00925235"/>
    <w:rsid w:val="00925276"/>
    <w:rsid w:val="00925307"/>
    <w:rsid w:val="00925444"/>
    <w:rsid w:val="0092545A"/>
    <w:rsid w:val="00925463"/>
    <w:rsid w:val="009256AE"/>
    <w:rsid w:val="0092578C"/>
    <w:rsid w:val="009257C0"/>
    <w:rsid w:val="00925902"/>
    <w:rsid w:val="00925B79"/>
    <w:rsid w:val="00925D12"/>
    <w:rsid w:val="00925D1E"/>
    <w:rsid w:val="00925D93"/>
    <w:rsid w:val="00925E5D"/>
    <w:rsid w:val="00925EF4"/>
    <w:rsid w:val="00925F5E"/>
    <w:rsid w:val="00926011"/>
    <w:rsid w:val="00926053"/>
    <w:rsid w:val="009260A2"/>
    <w:rsid w:val="009260EC"/>
    <w:rsid w:val="0092614D"/>
    <w:rsid w:val="0092614F"/>
    <w:rsid w:val="009261BD"/>
    <w:rsid w:val="00926239"/>
    <w:rsid w:val="0092625E"/>
    <w:rsid w:val="00926269"/>
    <w:rsid w:val="009262A0"/>
    <w:rsid w:val="0092636B"/>
    <w:rsid w:val="009263CA"/>
    <w:rsid w:val="0092641B"/>
    <w:rsid w:val="0092669A"/>
    <w:rsid w:val="009266AC"/>
    <w:rsid w:val="009267F4"/>
    <w:rsid w:val="00926972"/>
    <w:rsid w:val="00926A22"/>
    <w:rsid w:val="00926AE5"/>
    <w:rsid w:val="00926B48"/>
    <w:rsid w:val="00926D4A"/>
    <w:rsid w:val="00926D84"/>
    <w:rsid w:val="00926F53"/>
    <w:rsid w:val="0092709E"/>
    <w:rsid w:val="009270D6"/>
    <w:rsid w:val="0092716A"/>
    <w:rsid w:val="009271DB"/>
    <w:rsid w:val="009271E4"/>
    <w:rsid w:val="009273C5"/>
    <w:rsid w:val="0092741A"/>
    <w:rsid w:val="00927555"/>
    <w:rsid w:val="00927569"/>
    <w:rsid w:val="0092760C"/>
    <w:rsid w:val="009277E9"/>
    <w:rsid w:val="00927A1F"/>
    <w:rsid w:val="00927ACF"/>
    <w:rsid w:val="00927B67"/>
    <w:rsid w:val="00927C6C"/>
    <w:rsid w:val="00927F0E"/>
    <w:rsid w:val="00927F46"/>
    <w:rsid w:val="00927FCB"/>
    <w:rsid w:val="00927FED"/>
    <w:rsid w:val="0093002A"/>
    <w:rsid w:val="009300A4"/>
    <w:rsid w:val="00930156"/>
    <w:rsid w:val="009301A7"/>
    <w:rsid w:val="009302E2"/>
    <w:rsid w:val="00930334"/>
    <w:rsid w:val="00930492"/>
    <w:rsid w:val="00930504"/>
    <w:rsid w:val="00930549"/>
    <w:rsid w:val="00930572"/>
    <w:rsid w:val="009305C3"/>
    <w:rsid w:val="009308DC"/>
    <w:rsid w:val="00930C20"/>
    <w:rsid w:val="00930C85"/>
    <w:rsid w:val="00930E3E"/>
    <w:rsid w:val="00930F16"/>
    <w:rsid w:val="00930F4D"/>
    <w:rsid w:val="00930FAF"/>
    <w:rsid w:val="0093107E"/>
    <w:rsid w:val="00931097"/>
    <w:rsid w:val="00931133"/>
    <w:rsid w:val="00931137"/>
    <w:rsid w:val="009311E9"/>
    <w:rsid w:val="0093166B"/>
    <w:rsid w:val="0093168A"/>
    <w:rsid w:val="00931822"/>
    <w:rsid w:val="0093186F"/>
    <w:rsid w:val="0093189B"/>
    <w:rsid w:val="00931A81"/>
    <w:rsid w:val="00931B81"/>
    <w:rsid w:val="00931C13"/>
    <w:rsid w:val="00931CB0"/>
    <w:rsid w:val="0093222F"/>
    <w:rsid w:val="0093224F"/>
    <w:rsid w:val="00932284"/>
    <w:rsid w:val="009322E7"/>
    <w:rsid w:val="00932545"/>
    <w:rsid w:val="00932745"/>
    <w:rsid w:val="0093278B"/>
    <w:rsid w:val="009327DA"/>
    <w:rsid w:val="009328C3"/>
    <w:rsid w:val="0093297C"/>
    <w:rsid w:val="00932D48"/>
    <w:rsid w:val="00932DED"/>
    <w:rsid w:val="00932E03"/>
    <w:rsid w:val="00932FA9"/>
    <w:rsid w:val="00933081"/>
    <w:rsid w:val="00933093"/>
    <w:rsid w:val="00933162"/>
    <w:rsid w:val="00933169"/>
    <w:rsid w:val="0093326B"/>
    <w:rsid w:val="00933395"/>
    <w:rsid w:val="0093353A"/>
    <w:rsid w:val="0093355C"/>
    <w:rsid w:val="00933681"/>
    <w:rsid w:val="009337C1"/>
    <w:rsid w:val="00933A0E"/>
    <w:rsid w:val="00933AC1"/>
    <w:rsid w:val="00933AF8"/>
    <w:rsid w:val="00933B78"/>
    <w:rsid w:val="00933BD8"/>
    <w:rsid w:val="00933CCB"/>
    <w:rsid w:val="00933DA1"/>
    <w:rsid w:val="00933DDE"/>
    <w:rsid w:val="00933E91"/>
    <w:rsid w:val="009341EE"/>
    <w:rsid w:val="00934253"/>
    <w:rsid w:val="009342EF"/>
    <w:rsid w:val="0093436A"/>
    <w:rsid w:val="00934429"/>
    <w:rsid w:val="0093442A"/>
    <w:rsid w:val="0093493A"/>
    <w:rsid w:val="00934A01"/>
    <w:rsid w:val="00934A20"/>
    <w:rsid w:val="00934A76"/>
    <w:rsid w:val="00934AAE"/>
    <w:rsid w:val="00934B6B"/>
    <w:rsid w:val="00934BA0"/>
    <w:rsid w:val="00934BBF"/>
    <w:rsid w:val="00934F72"/>
    <w:rsid w:val="00934FC9"/>
    <w:rsid w:val="0093545B"/>
    <w:rsid w:val="0093557B"/>
    <w:rsid w:val="00935622"/>
    <w:rsid w:val="00935748"/>
    <w:rsid w:val="00935889"/>
    <w:rsid w:val="009358D1"/>
    <w:rsid w:val="00935A0A"/>
    <w:rsid w:val="00935A0E"/>
    <w:rsid w:val="00935A48"/>
    <w:rsid w:val="00935B7A"/>
    <w:rsid w:val="00935BDF"/>
    <w:rsid w:val="00935DA7"/>
    <w:rsid w:val="00935F3C"/>
    <w:rsid w:val="00936069"/>
    <w:rsid w:val="009361B0"/>
    <w:rsid w:val="00936479"/>
    <w:rsid w:val="009364FD"/>
    <w:rsid w:val="0093656B"/>
    <w:rsid w:val="009365E8"/>
    <w:rsid w:val="0093661F"/>
    <w:rsid w:val="00936778"/>
    <w:rsid w:val="009367FA"/>
    <w:rsid w:val="0093688A"/>
    <w:rsid w:val="00936B5C"/>
    <w:rsid w:val="00936CD5"/>
    <w:rsid w:val="00936D18"/>
    <w:rsid w:val="00936D6C"/>
    <w:rsid w:val="00936E6E"/>
    <w:rsid w:val="0093710E"/>
    <w:rsid w:val="0093722A"/>
    <w:rsid w:val="00937563"/>
    <w:rsid w:val="00937585"/>
    <w:rsid w:val="009376A7"/>
    <w:rsid w:val="009376B6"/>
    <w:rsid w:val="009378F5"/>
    <w:rsid w:val="00937A3E"/>
    <w:rsid w:val="00937A44"/>
    <w:rsid w:val="00937B49"/>
    <w:rsid w:val="00937B9A"/>
    <w:rsid w:val="00937BAD"/>
    <w:rsid w:val="00937BF2"/>
    <w:rsid w:val="00937C18"/>
    <w:rsid w:val="00937E37"/>
    <w:rsid w:val="00937E58"/>
    <w:rsid w:val="00937EB5"/>
    <w:rsid w:val="00937EDB"/>
    <w:rsid w:val="00937EF5"/>
    <w:rsid w:val="00937F23"/>
    <w:rsid w:val="00940203"/>
    <w:rsid w:val="0094035B"/>
    <w:rsid w:val="00940425"/>
    <w:rsid w:val="009404BD"/>
    <w:rsid w:val="00940635"/>
    <w:rsid w:val="0094066C"/>
    <w:rsid w:val="00940709"/>
    <w:rsid w:val="009407CE"/>
    <w:rsid w:val="00940942"/>
    <w:rsid w:val="009409C5"/>
    <w:rsid w:val="00940B86"/>
    <w:rsid w:val="00940D1C"/>
    <w:rsid w:val="00940E04"/>
    <w:rsid w:val="00940EB7"/>
    <w:rsid w:val="00940F5D"/>
    <w:rsid w:val="00941135"/>
    <w:rsid w:val="00941232"/>
    <w:rsid w:val="0094123D"/>
    <w:rsid w:val="00941283"/>
    <w:rsid w:val="009413D8"/>
    <w:rsid w:val="0094151F"/>
    <w:rsid w:val="00941552"/>
    <w:rsid w:val="00941694"/>
    <w:rsid w:val="00941743"/>
    <w:rsid w:val="00941774"/>
    <w:rsid w:val="00941803"/>
    <w:rsid w:val="0094186A"/>
    <w:rsid w:val="00941933"/>
    <w:rsid w:val="00941968"/>
    <w:rsid w:val="00941AB3"/>
    <w:rsid w:val="00941AB9"/>
    <w:rsid w:val="00941B1E"/>
    <w:rsid w:val="00941CD5"/>
    <w:rsid w:val="00941E03"/>
    <w:rsid w:val="00941E4C"/>
    <w:rsid w:val="00941E9C"/>
    <w:rsid w:val="00941EB6"/>
    <w:rsid w:val="00941F40"/>
    <w:rsid w:val="00942013"/>
    <w:rsid w:val="00942210"/>
    <w:rsid w:val="00942375"/>
    <w:rsid w:val="0094257A"/>
    <w:rsid w:val="0094259F"/>
    <w:rsid w:val="0094262D"/>
    <w:rsid w:val="0094276E"/>
    <w:rsid w:val="009427DF"/>
    <w:rsid w:val="00942AD5"/>
    <w:rsid w:val="00942B41"/>
    <w:rsid w:val="00942B45"/>
    <w:rsid w:val="00942B73"/>
    <w:rsid w:val="009430FC"/>
    <w:rsid w:val="00943149"/>
    <w:rsid w:val="009431E2"/>
    <w:rsid w:val="0094323A"/>
    <w:rsid w:val="0094326D"/>
    <w:rsid w:val="0094341B"/>
    <w:rsid w:val="0094372C"/>
    <w:rsid w:val="0094375D"/>
    <w:rsid w:val="0094378D"/>
    <w:rsid w:val="00943832"/>
    <w:rsid w:val="009438CC"/>
    <w:rsid w:val="00943BF6"/>
    <w:rsid w:val="00943E44"/>
    <w:rsid w:val="00943E63"/>
    <w:rsid w:val="00943F48"/>
    <w:rsid w:val="0094401F"/>
    <w:rsid w:val="00944025"/>
    <w:rsid w:val="00944090"/>
    <w:rsid w:val="009440BD"/>
    <w:rsid w:val="009440E9"/>
    <w:rsid w:val="00944188"/>
    <w:rsid w:val="0094418D"/>
    <w:rsid w:val="009441E5"/>
    <w:rsid w:val="00944491"/>
    <w:rsid w:val="00944606"/>
    <w:rsid w:val="0094469D"/>
    <w:rsid w:val="00944743"/>
    <w:rsid w:val="0094488B"/>
    <w:rsid w:val="00944907"/>
    <w:rsid w:val="009449E2"/>
    <w:rsid w:val="00944A87"/>
    <w:rsid w:val="00944AA9"/>
    <w:rsid w:val="00944B85"/>
    <w:rsid w:val="00944C56"/>
    <w:rsid w:val="00944C9A"/>
    <w:rsid w:val="00944D15"/>
    <w:rsid w:val="00944D1B"/>
    <w:rsid w:val="00944E42"/>
    <w:rsid w:val="009450EF"/>
    <w:rsid w:val="009450F9"/>
    <w:rsid w:val="009452CC"/>
    <w:rsid w:val="00945359"/>
    <w:rsid w:val="009453A3"/>
    <w:rsid w:val="00945439"/>
    <w:rsid w:val="00945594"/>
    <w:rsid w:val="00945644"/>
    <w:rsid w:val="0094574E"/>
    <w:rsid w:val="00945752"/>
    <w:rsid w:val="0094578D"/>
    <w:rsid w:val="00945810"/>
    <w:rsid w:val="00945863"/>
    <w:rsid w:val="009458A1"/>
    <w:rsid w:val="009459A4"/>
    <w:rsid w:val="009459BE"/>
    <w:rsid w:val="00945BBF"/>
    <w:rsid w:val="00945D5C"/>
    <w:rsid w:val="00945E57"/>
    <w:rsid w:val="00945ED6"/>
    <w:rsid w:val="00945F95"/>
    <w:rsid w:val="00945F99"/>
    <w:rsid w:val="0094634A"/>
    <w:rsid w:val="009463BF"/>
    <w:rsid w:val="0094644C"/>
    <w:rsid w:val="00946519"/>
    <w:rsid w:val="009465E3"/>
    <w:rsid w:val="009466D8"/>
    <w:rsid w:val="00946943"/>
    <w:rsid w:val="00946AA1"/>
    <w:rsid w:val="00946ACB"/>
    <w:rsid w:val="00946C46"/>
    <w:rsid w:val="00946C4A"/>
    <w:rsid w:val="00946D67"/>
    <w:rsid w:val="00946D7A"/>
    <w:rsid w:val="00946E0A"/>
    <w:rsid w:val="00946F33"/>
    <w:rsid w:val="0094701D"/>
    <w:rsid w:val="0094706E"/>
    <w:rsid w:val="00947095"/>
    <w:rsid w:val="0094711D"/>
    <w:rsid w:val="00947183"/>
    <w:rsid w:val="00947494"/>
    <w:rsid w:val="00947511"/>
    <w:rsid w:val="00947590"/>
    <w:rsid w:val="009475FC"/>
    <w:rsid w:val="0094778E"/>
    <w:rsid w:val="00947795"/>
    <w:rsid w:val="0094783C"/>
    <w:rsid w:val="00947953"/>
    <w:rsid w:val="00947A9D"/>
    <w:rsid w:val="00947B63"/>
    <w:rsid w:val="00947C49"/>
    <w:rsid w:val="00947CDC"/>
    <w:rsid w:val="00947DD7"/>
    <w:rsid w:val="00947E11"/>
    <w:rsid w:val="00947E2C"/>
    <w:rsid w:val="00947E62"/>
    <w:rsid w:val="00947E85"/>
    <w:rsid w:val="009501A5"/>
    <w:rsid w:val="0095030E"/>
    <w:rsid w:val="0095031D"/>
    <w:rsid w:val="0095033E"/>
    <w:rsid w:val="009503DF"/>
    <w:rsid w:val="00950425"/>
    <w:rsid w:val="009506DF"/>
    <w:rsid w:val="00950A4A"/>
    <w:rsid w:val="00950B6F"/>
    <w:rsid w:val="00950C39"/>
    <w:rsid w:val="00950CCF"/>
    <w:rsid w:val="00950CD7"/>
    <w:rsid w:val="00950E1F"/>
    <w:rsid w:val="00950E76"/>
    <w:rsid w:val="00950FF7"/>
    <w:rsid w:val="00951048"/>
    <w:rsid w:val="009510A3"/>
    <w:rsid w:val="009510F3"/>
    <w:rsid w:val="00951127"/>
    <w:rsid w:val="00951433"/>
    <w:rsid w:val="00951455"/>
    <w:rsid w:val="009516D3"/>
    <w:rsid w:val="00951907"/>
    <w:rsid w:val="00951995"/>
    <w:rsid w:val="00951B74"/>
    <w:rsid w:val="00951D38"/>
    <w:rsid w:val="00951D4C"/>
    <w:rsid w:val="00951D76"/>
    <w:rsid w:val="00951E89"/>
    <w:rsid w:val="00951EBC"/>
    <w:rsid w:val="00951F16"/>
    <w:rsid w:val="00951F29"/>
    <w:rsid w:val="00951F4D"/>
    <w:rsid w:val="00951FCD"/>
    <w:rsid w:val="00952012"/>
    <w:rsid w:val="00952185"/>
    <w:rsid w:val="00952290"/>
    <w:rsid w:val="009523AB"/>
    <w:rsid w:val="0095247F"/>
    <w:rsid w:val="009524A1"/>
    <w:rsid w:val="00952512"/>
    <w:rsid w:val="009525CB"/>
    <w:rsid w:val="00952655"/>
    <w:rsid w:val="009526ED"/>
    <w:rsid w:val="00952A83"/>
    <w:rsid w:val="00952B53"/>
    <w:rsid w:val="00952EE6"/>
    <w:rsid w:val="00952FCE"/>
    <w:rsid w:val="0095305D"/>
    <w:rsid w:val="009531B0"/>
    <w:rsid w:val="009531D6"/>
    <w:rsid w:val="00953337"/>
    <w:rsid w:val="00953498"/>
    <w:rsid w:val="00953579"/>
    <w:rsid w:val="00953846"/>
    <w:rsid w:val="0095389C"/>
    <w:rsid w:val="00953A87"/>
    <w:rsid w:val="00953B33"/>
    <w:rsid w:val="00953B45"/>
    <w:rsid w:val="00953C52"/>
    <w:rsid w:val="00953E4F"/>
    <w:rsid w:val="00953E7E"/>
    <w:rsid w:val="00953F68"/>
    <w:rsid w:val="00953FDF"/>
    <w:rsid w:val="00954056"/>
    <w:rsid w:val="0095406C"/>
    <w:rsid w:val="009540CF"/>
    <w:rsid w:val="00954123"/>
    <w:rsid w:val="00954894"/>
    <w:rsid w:val="009548E8"/>
    <w:rsid w:val="00954AEF"/>
    <w:rsid w:val="00954C01"/>
    <w:rsid w:val="00954CC2"/>
    <w:rsid w:val="00954D80"/>
    <w:rsid w:val="00954F2F"/>
    <w:rsid w:val="00954F6A"/>
    <w:rsid w:val="00955053"/>
    <w:rsid w:val="0095522E"/>
    <w:rsid w:val="00955286"/>
    <w:rsid w:val="0095528A"/>
    <w:rsid w:val="009554A6"/>
    <w:rsid w:val="009554DE"/>
    <w:rsid w:val="00955509"/>
    <w:rsid w:val="009556E7"/>
    <w:rsid w:val="0095572A"/>
    <w:rsid w:val="00955960"/>
    <w:rsid w:val="009559AD"/>
    <w:rsid w:val="00955A87"/>
    <w:rsid w:val="00955F59"/>
    <w:rsid w:val="0095607E"/>
    <w:rsid w:val="009560AE"/>
    <w:rsid w:val="009560FA"/>
    <w:rsid w:val="0095618C"/>
    <w:rsid w:val="009562CC"/>
    <w:rsid w:val="00956300"/>
    <w:rsid w:val="0095649D"/>
    <w:rsid w:val="009565C7"/>
    <w:rsid w:val="0095669E"/>
    <w:rsid w:val="0095681D"/>
    <w:rsid w:val="009569CB"/>
    <w:rsid w:val="009569D3"/>
    <w:rsid w:val="00956B78"/>
    <w:rsid w:val="00956BFE"/>
    <w:rsid w:val="00956CE7"/>
    <w:rsid w:val="00956D45"/>
    <w:rsid w:val="00956E01"/>
    <w:rsid w:val="00956F00"/>
    <w:rsid w:val="00956F72"/>
    <w:rsid w:val="00956FE6"/>
    <w:rsid w:val="00956FFB"/>
    <w:rsid w:val="009570F5"/>
    <w:rsid w:val="009571CB"/>
    <w:rsid w:val="009572AB"/>
    <w:rsid w:val="009572D1"/>
    <w:rsid w:val="00957496"/>
    <w:rsid w:val="009575F9"/>
    <w:rsid w:val="00957615"/>
    <w:rsid w:val="0095782E"/>
    <w:rsid w:val="0095785C"/>
    <w:rsid w:val="009579D0"/>
    <w:rsid w:val="00957A6D"/>
    <w:rsid w:val="00957B34"/>
    <w:rsid w:val="00957B59"/>
    <w:rsid w:val="00957B8D"/>
    <w:rsid w:val="00957D19"/>
    <w:rsid w:val="00957F3D"/>
    <w:rsid w:val="00957F98"/>
    <w:rsid w:val="009602BA"/>
    <w:rsid w:val="00960561"/>
    <w:rsid w:val="00960578"/>
    <w:rsid w:val="009605E4"/>
    <w:rsid w:val="009605F0"/>
    <w:rsid w:val="00960AA1"/>
    <w:rsid w:val="00960BC5"/>
    <w:rsid w:val="00960CE5"/>
    <w:rsid w:val="0096115A"/>
    <w:rsid w:val="009611C0"/>
    <w:rsid w:val="0096120A"/>
    <w:rsid w:val="00961266"/>
    <w:rsid w:val="0096141B"/>
    <w:rsid w:val="00961522"/>
    <w:rsid w:val="009615E1"/>
    <w:rsid w:val="00961600"/>
    <w:rsid w:val="00961614"/>
    <w:rsid w:val="0096183D"/>
    <w:rsid w:val="0096184D"/>
    <w:rsid w:val="009618D6"/>
    <w:rsid w:val="00961916"/>
    <w:rsid w:val="00961932"/>
    <w:rsid w:val="00961B26"/>
    <w:rsid w:val="00961B3A"/>
    <w:rsid w:val="00961B4D"/>
    <w:rsid w:val="00961C9C"/>
    <w:rsid w:val="00961CC1"/>
    <w:rsid w:val="00961EB3"/>
    <w:rsid w:val="00961EEC"/>
    <w:rsid w:val="00961FBC"/>
    <w:rsid w:val="009620EC"/>
    <w:rsid w:val="00962102"/>
    <w:rsid w:val="009623BD"/>
    <w:rsid w:val="009624EC"/>
    <w:rsid w:val="00962515"/>
    <w:rsid w:val="009625DE"/>
    <w:rsid w:val="009625F2"/>
    <w:rsid w:val="009626AD"/>
    <w:rsid w:val="009626BE"/>
    <w:rsid w:val="00962773"/>
    <w:rsid w:val="009627E1"/>
    <w:rsid w:val="00962C58"/>
    <w:rsid w:val="00962D29"/>
    <w:rsid w:val="00962D5F"/>
    <w:rsid w:val="00962EA4"/>
    <w:rsid w:val="00962F01"/>
    <w:rsid w:val="00962F50"/>
    <w:rsid w:val="00962FD5"/>
    <w:rsid w:val="00963082"/>
    <w:rsid w:val="00963134"/>
    <w:rsid w:val="009631B7"/>
    <w:rsid w:val="00963256"/>
    <w:rsid w:val="0096341C"/>
    <w:rsid w:val="009634C2"/>
    <w:rsid w:val="009635A3"/>
    <w:rsid w:val="00963729"/>
    <w:rsid w:val="00963A4F"/>
    <w:rsid w:val="00963BCA"/>
    <w:rsid w:val="00963CFD"/>
    <w:rsid w:val="00963DE3"/>
    <w:rsid w:val="00963E30"/>
    <w:rsid w:val="00963F5C"/>
    <w:rsid w:val="00963FF9"/>
    <w:rsid w:val="00964097"/>
    <w:rsid w:val="0096411F"/>
    <w:rsid w:val="00964193"/>
    <w:rsid w:val="009642F4"/>
    <w:rsid w:val="009645EE"/>
    <w:rsid w:val="009645FF"/>
    <w:rsid w:val="0096470B"/>
    <w:rsid w:val="00964803"/>
    <w:rsid w:val="009648B1"/>
    <w:rsid w:val="009648D1"/>
    <w:rsid w:val="00964984"/>
    <w:rsid w:val="00964A6F"/>
    <w:rsid w:val="00964B97"/>
    <w:rsid w:val="00964C56"/>
    <w:rsid w:val="00964CC5"/>
    <w:rsid w:val="00964D0E"/>
    <w:rsid w:val="00964E18"/>
    <w:rsid w:val="00964FAD"/>
    <w:rsid w:val="0096500F"/>
    <w:rsid w:val="00965077"/>
    <w:rsid w:val="00965195"/>
    <w:rsid w:val="009651E7"/>
    <w:rsid w:val="009653B1"/>
    <w:rsid w:val="00965414"/>
    <w:rsid w:val="009654A2"/>
    <w:rsid w:val="009656E2"/>
    <w:rsid w:val="009657C0"/>
    <w:rsid w:val="009659DE"/>
    <w:rsid w:val="00965A90"/>
    <w:rsid w:val="00965D11"/>
    <w:rsid w:val="00965D85"/>
    <w:rsid w:val="00965E2C"/>
    <w:rsid w:val="00965E5B"/>
    <w:rsid w:val="00965EBF"/>
    <w:rsid w:val="00965FCE"/>
    <w:rsid w:val="00966131"/>
    <w:rsid w:val="0096632B"/>
    <w:rsid w:val="0096646F"/>
    <w:rsid w:val="009665EC"/>
    <w:rsid w:val="0096671B"/>
    <w:rsid w:val="0096673D"/>
    <w:rsid w:val="009668D8"/>
    <w:rsid w:val="0096690B"/>
    <w:rsid w:val="0096697E"/>
    <w:rsid w:val="00966A7E"/>
    <w:rsid w:val="00966A8A"/>
    <w:rsid w:val="00966AD3"/>
    <w:rsid w:val="00966B49"/>
    <w:rsid w:val="00966BDC"/>
    <w:rsid w:val="00966F01"/>
    <w:rsid w:val="00966FDE"/>
    <w:rsid w:val="00966FFC"/>
    <w:rsid w:val="00967210"/>
    <w:rsid w:val="009672FE"/>
    <w:rsid w:val="009673D4"/>
    <w:rsid w:val="0096748D"/>
    <w:rsid w:val="00967598"/>
    <w:rsid w:val="009675C9"/>
    <w:rsid w:val="0096765F"/>
    <w:rsid w:val="009676D5"/>
    <w:rsid w:val="009677D4"/>
    <w:rsid w:val="009678B7"/>
    <w:rsid w:val="009678FF"/>
    <w:rsid w:val="00967A64"/>
    <w:rsid w:val="00967AEF"/>
    <w:rsid w:val="00967B3C"/>
    <w:rsid w:val="00967B63"/>
    <w:rsid w:val="00967C14"/>
    <w:rsid w:val="00967CF1"/>
    <w:rsid w:val="00967D1F"/>
    <w:rsid w:val="00967D7F"/>
    <w:rsid w:val="00967F99"/>
    <w:rsid w:val="00970015"/>
    <w:rsid w:val="009700D3"/>
    <w:rsid w:val="009700DC"/>
    <w:rsid w:val="009701F5"/>
    <w:rsid w:val="00970241"/>
    <w:rsid w:val="0097028F"/>
    <w:rsid w:val="0097049D"/>
    <w:rsid w:val="0097060D"/>
    <w:rsid w:val="00970678"/>
    <w:rsid w:val="00970813"/>
    <w:rsid w:val="00970850"/>
    <w:rsid w:val="0097097A"/>
    <w:rsid w:val="009709B1"/>
    <w:rsid w:val="00970B4C"/>
    <w:rsid w:val="00970B5C"/>
    <w:rsid w:val="00970C5B"/>
    <w:rsid w:val="00970C61"/>
    <w:rsid w:val="00970C86"/>
    <w:rsid w:val="00970CED"/>
    <w:rsid w:val="00970D8C"/>
    <w:rsid w:val="00970E96"/>
    <w:rsid w:val="00971056"/>
    <w:rsid w:val="00971089"/>
    <w:rsid w:val="0097112C"/>
    <w:rsid w:val="0097136B"/>
    <w:rsid w:val="00971405"/>
    <w:rsid w:val="0097145F"/>
    <w:rsid w:val="00971521"/>
    <w:rsid w:val="009716FB"/>
    <w:rsid w:val="00971831"/>
    <w:rsid w:val="00971834"/>
    <w:rsid w:val="00971939"/>
    <w:rsid w:val="0097195B"/>
    <w:rsid w:val="00971964"/>
    <w:rsid w:val="00971B03"/>
    <w:rsid w:val="00971B5E"/>
    <w:rsid w:val="00971BA1"/>
    <w:rsid w:val="00971E44"/>
    <w:rsid w:val="00971E8C"/>
    <w:rsid w:val="00971F5A"/>
    <w:rsid w:val="009720EF"/>
    <w:rsid w:val="009721AF"/>
    <w:rsid w:val="00972320"/>
    <w:rsid w:val="00972449"/>
    <w:rsid w:val="00972624"/>
    <w:rsid w:val="0097288B"/>
    <w:rsid w:val="0097294C"/>
    <w:rsid w:val="00972A6C"/>
    <w:rsid w:val="00972BE9"/>
    <w:rsid w:val="00972CC6"/>
    <w:rsid w:val="00972DCC"/>
    <w:rsid w:val="00972ECB"/>
    <w:rsid w:val="00972FDB"/>
    <w:rsid w:val="0097301B"/>
    <w:rsid w:val="00973024"/>
    <w:rsid w:val="00973285"/>
    <w:rsid w:val="009733D7"/>
    <w:rsid w:val="00973425"/>
    <w:rsid w:val="00973483"/>
    <w:rsid w:val="00973661"/>
    <w:rsid w:val="009737CE"/>
    <w:rsid w:val="00973844"/>
    <w:rsid w:val="0097389E"/>
    <w:rsid w:val="00973A78"/>
    <w:rsid w:val="00973B48"/>
    <w:rsid w:val="00973C22"/>
    <w:rsid w:val="00973CF7"/>
    <w:rsid w:val="00973E78"/>
    <w:rsid w:val="00973F47"/>
    <w:rsid w:val="00973F91"/>
    <w:rsid w:val="00973FA4"/>
    <w:rsid w:val="00973FEF"/>
    <w:rsid w:val="00974071"/>
    <w:rsid w:val="009740BD"/>
    <w:rsid w:val="00974183"/>
    <w:rsid w:val="009741EE"/>
    <w:rsid w:val="0097435B"/>
    <w:rsid w:val="009743C4"/>
    <w:rsid w:val="00974416"/>
    <w:rsid w:val="00974488"/>
    <w:rsid w:val="009744BF"/>
    <w:rsid w:val="00974600"/>
    <w:rsid w:val="00974678"/>
    <w:rsid w:val="0097473D"/>
    <w:rsid w:val="00974A43"/>
    <w:rsid w:val="00974BD0"/>
    <w:rsid w:val="00974D2D"/>
    <w:rsid w:val="00975033"/>
    <w:rsid w:val="009750A8"/>
    <w:rsid w:val="0097521F"/>
    <w:rsid w:val="009753B7"/>
    <w:rsid w:val="00975440"/>
    <w:rsid w:val="00975654"/>
    <w:rsid w:val="009757C9"/>
    <w:rsid w:val="00975815"/>
    <w:rsid w:val="0097595A"/>
    <w:rsid w:val="009759CD"/>
    <w:rsid w:val="00975A2C"/>
    <w:rsid w:val="00975ADD"/>
    <w:rsid w:val="00975B55"/>
    <w:rsid w:val="00975B7A"/>
    <w:rsid w:val="00975CB5"/>
    <w:rsid w:val="00975CEB"/>
    <w:rsid w:val="00975D32"/>
    <w:rsid w:val="00975E36"/>
    <w:rsid w:val="00975E3A"/>
    <w:rsid w:val="0097600A"/>
    <w:rsid w:val="009760A8"/>
    <w:rsid w:val="00976172"/>
    <w:rsid w:val="009762C6"/>
    <w:rsid w:val="009762D1"/>
    <w:rsid w:val="00976420"/>
    <w:rsid w:val="00976422"/>
    <w:rsid w:val="009765B4"/>
    <w:rsid w:val="009766F1"/>
    <w:rsid w:val="009767E6"/>
    <w:rsid w:val="00976868"/>
    <w:rsid w:val="009768D4"/>
    <w:rsid w:val="00976A38"/>
    <w:rsid w:val="00976ADC"/>
    <w:rsid w:val="00976AF4"/>
    <w:rsid w:val="00976BD9"/>
    <w:rsid w:val="00976D18"/>
    <w:rsid w:val="00976FC0"/>
    <w:rsid w:val="009770BD"/>
    <w:rsid w:val="0097728F"/>
    <w:rsid w:val="00977342"/>
    <w:rsid w:val="009774E2"/>
    <w:rsid w:val="0097753D"/>
    <w:rsid w:val="00977595"/>
    <w:rsid w:val="0097776E"/>
    <w:rsid w:val="00977923"/>
    <w:rsid w:val="009779D2"/>
    <w:rsid w:val="009779D9"/>
    <w:rsid w:val="00977A4B"/>
    <w:rsid w:val="00977BAB"/>
    <w:rsid w:val="00977C6D"/>
    <w:rsid w:val="00977DFB"/>
    <w:rsid w:val="00977EA7"/>
    <w:rsid w:val="00977FEF"/>
    <w:rsid w:val="00977FF5"/>
    <w:rsid w:val="009800D1"/>
    <w:rsid w:val="00980135"/>
    <w:rsid w:val="009801B9"/>
    <w:rsid w:val="009802D3"/>
    <w:rsid w:val="009808CD"/>
    <w:rsid w:val="00980A87"/>
    <w:rsid w:val="00980ADB"/>
    <w:rsid w:val="00980D56"/>
    <w:rsid w:val="00980E91"/>
    <w:rsid w:val="0098109A"/>
    <w:rsid w:val="0098116C"/>
    <w:rsid w:val="0098123F"/>
    <w:rsid w:val="0098127B"/>
    <w:rsid w:val="00981299"/>
    <w:rsid w:val="00981309"/>
    <w:rsid w:val="009813C6"/>
    <w:rsid w:val="009815C0"/>
    <w:rsid w:val="00981631"/>
    <w:rsid w:val="00981830"/>
    <w:rsid w:val="00981876"/>
    <w:rsid w:val="00981B77"/>
    <w:rsid w:val="00981BFA"/>
    <w:rsid w:val="00981C8E"/>
    <w:rsid w:val="00981ED2"/>
    <w:rsid w:val="00981EFB"/>
    <w:rsid w:val="00981FE2"/>
    <w:rsid w:val="0098215A"/>
    <w:rsid w:val="009824A1"/>
    <w:rsid w:val="009826B8"/>
    <w:rsid w:val="009826EB"/>
    <w:rsid w:val="009827FA"/>
    <w:rsid w:val="0098281A"/>
    <w:rsid w:val="009828A9"/>
    <w:rsid w:val="009828FE"/>
    <w:rsid w:val="00982E80"/>
    <w:rsid w:val="00982ECD"/>
    <w:rsid w:val="00982EE7"/>
    <w:rsid w:val="00983048"/>
    <w:rsid w:val="00983268"/>
    <w:rsid w:val="00983317"/>
    <w:rsid w:val="009833C9"/>
    <w:rsid w:val="0098360E"/>
    <w:rsid w:val="00983814"/>
    <w:rsid w:val="00983831"/>
    <w:rsid w:val="0098393C"/>
    <w:rsid w:val="00983A5A"/>
    <w:rsid w:val="00983ADC"/>
    <w:rsid w:val="00983BFC"/>
    <w:rsid w:val="00983C5B"/>
    <w:rsid w:val="00983CAA"/>
    <w:rsid w:val="00983CC4"/>
    <w:rsid w:val="00983CFD"/>
    <w:rsid w:val="00983DEB"/>
    <w:rsid w:val="00984031"/>
    <w:rsid w:val="00984097"/>
    <w:rsid w:val="009840CC"/>
    <w:rsid w:val="009841A6"/>
    <w:rsid w:val="009841CD"/>
    <w:rsid w:val="0098422A"/>
    <w:rsid w:val="00984552"/>
    <w:rsid w:val="009846A2"/>
    <w:rsid w:val="0098472A"/>
    <w:rsid w:val="0098472E"/>
    <w:rsid w:val="00984809"/>
    <w:rsid w:val="009849C8"/>
    <w:rsid w:val="00984A84"/>
    <w:rsid w:val="00984D18"/>
    <w:rsid w:val="00984D4D"/>
    <w:rsid w:val="00984EA5"/>
    <w:rsid w:val="00984F67"/>
    <w:rsid w:val="00984F8C"/>
    <w:rsid w:val="00984FAC"/>
    <w:rsid w:val="00984FBC"/>
    <w:rsid w:val="00984FD2"/>
    <w:rsid w:val="0098504D"/>
    <w:rsid w:val="0098506F"/>
    <w:rsid w:val="009850DB"/>
    <w:rsid w:val="00985186"/>
    <w:rsid w:val="009851FC"/>
    <w:rsid w:val="0098525E"/>
    <w:rsid w:val="00985318"/>
    <w:rsid w:val="00985500"/>
    <w:rsid w:val="00985554"/>
    <w:rsid w:val="009855BD"/>
    <w:rsid w:val="00985611"/>
    <w:rsid w:val="00985613"/>
    <w:rsid w:val="009856F7"/>
    <w:rsid w:val="00985824"/>
    <w:rsid w:val="009858E4"/>
    <w:rsid w:val="00985916"/>
    <w:rsid w:val="00985939"/>
    <w:rsid w:val="00985982"/>
    <w:rsid w:val="00985C61"/>
    <w:rsid w:val="00985E16"/>
    <w:rsid w:val="00985E4F"/>
    <w:rsid w:val="0098600C"/>
    <w:rsid w:val="0098614A"/>
    <w:rsid w:val="0098639B"/>
    <w:rsid w:val="0098653B"/>
    <w:rsid w:val="009866BA"/>
    <w:rsid w:val="009866D8"/>
    <w:rsid w:val="00986901"/>
    <w:rsid w:val="00986A7B"/>
    <w:rsid w:val="00986A91"/>
    <w:rsid w:val="00986DB9"/>
    <w:rsid w:val="00986E72"/>
    <w:rsid w:val="00986ED2"/>
    <w:rsid w:val="00986EED"/>
    <w:rsid w:val="00987044"/>
    <w:rsid w:val="00987050"/>
    <w:rsid w:val="00987170"/>
    <w:rsid w:val="00987198"/>
    <w:rsid w:val="009872B7"/>
    <w:rsid w:val="00987315"/>
    <w:rsid w:val="009876D3"/>
    <w:rsid w:val="009877E8"/>
    <w:rsid w:val="00987908"/>
    <w:rsid w:val="009879A9"/>
    <w:rsid w:val="009879CB"/>
    <w:rsid w:val="00987AA4"/>
    <w:rsid w:val="00987CAC"/>
    <w:rsid w:val="00987E2C"/>
    <w:rsid w:val="00987ECF"/>
    <w:rsid w:val="00987FAC"/>
    <w:rsid w:val="00990178"/>
    <w:rsid w:val="00990222"/>
    <w:rsid w:val="009903AF"/>
    <w:rsid w:val="0099047B"/>
    <w:rsid w:val="009904FC"/>
    <w:rsid w:val="00990673"/>
    <w:rsid w:val="00990683"/>
    <w:rsid w:val="009907FB"/>
    <w:rsid w:val="00990896"/>
    <w:rsid w:val="00990B32"/>
    <w:rsid w:val="00990B78"/>
    <w:rsid w:val="00990B88"/>
    <w:rsid w:val="00990BC0"/>
    <w:rsid w:val="00990C51"/>
    <w:rsid w:val="00990DD9"/>
    <w:rsid w:val="00990FEE"/>
    <w:rsid w:val="00991053"/>
    <w:rsid w:val="009911D9"/>
    <w:rsid w:val="009911F1"/>
    <w:rsid w:val="00991435"/>
    <w:rsid w:val="009914B2"/>
    <w:rsid w:val="009914FC"/>
    <w:rsid w:val="00991618"/>
    <w:rsid w:val="00991859"/>
    <w:rsid w:val="00991888"/>
    <w:rsid w:val="0099195A"/>
    <w:rsid w:val="009919CD"/>
    <w:rsid w:val="00991A4E"/>
    <w:rsid w:val="00991B2B"/>
    <w:rsid w:val="00991BAD"/>
    <w:rsid w:val="00991DA1"/>
    <w:rsid w:val="00991DC4"/>
    <w:rsid w:val="00991ED7"/>
    <w:rsid w:val="00991FD9"/>
    <w:rsid w:val="0099204A"/>
    <w:rsid w:val="00992089"/>
    <w:rsid w:val="009920A3"/>
    <w:rsid w:val="009920AB"/>
    <w:rsid w:val="0099217E"/>
    <w:rsid w:val="009921A6"/>
    <w:rsid w:val="009921CA"/>
    <w:rsid w:val="00992210"/>
    <w:rsid w:val="009922E8"/>
    <w:rsid w:val="009923CC"/>
    <w:rsid w:val="00992564"/>
    <w:rsid w:val="0099257B"/>
    <w:rsid w:val="0099257E"/>
    <w:rsid w:val="009926BD"/>
    <w:rsid w:val="0099291E"/>
    <w:rsid w:val="00992965"/>
    <w:rsid w:val="00992D44"/>
    <w:rsid w:val="00992D61"/>
    <w:rsid w:val="00992D67"/>
    <w:rsid w:val="00992E7E"/>
    <w:rsid w:val="00992E81"/>
    <w:rsid w:val="00992EB6"/>
    <w:rsid w:val="009930BC"/>
    <w:rsid w:val="009930BD"/>
    <w:rsid w:val="009931A8"/>
    <w:rsid w:val="00993242"/>
    <w:rsid w:val="0099324D"/>
    <w:rsid w:val="00993299"/>
    <w:rsid w:val="0099332E"/>
    <w:rsid w:val="009933BE"/>
    <w:rsid w:val="00993482"/>
    <w:rsid w:val="009934BB"/>
    <w:rsid w:val="009934C2"/>
    <w:rsid w:val="00993539"/>
    <w:rsid w:val="0099353E"/>
    <w:rsid w:val="00993645"/>
    <w:rsid w:val="0099369D"/>
    <w:rsid w:val="009936CF"/>
    <w:rsid w:val="0099393B"/>
    <w:rsid w:val="00993AEB"/>
    <w:rsid w:val="00993D56"/>
    <w:rsid w:val="00993D7C"/>
    <w:rsid w:val="00993E36"/>
    <w:rsid w:val="00993FBB"/>
    <w:rsid w:val="00994067"/>
    <w:rsid w:val="0099448F"/>
    <w:rsid w:val="00994504"/>
    <w:rsid w:val="00994514"/>
    <w:rsid w:val="00994613"/>
    <w:rsid w:val="00994619"/>
    <w:rsid w:val="0099472F"/>
    <w:rsid w:val="00994731"/>
    <w:rsid w:val="009948E1"/>
    <w:rsid w:val="009949BC"/>
    <w:rsid w:val="00994A15"/>
    <w:rsid w:val="00994AFE"/>
    <w:rsid w:val="00994B38"/>
    <w:rsid w:val="00994BC3"/>
    <w:rsid w:val="00994D90"/>
    <w:rsid w:val="00994EF1"/>
    <w:rsid w:val="00994F07"/>
    <w:rsid w:val="00995002"/>
    <w:rsid w:val="009951B8"/>
    <w:rsid w:val="009951C8"/>
    <w:rsid w:val="0099525E"/>
    <w:rsid w:val="009952C7"/>
    <w:rsid w:val="009953DE"/>
    <w:rsid w:val="009954D0"/>
    <w:rsid w:val="009954DB"/>
    <w:rsid w:val="00995797"/>
    <w:rsid w:val="0099583D"/>
    <w:rsid w:val="009958BD"/>
    <w:rsid w:val="009958E0"/>
    <w:rsid w:val="009959F4"/>
    <w:rsid w:val="00995AD4"/>
    <w:rsid w:val="00995C5B"/>
    <w:rsid w:val="00995CE7"/>
    <w:rsid w:val="00995D4E"/>
    <w:rsid w:val="0099604D"/>
    <w:rsid w:val="0099606A"/>
    <w:rsid w:val="00996204"/>
    <w:rsid w:val="00996234"/>
    <w:rsid w:val="0099633A"/>
    <w:rsid w:val="009963BE"/>
    <w:rsid w:val="009963C3"/>
    <w:rsid w:val="00996407"/>
    <w:rsid w:val="00996469"/>
    <w:rsid w:val="0099647E"/>
    <w:rsid w:val="00996687"/>
    <w:rsid w:val="0099679D"/>
    <w:rsid w:val="009967C8"/>
    <w:rsid w:val="009967D0"/>
    <w:rsid w:val="00996845"/>
    <w:rsid w:val="009969C5"/>
    <w:rsid w:val="009969EE"/>
    <w:rsid w:val="00996A74"/>
    <w:rsid w:val="00996AE2"/>
    <w:rsid w:val="00996DC2"/>
    <w:rsid w:val="00996E81"/>
    <w:rsid w:val="00996EAB"/>
    <w:rsid w:val="00996EF1"/>
    <w:rsid w:val="00996FB1"/>
    <w:rsid w:val="009970A9"/>
    <w:rsid w:val="00997158"/>
    <w:rsid w:val="0099718B"/>
    <w:rsid w:val="0099721B"/>
    <w:rsid w:val="0099725B"/>
    <w:rsid w:val="00997277"/>
    <w:rsid w:val="0099731B"/>
    <w:rsid w:val="009975EC"/>
    <w:rsid w:val="0099763F"/>
    <w:rsid w:val="00997690"/>
    <w:rsid w:val="009976C8"/>
    <w:rsid w:val="009977D1"/>
    <w:rsid w:val="00997838"/>
    <w:rsid w:val="009978D5"/>
    <w:rsid w:val="0099792D"/>
    <w:rsid w:val="009979F0"/>
    <w:rsid w:val="00997A53"/>
    <w:rsid w:val="00997B55"/>
    <w:rsid w:val="00997BA0"/>
    <w:rsid w:val="00997C17"/>
    <w:rsid w:val="00997C21"/>
    <w:rsid w:val="00997C3C"/>
    <w:rsid w:val="00997D57"/>
    <w:rsid w:val="00997DA6"/>
    <w:rsid w:val="00997DCE"/>
    <w:rsid w:val="00997E05"/>
    <w:rsid w:val="00997E23"/>
    <w:rsid w:val="00997EC2"/>
    <w:rsid w:val="00997F03"/>
    <w:rsid w:val="00997F04"/>
    <w:rsid w:val="00997F89"/>
    <w:rsid w:val="009A0086"/>
    <w:rsid w:val="009A0118"/>
    <w:rsid w:val="009A017A"/>
    <w:rsid w:val="009A029E"/>
    <w:rsid w:val="009A02F4"/>
    <w:rsid w:val="009A0486"/>
    <w:rsid w:val="009A07FE"/>
    <w:rsid w:val="009A082A"/>
    <w:rsid w:val="009A08CC"/>
    <w:rsid w:val="009A09CD"/>
    <w:rsid w:val="009A0A5B"/>
    <w:rsid w:val="009A0CE6"/>
    <w:rsid w:val="009A0E86"/>
    <w:rsid w:val="009A0EA8"/>
    <w:rsid w:val="009A0EAD"/>
    <w:rsid w:val="009A0EED"/>
    <w:rsid w:val="009A0F08"/>
    <w:rsid w:val="009A1013"/>
    <w:rsid w:val="009A1161"/>
    <w:rsid w:val="009A1587"/>
    <w:rsid w:val="009A17FD"/>
    <w:rsid w:val="009A182B"/>
    <w:rsid w:val="009A19DA"/>
    <w:rsid w:val="009A1AA9"/>
    <w:rsid w:val="009A1AD0"/>
    <w:rsid w:val="009A1B8B"/>
    <w:rsid w:val="009A1BB4"/>
    <w:rsid w:val="009A1CD2"/>
    <w:rsid w:val="009A1E27"/>
    <w:rsid w:val="009A1F1B"/>
    <w:rsid w:val="009A204C"/>
    <w:rsid w:val="009A21F4"/>
    <w:rsid w:val="009A2221"/>
    <w:rsid w:val="009A226D"/>
    <w:rsid w:val="009A22F6"/>
    <w:rsid w:val="009A22F9"/>
    <w:rsid w:val="009A2361"/>
    <w:rsid w:val="009A23DC"/>
    <w:rsid w:val="009A2459"/>
    <w:rsid w:val="009A2575"/>
    <w:rsid w:val="009A25E2"/>
    <w:rsid w:val="009A2607"/>
    <w:rsid w:val="009A2671"/>
    <w:rsid w:val="009A27CF"/>
    <w:rsid w:val="009A283A"/>
    <w:rsid w:val="009A299F"/>
    <w:rsid w:val="009A29F1"/>
    <w:rsid w:val="009A2B4D"/>
    <w:rsid w:val="009A2CC6"/>
    <w:rsid w:val="009A2D65"/>
    <w:rsid w:val="009A2E30"/>
    <w:rsid w:val="009A2E68"/>
    <w:rsid w:val="009A2F8E"/>
    <w:rsid w:val="009A336E"/>
    <w:rsid w:val="009A344E"/>
    <w:rsid w:val="009A358D"/>
    <w:rsid w:val="009A359A"/>
    <w:rsid w:val="009A3616"/>
    <w:rsid w:val="009A367B"/>
    <w:rsid w:val="009A36C7"/>
    <w:rsid w:val="009A37B3"/>
    <w:rsid w:val="009A37D8"/>
    <w:rsid w:val="009A37DF"/>
    <w:rsid w:val="009A37E8"/>
    <w:rsid w:val="009A381A"/>
    <w:rsid w:val="009A383D"/>
    <w:rsid w:val="009A39BB"/>
    <w:rsid w:val="009A3AAA"/>
    <w:rsid w:val="009A3B99"/>
    <w:rsid w:val="009A3CA5"/>
    <w:rsid w:val="009A3E7D"/>
    <w:rsid w:val="009A3EDE"/>
    <w:rsid w:val="009A3F19"/>
    <w:rsid w:val="009A3F49"/>
    <w:rsid w:val="009A3F6C"/>
    <w:rsid w:val="009A41A1"/>
    <w:rsid w:val="009A41BC"/>
    <w:rsid w:val="009A42D4"/>
    <w:rsid w:val="009A43A6"/>
    <w:rsid w:val="009A43D7"/>
    <w:rsid w:val="009A448F"/>
    <w:rsid w:val="009A44B8"/>
    <w:rsid w:val="009A4591"/>
    <w:rsid w:val="009A4619"/>
    <w:rsid w:val="009A4865"/>
    <w:rsid w:val="009A486C"/>
    <w:rsid w:val="009A495E"/>
    <w:rsid w:val="009A4CCA"/>
    <w:rsid w:val="009A4EA0"/>
    <w:rsid w:val="009A4F24"/>
    <w:rsid w:val="009A4F72"/>
    <w:rsid w:val="009A5014"/>
    <w:rsid w:val="009A502C"/>
    <w:rsid w:val="009A5060"/>
    <w:rsid w:val="009A5189"/>
    <w:rsid w:val="009A5270"/>
    <w:rsid w:val="009A5303"/>
    <w:rsid w:val="009A55EC"/>
    <w:rsid w:val="009A560F"/>
    <w:rsid w:val="009A56EB"/>
    <w:rsid w:val="009A570B"/>
    <w:rsid w:val="009A58C7"/>
    <w:rsid w:val="009A5943"/>
    <w:rsid w:val="009A5A22"/>
    <w:rsid w:val="009A5AD6"/>
    <w:rsid w:val="009A5B37"/>
    <w:rsid w:val="009A5B70"/>
    <w:rsid w:val="009A5BA3"/>
    <w:rsid w:val="009A5BB9"/>
    <w:rsid w:val="009A5C36"/>
    <w:rsid w:val="009A5E07"/>
    <w:rsid w:val="009A5F0F"/>
    <w:rsid w:val="009A5FAF"/>
    <w:rsid w:val="009A6024"/>
    <w:rsid w:val="009A622D"/>
    <w:rsid w:val="009A62C9"/>
    <w:rsid w:val="009A632D"/>
    <w:rsid w:val="009A6399"/>
    <w:rsid w:val="009A63A3"/>
    <w:rsid w:val="009A6527"/>
    <w:rsid w:val="009A665E"/>
    <w:rsid w:val="009A674E"/>
    <w:rsid w:val="009A6976"/>
    <w:rsid w:val="009A6A39"/>
    <w:rsid w:val="009A6ABA"/>
    <w:rsid w:val="009A6B11"/>
    <w:rsid w:val="009A6B5E"/>
    <w:rsid w:val="009A6C81"/>
    <w:rsid w:val="009A6CA0"/>
    <w:rsid w:val="009A6CF7"/>
    <w:rsid w:val="009A6CFA"/>
    <w:rsid w:val="009A703F"/>
    <w:rsid w:val="009A73AC"/>
    <w:rsid w:val="009A764F"/>
    <w:rsid w:val="009A7660"/>
    <w:rsid w:val="009A76CB"/>
    <w:rsid w:val="009A7765"/>
    <w:rsid w:val="009A7A37"/>
    <w:rsid w:val="009A7A47"/>
    <w:rsid w:val="009A7BB0"/>
    <w:rsid w:val="009A7C22"/>
    <w:rsid w:val="009A7C33"/>
    <w:rsid w:val="009A7FD0"/>
    <w:rsid w:val="009B0148"/>
    <w:rsid w:val="009B0156"/>
    <w:rsid w:val="009B019A"/>
    <w:rsid w:val="009B01D0"/>
    <w:rsid w:val="009B0471"/>
    <w:rsid w:val="009B0549"/>
    <w:rsid w:val="009B0594"/>
    <w:rsid w:val="009B072E"/>
    <w:rsid w:val="009B07DA"/>
    <w:rsid w:val="009B0859"/>
    <w:rsid w:val="009B0929"/>
    <w:rsid w:val="009B0967"/>
    <w:rsid w:val="009B0982"/>
    <w:rsid w:val="009B09BD"/>
    <w:rsid w:val="009B0A63"/>
    <w:rsid w:val="009B0A71"/>
    <w:rsid w:val="009B0CE7"/>
    <w:rsid w:val="009B0CF5"/>
    <w:rsid w:val="009B0E2C"/>
    <w:rsid w:val="009B0E66"/>
    <w:rsid w:val="009B10DC"/>
    <w:rsid w:val="009B12F1"/>
    <w:rsid w:val="009B1466"/>
    <w:rsid w:val="009B14BA"/>
    <w:rsid w:val="009B158A"/>
    <w:rsid w:val="009B1658"/>
    <w:rsid w:val="009B17A6"/>
    <w:rsid w:val="009B1868"/>
    <w:rsid w:val="009B18A6"/>
    <w:rsid w:val="009B1982"/>
    <w:rsid w:val="009B1C34"/>
    <w:rsid w:val="009B1C3E"/>
    <w:rsid w:val="009B1E6C"/>
    <w:rsid w:val="009B1EFC"/>
    <w:rsid w:val="009B20BE"/>
    <w:rsid w:val="009B23B4"/>
    <w:rsid w:val="009B24AA"/>
    <w:rsid w:val="009B25E0"/>
    <w:rsid w:val="009B270F"/>
    <w:rsid w:val="009B2981"/>
    <w:rsid w:val="009B2C1D"/>
    <w:rsid w:val="009B2CAE"/>
    <w:rsid w:val="009B2CBD"/>
    <w:rsid w:val="009B2CDD"/>
    <w:rsid w:val="009B2DA9"/>
    <w:rsid w:val="009B2E65"/>
    <w:rsid w:val="009B2F2D"/>
    <w:rsid w:val="009B31CD"/>
    <w:rsid w:val="009B31E2"/>
    <w:rsid w:val="009B31FC"/>
    <w:rsid w:val="009B3217"/>
    <w:rsid w:val="009B32E1"/>
    <w:rsid w:val="009B3373"/>
    <w:rsid w:val="009B33D1"/>
    <w:rsid w:val="009B34A4"/>
    <w:rsid w:val="009B34B6"/>
    <w:rsid w:val="009B3558"/>
    <w:rsid w:val="009B3735"/>
    <w:rsid w:val="009B379F"/>
    <w:rsid w:val="009B3954"/>
    <w:rsid w:val="009B3975"/>
    <w:rsid w:val="009B3B05"/>
    <w:rsid w:val="009B3C04"/>
    <w:rsid w:val="009B3D04"/>
    <w:rsid w:val="009B3F00"/>
    <w:rsid w:val="009B404F"/>
    <w:rsid w:val="009B418D"/>
    <w:rsid w:val="009B427B"/>
    <w:rsid w:val="009B4299"/>
    <w:rsid w:val="009B432A"/>
    <w:rsid w:val="009B47B6"/>
    <w:rsid w:val="009B47DC"/>
    <w:rsid w:val="009B488D"/>
    <w:rsid w:val="009B48D7"/>
    <w:rsid w:val="009B4940"/>
    <w:rsid w:val="009B498A"/>
    <w:rsid w:val="009B4A7B"/>
    <w:rsid w:val="009B4B0F"/>
    <w:rsid w:val="009B4D89"/>
    <w:rsid w:val="009B4D97"/>
    <w:rsid w:val="009B4EE5"/>
    <w:rsid w:val="009B4F3D"/>
    <w:rsid w:val="009B4FF8"/>
    <w:rsid w:val="009B50E8"/>
    <w:rsid w:val="009B528C"/>
    <w:rsid w:val="009B5459"/>
    <w:rsid w:val="009B55E0"/>
    <w:rsid w:val="009B587C"/>
    <w:rsid w:val="009B592C"/>
    <w:rsid w:val="009B599D"/>
    <w:rsid w:val="009B5A13"/>
    <w:rsid w:val="009B5AB1"/>
    <w:rsid w:val="009B5E14"/>
    <w:rsid w:val="009B5EA2"/>
    <w:rsid w:val="009B6119"/>
    <w:rsid w:val="009B6284"/>
    <w:rsid w:val="009B6497"/>
    <w:rsid w:val="009B64CB"/>
    <w:rsid w:val="009B657C"/>
    <w:rsid w:val="009B6683"/>
    <w:rsid w:val="009B66F4"/>
    <w:rsid w:val="009B6703"/>
    <w:rsid w:val="009B69E1"/>
    <w:rsid w:val="009B6A36"/>
    <w:rsid w:val="009B6A97"/>
    <w:rsid w:val="009B6B16"/>
    <w:rsid w:val="009B6FFF"/>
    <w:rsid w:val="009B7085"/>
    <w:rsid w:val="009B726A"/>
    <w:rsid w:val="009B7415"/>
    <w:rsid w:val="009B752D"/>
    <w:rsid w:val="009B77DC"/>
    <w:rsid w:val="009B77F8"/>
    <w:rsid w:val="009B7801"/>
    <w:rsid w:val="009B782D"/>
    <w:rsid w:val="009B784C"/>
    <w:rsid w:val="009B78F6"/>
    <w:rsid w:val="009B7987"/>
    <w:rsid w:val="009B7A80"/>
    <w:rsid w:val="009B7C28"/>
    <w:rsid w:val="009B7D19"/>
    <w:rsid w:val="009C0033"/>
    <w:rsid w:val="009C0096"/>
    <w:rsid w:val="009C01A4"/>
    <w:rsid w:val="009C01D7"/>
    <w:rsid w:val="009C0300"/>
    <w:rsid w:val="009C041D"/>
    <w:rsid w:val="009C04A4"/>
    <w:rsid w:val="009C04B8"/>
    <w:rsid w:val="009C04BD"/>
    <w:rsid w:val="009C063D"/>
    <w:rsid w:val="009C07E1"/>
    <w:rsid w:val="009C0ACA"/>
    <w:rsid w:val="009C0B4F"/>
    <w:rsid w:val="009C0B66"/>
    <w:rsid w:val="009C0C83"/>
    <w:rsid w:val="009C0CCE"/>
    <w:rsid w:val="009C0D3A"/>
    <w:rsid w:val="009C0D55"/>
    <w:rsid w:val="009C0DD2"/>
    <w:rsid w:val="009C12B3"/>
    <w:rsid w:val="009C1614"/>
    <w:rsid w:val="009C1652"/>
    <w:rsid w:val="009C1716"/>
    <w:rsid w:val="009C1873"/>
    <w:rsid w:val="009C196F"/>
    <w:rsid w:val="009C1A9A"/>
    <w:rsid w:val="009C1B3E"/>
    <w:rsid w:val="009C1BC9"/>
    <w:rsid w:val="009C1D4A"/>
    <w:rsid w:val="009C228F"/>
    <w:rsid w:val="009C2343"/>
    <w:rsid w:val="009C243B"/>
    <w:rsid w:val="009C2591"/>
    <w:rsid w:val="009C25B3"/>
    <w:rsid w:val="009C260E"/>
    <w:rsid w:val="009C2765"/>
    <w:rsid w:val="009C2AEC"/>
    <w:rsid w:val="009C2AEF"/>
    <w:rsid w:val="009C2B54"/>
    <w:rsid w:val="009C2FD2"/>
    <w:rsid w:val="009C3077"/>
    <w:rsid w:val="009C332E"/>
    <w:rsid w:val="009C3330"/>
    <w:rsid w:val="009C33ED"/>
    <w:rsid w:val="009C3559"/>
    <w:rsid w:val="009C3667"/>
    <w:rsid w:val="009C3834"/>
    <w:rsid w:val="009C39E7"/>
    <w:rsid w:val="009C3A72"/>
    <w:rsid w:val="009C3BF2"/>
    <w:rsid w:val="009C3D24"/>
    <w:rsid w:val="009C3E37"/>
    <w:rsid w:val="009C400D"/>
    <w:rsid w:val="009C40BD"/>
    <w:rsid w:val="009C4275"/>
    <w:rsid w:val="009C4426"/>
    <w:rsid w:val="009C443D"/>
    <w:rsid w:val="009C44CF"/>
    <w:rsid w:val="009C4545"/>
    <w:rsid w:val="009C45AA"/>
    <w:rsid w:val="009C4606"/>
    <w:rsid w:val="009C489A"/>
    <w:rsid w:val="009C491F"/>
    <w:rsid w:val="009C497E"/>
    <w:rsid w:val="009C49A6"/>
    <w:rsid w:val="009C4D88"/>
    <w:rsid w:val="009C4DFF"/>
    <w:rsid w:val="009C536B"/>
    <w:rsid w:val="009C55C4"/>
    <w:rsid w:val="009C561D"/>
    <w:rsid w:val="009C5631"/>
    <w:rsid w:val="009C565B"/>
    <w:rsid w:val="009C57D0"/>
    <w:rsid w:val="009C57E5"/>
    <w:rsid w:val="009C57F4"/>
    <w:rsid w:val="009C5823"/>
    <w:rsid w:val="009C58A8"/>
    <w:rsid w:val="009C58F6"/>
    <w:rsid w:val="009C5AF8"/>
    <w:rsid w:val="009C5B3C"/>
    <w:rsid w:val="009C5BF3"/>
    <w:rsid w:val="009C5CAC"/>
    <w:rsid w:val="009C5EC2"/>
    <w:rsid w:val="009C5FD7"/>
    <w:rsid w:val="009C6149"/>
    <w:rsid w:val="009C61F8"/>
    <w:rsid w:val="009C62D5"/>
    <w:rsid w:val="009C6345"/>
    <w:rsid w:val="009C63AA"/>
    <w:rsid w:val="009C6493"/>
    <w:rsid w:val="009C649C"/>
    <w:rsid w:val="009C64FC"/>
    <w:rsid w:val="009C660E"/>
    <w:rsid w:val="009C6735"/>
    <w:rsid w:val="009C681A"/>
    <w:rsid w:val="009C6912"/>
    <w:rsid w:val="009C6A49"/>
    <w:rsid w:val="009C6C2B"/>
    <w:rsid w:val="009C6CD6"/>
    <w:rsid w:val="009C6D2D"/>
    <w:rsid w:val="009C6D3F"/>
    <w:rsid w:val="009C6E98"/>
    <w:rsid w:val="009C6FEE"/>
    <w:rsid w:val="009C70C8"/>
    <w:rsid w:val="009C727F"/>
    <w:rsid w:val="009C736B"/>
    <w:rsid w:val="009C7441"/>
    <w:rsid w:val="009C74DA"/>
    <w:rsid w:val="009C74EF"/>
    <w:rsid w:val="009C756E"/>
    <w:rsid w:val="009C758D"/>
    <w:rsid w:val="009C7960"/>
    <w:rsid w:val="009C7ADE"/>
    <w:rsid w:val="009C7AE1"/>
    <w:rsid w:val="009C7BA6"/>
    <w:rsid w:val="009C7BB4"/>
    <w:rsid w:val="009C7BF1"/>
    <w:rsid w:val="009C7C3A"/>
    <w:rsid w:val="009C7D1C"/>
    <w:rsid w:val="009D008B"/>
    <w:rsid w:val="009D00C1"/>
    <w:rsid w:val="009D028D"/>
    <w:rsid w:val="009D04CE"/>
    <w:rsid w:val="009D067E"/>
    <w:rsid w:val="009D068E"/>
    <w:rsid w:val="009D06A2"/>
    <w:rsid w:val="009D094C"/>
    <w:rsid w:val="009D0A46"/>
    <w:rsid w:val="009D0B4E"/>
    <w:rsid w:val="009D0BBA"/>
    <w:rsid w:val="009D0C82"/>
    <w:rsid w:val="009D0D29"/>
    <w:rsid w:val="009D0D35"/>
    <w:rsid w:val="009D0FCE"/>
    <w:rsid w:val="009D1115"/>
    <w:rsid w:val="009D13A5"/>
    <w:rsid w:val="009D13E2"/>
    <w:rsid w:val="009D14A3"/>
    <w:rsid w:val="009D14C1"/>
    <w:rsid w:val="009D14F4"/>
    <w:rsid w:val="009D1509"/>
    <w:rsid w:val="009D16D5"/>
    <w:rsid w:val="009D178F"/>
    <w:rsid w:val="009D194D"/>
    <w:rsid w:val="009D1C24"/>
    <w:rsid w:val="009D1CA3"/>
    <w:rsid w:val="009D1CBF"/>
    <w:rsid w:val="009D1CD7"/>
    <w:rsid w:val="009D1CF1"/>
    <w:rsid w:val="009D1D1F"/>
    <w:rsid w:val="009D1F48"/>
    <w:rsid w:val="009D1F89"/>
    <w:rsid w:val="009D20E0"/>
    <w:rsid w:val="009D22DB"/>
    <w:rsid w:val="009D2420"/>
    <w:rsid w:val="009D24E5"/>
    <w:rsid w:val="009D251C"/>
    <w:rsid w:val="009D25D3"/>
    <w:rsid w:val="009D2602"/>
    <w:rsid w:val="009D26AE"/>
    <w:rsid w:val="009D26F5"/>
    <w:rsid w:val="009D2732"/>
    <w:rsid w:val="009D2745"/>
    <w:rsid w:val="009D28BA"/>
    <w:rsid w:val="009D29CE"/>
    <w:rsid w:val="009D29E7"/>
    <w:rsid w:val="009D2A88"/>
    <w:rsid w:val="009D2A9D"/>
    <w:rsid w:val="009D2B81"/>
    <w:rsid w:val="009D2C4F"/>
    <w:rsid w:val="009D2C8F"/>
    <w:rsid w:val="009D2E23"/>
    <w:rsid w:val="009D31A8"/>
    <w:rsid w:val="009D3417"/>
    <w:rsid w:val="009D34AD"/>
    <w:rsid w:val="009D360C"/>
    <w:rsid w:val="009D36DC"/>
    <w:rsid w:val="009D3796"/>
    <w:rsid w:val="009D38A0"/>
    <w:rsid w:val="009D39F8"/>
    <w:rsid w:val="009D3A37"/>
    <w:rsid w:val="009D3A83"/>
    <w:rsid w:val="009D3AA0"/>
    <w:rsid w:val="009D3BB8"/>
    <w:rsid w:val="009D3C1C"/>
    <w:rsid w:val="009D3D49"/>
    <w:rsid w:val="009D3DB1"/>
    <w:rsid w:val="009D3DF1"/>
    <w:rsid w:val="009D3EFA"/>
    <w:rsid w:val="009D3F14"/>
    <w:rsid w:val="009D3FE0"/>
    <w:rsid w:val="009D4078"/>
    <w:rsid w:val="009D40B4"/>
    <w:rsid w:val="009D417F"/>
    <w:rsid w:val="009D41B0"/>
    <w:rsid w:val="009D41CD"/>
    <w:rsid w:val="009D4287"/>
    <w:rsid w:val="009D43BE"/>
    <w:rsid w:val="009D44B7"/>
    <w:rsid w:val="009D468D"/>
    <w:rsid w:val="009D4773"/>
    <w:rsid w:val="009D477D"/>
    <w:rsid w:val="009D4B3E"/>
    <w:rsid w:val="009D4B8E"/>
    <w:rsid w:val="009D5369"/>
    <w:rsid w:val="009D5406"/>
    <w:rsid w:val="009D54F0"/>
    <w:rsid w:val="009D55D5"/>
    <w:rsid w:val="009D5712"/>
    <w:rsid w:val="009D5725"/>
    <w:rsid w:val="009D5A08"/>
    <w:rsid w:val="009D5B33"/>
    <w:rsid w:val="009D5B9D"/>
    <w:rsid w:val="009D5BA0"/>
    <w:rsid w:val="009D5C31"/>
    <w:rsid w:val="009D5D3E"/>
    <w:rsid w:val="009D5D74"/>
    <w:rsid w:val="009D5E59"/>
    <w:rsid w:val="009D614D"/>
    <w:rsid w:val="009D615E"/>
    <w:rsid w:val="009D6265"/>
    <w:rsid w:val="009D6313"/>
    <w:rsid w:val="009D6443"/>
    <w:rsid w:val="009D6552"/>
    <w:rsid w:val="009D6761"/>
    <w:rsid w:val="009D67C2"/>
    <w:rsid w:val="009D6859"/>
    <w:rsid w:val="009D689C"/>
    <w:rsid w:val="009D69A8"/>
    <w:rsid w:val="009D6A50"/>
    <w:rsid w:val="009D6A56"/>
    <w:rsid w:val="009D6AB9"/>
    <w:rsid w:val="009D6ACD"/>
    <w:rsid w:val="009D6BDB"/>
    <w:rsid w:val="009D6C97"/>
    <w:rsid w:val="009D6CA2"/>
    <w:rsid w:val="009D6E0F"/>
    <w:rsid w:val="009D6E3C"/>
    <w:rsid w:val="009D6F41"/>
    <w:rsid w:val="009D6F48"/>
    <w:rsid w:val="009D705B"/>
    <w:rsid w:val="009D7248"/>
    <w:rsid w:val="009D727B"/>
    <w:rsid w:val="009D72AE"/>
    <w:rsid w:val="009D734C"/>
    <w:rsid w:val="009D7404"/>
    <w:rsid w:val="009D7460"/>
    <w:rsid w:val="009D7729"/>
    <w:rsid w:val="009D775A"/>
    <w:rsid w:val="009D77B2"/>
    <w:rsid w:val="009D77D7"/>
    <w:rsid w:val="009D79F3"/>
    <w:rsid w:val="009D7AEE"/>
    <w:rsid w:val="009D7BD0"/>
    <w:rsid w:val="009D7CFC"/>
    <w:rsid w:val="009D7D04"/>
    <w:rsid w:val="009D7DA9"/>
    <w:rsid w:val="009D7F51"/>
    <w:rsid w:val="009E0047"/>
    <w:rsid w:val="009E0069"/>
    <w:rsid w:val="009E02C1"/>
    <w:rsid w:val="009E032C"/>
    <w:rsid w:val="009E03B2"/>
    <w:rsid w:val="009E03C5"/>
    <w:rsid w:val="009E0553"/>
    <w:rsid w:val="009E07F7"/>
    <w:rsid w:val="009E085E"/>
    <w:rsid w:val="009E0B4A"/>
    <w:rsid w:val="009E0C87"/>
    <w:rsid w:val="009E0DB8"/>
    <w:rsid w:val="009E1041"/>
    <w:rsid w:val="009E10D6"/>
    <w:rsid w:val="009E1162"/>
    <w:rsid w:val="009E1163"/>
    <w:rsid w:val="009E1337"/>
    <w:rsid w:val="009E13EE"/>
    <w:rsid w:val="009E1530"/>
    <w:rsid w:val="009E1616"/>
    <w:rsid w:val="009E1748"/>
    <w:rsid w:val="009E19FA"/>
    <w:rsid w:val="009E1A34"/>
    <w:rsid w:val="009E1A37"/>
    <w:rsid w:val="009E1DBB"/>
    <w:rsid w:val="009E1E6A"/>
    <w:rsid w:val="009E1FBE"/>
    <w:rsid w:val="009E1FF8"/>
    <w:rsid w:val="009E21AC"/>
    <w:rsid w:val="009E21ED"/>
    <w:rsid w:val="009E2249"/>
    <w:rsid w:val="009E2277"/>
    <w:rsid w:val="009E2361"/>
    <w:rsid w:val="009E2369"/>
    <w:rsid w:val="009E23C4"/>
    <w:rsid w:val="009E2521"/>
    <w:rsid w:val="009E2547"/>
    <w:rsid w:val="009E25A2"/>
    <w:rsid w:val="009E25A5"/>
    <w:rsid w:val="009E2647"/>
    <w:rsid w:val="009E2718"/>
    <w:rsid w:val="009E2910"/>
    <w:rsid w:val="009E2AAA"/>
    <w:rsid w:val="009E2ABB"/>
    <w:rsid w:val="009E2B28"/>
    <w:rsid w:val="009E2BAC"/>
    <w:rsid w:val="009E2C5E"/>
    <w:rsid w:val="009E2D8E"/>
    <w:rsid w:val="009E300D"/>
    <w:rsid w:val="009E30BD"/>
    <w:rsid w:val="009E374B"/>
    <w:rsid w:val="009E37A9"/>
    <w:rsid w:val="009E37AE"/>
    <w:rsid w:val="009E384E"/>
    <w:rsid w:val="009E38F8"/>
    <w:rsid w:val="009E3BEB"/>
    <w:rsid w:val="009E3D3B"/>
    <w:rsid w:val="009E409C"/>
    <w:rsid w:val="009E419B"/>
    <w:rsid w:val="009E41C2"/>
    <w:rsid w:val="009E4463"/>
    <w:rsid w:val="009E454A"/>
    <w:rsid w:val="009E4756"/>
    <w:rsid w:val="009E47C5"/>
    <w:rsid w:val="009E486B"/>
    <w:rsid w:val="009E4A64"/>
    <w:rsid w:val="009E4AB3"/>
    <w:rsid w:val="009E4C2A"/>
    <w:rsid w:val="009E4C5C"/>
    <w:rsid w:val="009E4DB7"/>
    <w:rsid w:val="009E4E74"/>
    <w:rsid w:val="009E4FE7"/>
    <w:rsid w:val="009E52C0"/>
    <w:rsid w:val="009E5310"/>
    <w:rsid w:val="009E5440"/>
    <w:rsid w:val="009E5517"/>
    <w:rsid w:val="009E5654"/>
    <w:rsid w:val="009E574A"/>
    <w:rsid w:val="009E585F"/>
    <w:rsid w:val="009E587A"/>
    <w:rsid w:val="009E58B2"/>
    <w:rsid w:val="009E58CF"/>
    <w:rsid w:val="009E5908"/>
    <w:rsid w:val="009E5A87"/>
    <w:rsid w:val="009E6068"/>
    <w:rsid w:val="009E623A"/>
    <w:rsid w:val="009E62A6"/>
    <w:rsid w:val="009E62F6"/>
    <w:rsid w:val="009E6337"/>
    <w:rsid w:val="009E63BC"/>
    <w:rsid w:val="009E6443"/>
    <w:rsid w:val="009E65CB"/>
    <w:rsid w:val="009E669A"/>
    <w:rsid w:val="009E66EC"/>
    <w:rsid w:val="009E68D0"/>
    <w:rsid w:val="009E6CF9"/>
    <w:rsid w:val="009E6D3C"/>
    <w:rsid w:val="009E6E55"/>
    <w:rsid w:val="009E6E69"/>
    <w:rsid w:val="009E6F88"/>
    <w:rsid w:val="009E6FAF"/>
    <w:rsid w:val="009E7290"/>
    <w:rsid w:val="009E745C"/>
    <w:rsid w:val="009E76CD"/>
    <w:rsid w:val="009E779C"/>
    <w:rsid w:val="009E7A14"/>
    <w:rsid w:val="009E7A31"/>
    <w:rsid w:val="009E7D2C"/>
    <w:rsid w:val="009E7D9D"/>
    <w:rsid w:val="009E7DFD"/>
    <w:rsid w:val="009F002E"/>
    <w:rsid w:val="009F0211"/>
    <w:rsid w:val="009F056B"/>
    <w:rsid w:val="009F06CE"/>
    <w:rsid w:val="009F06EE"/>
    <w:rsid w:val="009F0720"/>
    <w:rsid w:val="009F07CA"/>
    <w:rsid w:val="009F087C"/>
    <w:rsid w:val="009F0944"/>
    <w:rsid w:val="009F0A6A"/>
    <w:rsid w:val="009F0B1F"/>
    <w:rsid w:val="009F0B6C"/>
    <w:rsid w:val="009F0BD8"/>
    <w:rsid w:val="009F0CCA"/>
    <w:rsid w:val="009F0D0F"/>
    <w:rsid w:val="009F0FC3"/>
    <w:rsid w:val="009F10CD"/>
    <w:rsid w:val="009F1156"/>
    <w:rsid w:val="009F11B9"/>
    <w:rsid w:val="009F125B"/>
    <w:rsid w:val="009F1315"/>
    <w:rsid w:val="009F14E1"/>
    <w:rsid w:val="009F14FF"/>
    <w:rsid w:val="009F1520"/>
    <w:rsid w:val="009F16E1"/>
    <w:rsid w:val="009F173D"/>
    <w:rsid w:val="009F17DA"/>
    <w:rsid w:val="009F190F"/>
    <w:rsid w:val="009F1917"/>
    <w:rsid w:val="009F1996"/>
    <w:rsid w:val="009F1A59"/>
    <w:rsid w:val="009F1AB6"/>
    <w:rsid w:val="009F1B1A"/>
    <w:rsid w:val="009F1C00"/>
    <w:rsid w:val="009F1D19"/>
    <w:rsid w:val="009F1DC6"/>
    <w:rsid w:val="009F1E2A"/>
    <w:rsid w:val="009F1F67"/>
    <w:rsid w:val="009F1FBE"/>
    <w:rsid w:val="009F20B7"/>
    <w:rsid w:val="009F20F2"/>
    <w:rsid w:val="009F2247"/>
    <w:rsid w:val="009F22C8"/>
    <w:rsid w:val="009F235F"/>
    <w:rsid w:val="009F2423"/>
    <w:rsid w:val="009F2490"/>
    <w:rsid w:val="009F2532"/>
    <w:rsid w:val="009F2547"/>
    <w:rsid w:val="009F258C"/>
    <w:rsid w:val="009F2A4F"/>
    <w:rsid w:val="009F2BA0"/>
    <w:rsid w:val="009F2BAD"/>
    <w:rsid w:val="009F2C0C"/>
    <w:rsid w:val="009F2CB3"/>
    <w:rsid w:val="009F2CF5"/>
    <w:rsid w:val="009F2CFC"/>
    <w:rsid w:val="009F2D04"/>
    <w:rsid w:val="009F2DC5"/>
    <w:rsid w:val="009F2E33"/>
    <w:rsid w:val="009F2E73"/>
    <w:rsid w:val="009F2F24"/>
    <w:rsid w:val="009F2F6D"/>
    <w:rsid w:val="009F3057"/>
    <w:rsid w:val="009F308A"/>
    <w:rsid w:val="009F311C"/>
    <w:rsid w:val="009F31AA"/>
    <w:rsid w:val="009F31C6"/>
    <w:rsid w:val="009F34A9"/>
    <w:rsid w:val="009F3572"/>
    <w:rsid w:val="009F357A"/>
    <w:rsid w:val="009F368F"/>
    <w:rsid w:val="009F3712"/>
    <w:rsid w:val="009F37CE"/>
    <w:rsid w:val="009F3952"/>
    <w:rsid w:val="009F3953"/>
    <w:rsid w:val="009F3996"/>
    <w:rsid w:val="009F3A83"/>
    <w:rsid w:val="009F3CFB"/>
    <w:rsid w:val="009F3F96"/>
    <w:rsid w:val="009F405E"/>
    <w:rsid w:val="009F4095"/>
    <w:rsid w:val="009F41F3"/>
    <w:rsid w:val="009F4325"/>
    <w:rsid w:val="009F4348"/>
    <w:rsid w:val="009F45C4"/>
    <w:rsid w:val="009F45D9"/>
    <w:rsid w:val="009F4690"/>
    <w:rsid w:val="009F4706"/>
    <w:rsid w:val="009F4759"/>
    <w:rsid w:val="009F47A7"/>
    <w:rsid w:val="009F47BC"/>
    <w:rsid w:val="009F4845"/>
    <w:rsid w:val="009F4A93"/>
    <w:rsid w:val="009F4B43"/>
    <w:rsid w:val="009F4D11"/>
    <w:rsid w:val="009F4DA5"/>
    <w:rsid w:val="009F4DD8"/>
    <w:rsid w:val="009F4F07"/>
    <w:rsid w:val="009F4F5D"/>
    <w:rsid w:val="009F4FAA"/>
    <w:rsid w:val="009F5139"/>
    <w:rsid w:val="009F536B"/>
    <w:rsid w:val="009F539B"/>
    <w:rsid w:val="009F544C"/>
    <w:rsid w:val="009F546D"/>
    <w:rsid w:val="009F54C5"/>
    <w:rsid w:val="009F55AA"/>
    <w:rsid w:val="009F5C38"/>
    <w:rsid w:val="009F5C68"/>
    <w:rsid w:val="009F5D82"/>
    <w:rsid w:val="009F5DB7"/>
    <w:rsid w:val="009F5E2F"/>
    <w:rsid w:val="009F609E"/>
    <w:rsid w:val="009F611C"/>
    <w:rsid w:val="009F6148"/>
    <w:rsid w:val="009F61D0"/>
    <w:rsid w:val="009F63AE"/>
    <w:rsid w:val="009F645B"/>
    <w:rsid w:val="009F6554"/>
    <w:rsid w:val="009F658D"/>
    <w:rsid w:val="009F662B"/>
    <w:rsid w:val="009F6746"/>
    <w:rsid w:val="009F694D"/>
    <w:rsid w:val="009F69F2"/>
    <w:rsid w:val="009F6A58"/>
    <w:rsid w:val="009F6A61"/>
    <w:rsid w:val="009F6A74"/>
    <w:rsid w:val="009F6E3E"/>
    <w:rsid w:val="009F7048"/>
    <w:rsid w:val="009F75AB"/>
    <w:rsid w:val="009F75B6"/>
    <w:rsid w:val="009F773C"/>
    <w:rsid w:val="009F7886"/>
    <w:rsid w:val="009F78CE"/>
    <w:rsid w:val="009F7911"/>
    <w:rsid w:val="009F79FE"/>
    <w:rsid w:val="009F7C35"/>
    <w:rsid w:val="009F7EBD"/>
    <w:rsid w:val="009F7F12"/>
    <w:rsid w:val="00A00025"/>
    <w:rsid w:val="00A000EB"/>
    <w:rsid w:val="00A0011A"/>
    <w:rsid w:val="00A0014C"/>
    <w:rsid w:val="00A001E5"/>
    <w:rsid w:val="00A0052B"/>
    <w:rsid w:val="00A0055B"/>
    <w:rsid w:val="00A0080F"/>
    <w:rsid w:val="00A008AD"/>
    <w:rsid w:val="00A00A0A"/>
    <w:rsid w:val="00A00A2F"/>
    <w:rsid w:val="00A00A69"/>
    <w:rsid w:val="00A00C16"/>
    <w:rsid w:val="00A00C1B"/>
    <w:rsid w:val="00A00D0C"/>
    <w:rsid w:val="00A00D30"/>
    <w:rsid w:val="00A00D8D"/>
    <w:rsid w:val="00A00D8E"/>
    <w:rsid w:val="00A00E6F"/>
    <w:rsid w:val="00A00E81"/>
    <w:rsid w:val="00A00FBD"/>
    <w:rsid w:val="00A00FD3"/>
    <w:rsid w:val="00A0107C"/>
    <w:rsid w:val="00A012BD"/>
    <w:rsid w:val="00A013C0"/>
    <w:rsid w:val="00A014AC"/>
    <w:rsid w:val="00A015E7"/>
    <w:rsid w:val="00A0162C"/>
    <w:rsid w:val="00A017A3"/>
    <w:rsid w:val="00A0187E"/>
    <w:rsid w:val="00A019CD"/>
    <w:rsid w:val="00A01B94"/>
    <w:rsid w:val="00A01CB5"/>
    <w:rsid w:val="00A01DA5"/>
    <w:rsid w:val="00A01E36"/>
    <w:rsid w:val="00A01F14"/>
    <w:rsid w:val="00A02156"/>
    <w:rsid w:val="00A02263"/>
    <w:rsid w:val="00A022F1"/>
    <w:rsid w:val="00A023E4"/>
    <w:rsid w:val="00A023E8"/>
    <w:rsid w:val="00A024E4"/>
    <w:rsid w:val="00A0256F"/>
    <w:rsid w:val="00A02577"/>
    <w:rsid w:val="00A0281E"/>
    <w:rsid w:val="00A0288B"/>
    <w:rsid w:val="00A02990"/>
    <w:rsid w:val="00A02A7A"/>
    <w:rsid w:val="00A02B30"/>
    <w:rsid w:val="00A02C32"/>
    <w:rsid w:val="00A02C6D"/>
    <w:rsid w:val="00A02D0B"/>
    <w:rsid w:val="00A02E95"/>
    <w:rsid w:val="00A03014"/>
    <w:rsid w:val="00A032C8"/>
    <w:rsid w:val="00A033D4"/>
    <w:rsid w:val="00A036B3"/>
    <w:rsid w:val="00A036D5"/>
    <w:rsid w:val="00A03722"/>
    <w:rsid w:val="00A0378E"/>
    <w:rsid w:val="00A03A1B"/>
    <w:rsid w:val="00A03A49"/>
    <w:rsid w:val="00A03B74"/>
    <w:rsid w:val="00A03CC2"/>
    <w:rsid w:val="00A040F3"/>
    <w:rsid w:val="00A041DD"/>
    <w:rsid w:val="00A04213"/>
    <w:rsid w:val="00A04228"/>
    <w:rsid w:val="00A042A0"/>
    <w:rsid w:val="00A042CF"/>
    <w:rsid w:val="00A043AF"/>
    <w:rsid w:val="00A04478"/>
    <w:rsid w:val="00A04A60"/>
    <w:rsid w:val="00A04A98"/>
    <w:rsid w:val="00A04D14"/>
    <w:rsid w:val="00A04D52"/>
    <w:rsid w:val="00A04D7D"/>
    <w:rsid w:val="00A04D82"/>
    <w:rsid w:val="00A04FF1"/>
    <w:rsid w:val="00A05002"/>
    <w:rsid w:val="00A050C3"/>
    <w:rsid w:val="00A05126"/>
    <w:rsid w:val="00A051E0"/>
    <w:rsid w:val="00A05271"/>
    <w:rsid w:val="00A0538B"/>
    <w:rsid w:val="00A054FF"/>
    <w:rsid w:val="00A0551F"/>
    <w:rsid w:val="00A05677"/>
    <w:rsid w:val="00A05870"/>
    <w:rsid w:val="00A05953"/>
    <w:rsid w:val="00A05C17"/>
    <w:rsid w:val="00A05C8E"/>
    <w:rsid w:val="00A05F7F"/>
    <w:rsid w:val="00A05FBB"/>
    <w:rsid w:val="00A060B2"/>
    <w:rsid w:val="00A0613D"/>
    <w:rsid w:val="00A06225"/>
    <w:rsid w:val="00A0636F"/>
    <w:rsid w:val="00A06391"/>
    <w:rsid w:val="00A064BB"/>
    <w:rsid w:val="00A064E7"/>
    <w:rsid w:val="00A06759"/>
    <w:rsid w:val="00A068D7"/>
    <w:rsid w:val="00A06943"/>
    <w:rsid w:val="00A06A29"/>
    <w:rsid w:val="00A06A95"/>
    <w:rsid w:val="00A06B24"/>
    <w:rsid w:val="00A06C9F"/>
    <w:rsid w:val="00A06D5B"/>
    <w:rsid w:val="00A06DF8"/>
    <w:rsid w:val="00A06F54"/>
    <w:rsid w:val="00A06F8D"/>
    <w:rsid w:val="00A07022"/>
    <w:rsid w:val="00A07178"/>
    <w:rsid w:val="00A07226"/>
    <w:rsid w:val="00A0749B"/>
    <w:rsid w:val="00A074A9"/>
    <w:rsid w:val="00A075A5"/>
    <w:rsid w:val="00A07BB0"/>
    <w:rsid w:val="00A07C7C"/>
    <w:rsid w:val="00A07CFB"/>
    <w:rsid w:val="00A07DE3"/>
    <w:rsid w:val="00A07E62"/>
    <w:rsid w:val="00A07F75"/>
    <w:rsid w:val="00A10021"/>
    <w:rsid w:val="00A10129"/>
    <w:rsid w:val="00A10132"/>
    <w:rsid w:val="00A1019F"/>
    <w:rsid w:val="00A103B3"/>
    <w:rsid w:val="00A10510"/>
    <w:rsid w:val="00A10582"/>
    <w:rsid w:val="00A1068B"/>
    <w:rsid w:val="00A10C70"/>
    <w:rsid w:val="00A10CF6"/>
    <w:rsid w:val="00A10DDA"/>
    <w:rsid w:val="00A10EB6"/>
    <w:rsid w:val="00A10F65"/>
    <w:rsid w:val="00A10FEA"/>
    <w:rsid w:val="00A1114B"/>
    <w:rsid w:val="00A111A5"/>
    <w:rsid w:val="00A1143F"/>
    <w:rsid w:val="00A114A5"/>
    <w:rsid w:val="00A1163B"/>
    <w:rsid w:val="00A11664"/>
    <w:rsid w:val="00A116F4"/>
    <w:rsid w:val="00A1182B"/>
    <w:rsid w:val="00A11957"/>
    <w:rsid w:val="00A11A9A"/>
    <w:rsid w:val="00A11ADC"/>
    <w:rsid w:val="00A11C8C"/>
    <w:rsid w:val="00A11CA8"/>
    <w:rsid w:val="00A11CCB"/>
    <w:rsid w:val="00A11D63"/>
    <w:rsid w:val="00A11DF4"/>
    <w:rsid w:val="00A11DFF"/>
    <w:rsid w:val="00A12217"/>
    <w:rsid w:val="00A122C1"/>
    <w:rsid w:val="00A122FA"/>
    <w:rsid w:val="00A12314"/>
    <w:rsid w:val="00A123D4"/>
    <w:rsid w:val="00A12425"/>
    <w:rsid w:val="00A1245F"/>
    <w:rsid w:val="00A1246C"/>
    <w:rsid w:val="00A12573"/>
    <w:rsid w:val="00A126BB"/>
    <w:rsid w:val="00A12908"/>
    <w:rsid w:val="00A1295D"/>
    <w:rsid w:val="00A12B1F"/>
    <w:rsid w:val="00A12B4A"/>
    <w:rsid w:val="00A12BFA"/>
    <w:rsid w:val="00A12C5A"/>
    <w:rsid w:val="00A12DB0"/>
    <w:rsid w:val="00A12DB4"/>
    <w:rsid w:val="00A12DCC"/>
    <w:rsid w:val="00A12E5A"/>
    <w:rsid w:val="00A12E61"/>
    <w:rsid w:val="00A12FEC"/>
    <w:rsid w:val="00A13011"/>
    <w:rsid w:val="00A130F8"/>
    <w:rsid w:val="00A13114"/>
    <w:rsid w:val="00A13373"/>
    <w:rsid w:val="00A133E2"/>
    <w:rsid w:val="00A134A4"/>
    <w:rsid w:val="00A1357F"/>
    <w:rsid w:val="00A1363F"/>
    <w:rsid w:val="00A13741"/>
    <w:rsid w:val="00A13823"/>
    <w:rsid w:val="00A138DA"/>
    <w:rsid w:val="00A1399C"/>
    <w:rsid w:val="00A13D35"/>
    <w:rsid w:val="00A13D5D"/>
    <w:rsid w:val="00A13E7F"/>
    <w:rsid w:val="00A13EC6"/>
    <w:rsid w:val="00A13ED4"/>
    <w:rsid w:val="00A1403D"/>
    <w:rsid w:val="00A14093"/>
    <w:rsid w:val="00A14162"/>
    <w:rsid w:val="00A141C5"/>
    <w:rsid w:val="00A142D9"/>
    <w:rsid w:val="00A142FC"/>
    <w:rsid w:val="00A143CB"/>
    <w:rsid w:val="00A14411"/>
    <w:rsid w:val="00A14450"/>
    <w:rsid w:val="00A1447B"/>
    <w:rsid w:val="00A14525"/>
    <w:rsid w:val="00A145FD"/>
    <w:rsid w:val="00A1469D"/>
    <w:rsid w:val="00A1472B"/>
    <w:rsid w:val="00A14737"/>
    <w:rsid w:val="00A14A1F"/>
    <w:rsid w:val="00A14A72"/>
    <w:rsid w:val="00A14B7B"/>
    <w:rsid w:val="00A14CA8"/>
    <w:rsid w:val="00A14DB0"/>
    <w:rsid w:val="00A14DFD"/>
    <w:rsid w:val="00A14E31"/>
    <w:rsid w:val="00A14F84"/>
    <w:rsid w:val="00A14F8C"/>
    <w:rsid w:val="00A14FDC"/>
    <w:rsid w:val="00A14FE8"/>
    <w:rsid w:val="00A15013"/>
    <w:rsid w:val="00A1535A"/>
    <w:rsid w:val="00A15469"/>
    <w:rsid w:val="00A1549E"/>
    <w:rsid w:val="00A15635"/>
    <w:rsid w:val="00A15718"/>
    <w:rsid w:val="00A157E6"/>
    <w:rsid w:val="00A1580E"/>
    <w:rsid w:val="00A158E5"/>
    <w:rsid w:val="00A158ED"/>
    <w:rsid w:val="00A1594B"/>
    <w:rsid w:val="00A15D75"/>
    <w:rsid w:val="00A15D7F"/>
    <w:rsid w:val="00A15DE7"/>
    <w:rsid w:val="00A160E7"/>
    <w:rsid w:val="00A1612B"/>
    <w:rsid w:val="00A164F8"/>
    <w:rsid w:val="00A165A4"/>
    <w:rsid w:val="00A165B6"/>
    <w:rsid w:val="00A165EB"/>
    <w:rsid w:val="00A1672F"/>
    <w:rsid w:val="00A16760"/>
    <w:rsid w:val="00A1678F"/>
    <w:rsid w:val="00A16BD7"/>
    <w:rsid w:val="00A16DE5"/>
    <w:rsid w:val="00A16E09"/>
    <w:rsid w:val="00A16E4A"/>
    <w:rsid w:val="00A16E8C"/>
    <w:rsid w:val="00A16F71"/>
    <w:rsid w:val="00A17295"/>
    <w:rsid w:val="00A173FC"/>
    <w:rsid w:val="00A174CE"/>
    <w:rsid w:val="00A174EA"/>
    <w:rsid w:val="00A178CE"/>
    <w:rsid w:val="00A178EA"/>
    <w:rsid w:val="00A178EF"/>
    <w:rsid w:val="00A179F8"/>
    <w:rsid w:val="00A17AC0"/>
    <w:rsid w:val="00A17C52"/>
    <w:rsid w:val="00A17D29"/>
    <w:rsid w:val="00A17D3D"/>
    <w:rsid w:val="00A17E60"/>
    <w:rsid w:val="00A17E61"/>
    <w:rsid w:val="00A17FA7"/>
    <w:rsid w:val="00A17FC2"/>
    <w:rsid w:val="00A2020B"/>
    <w:rsid w:val="00A202E5"/>
    <w:rsid w:val="00A20318"/>
    <w:rsid w:val="00A203AD"/>
    <w:rsid w:val="00A2040B"/>
    <w:rsid w:val="00A20518"/>
    <w:rsid w:val="00A2059B"/>
    <w:rsid w:val="00A206A0"/>
    <w:rsid w:val="00A20889"/>
    <w:rsid w:val="00A209D2"/>
    <w:rsid w:val="00A20B46"/>
    <w:rsid w:val="00A20DAE"/>
    <w:rsid w:val="00A20EB4"/>
    <w:rsid w:val="00A20EB6"/>
    <w:rsid w:val="00A20F84"/>
    <w:rsid w:val="00A2102B"/>
    <w:rsid w:val="00A210EA"/>
    <w:rsid w:val="00A21353"/>
    <w:rsid w:val="00A213A2"/>
    <w:rsid w:val="00A213FC"/>
    <w:rsid w:val="00A2141E"/>
    <w:rsid w:val="00A21559"/>
    <w:rsid w:val="00A219AA"/>
    <w:rsid w:val="00A21A38"/>
    <w:rsid w:val="00A21AC1"/>
    <w:rsid w:val="00A21AE2"/>
    <w:rsid w:val="00A21B6B"/>
    <w:rsid w:val="00A21CC6"/>
    <w:rsid w:val="00A21E88"/>
    <w:rsid w:val="00A21FE8"/>
    <w:rsid w:val="00A22062"/>
    <w:rsid w:val="00A220A0"/>
    <w:rsid w:val="00A221CF"/>
    <w:rsid w:val="00A22263"/>
    <w:rsid w:val="00A2238D"/>
    <w:rsid w:val="00A22733"/>
    <w:rsid w:val="00A2287A"/>
    <w:rsid w:val="00A2290C"/>
    <w:rsid w:val="00A22AD7"/>
    <w:rsid w:val="00A22BE9"/>
    <w:rsid w:val="00A22C12"/>
    <w:rsid w:val="00A22D6A"/>
    <w:rsid w:val="00A22F70"/>
    <w:rsid w:val="00A23089"/>
    <w:rsid w:val="00A23090"/>
    <w:rsid w:val="00A23380"/>
    <w:rsid w:val="00A236B1"/>
    <w:rsid w:val="00A23883"/>
    <w:rsid w:val="00A238B1"/>
    <w:rsid w:val="00A23A30"/>
    <w:rsid w:val="00A23BB4"/>
    <w:rsid w:val="00A23BC3"/>
    <w:rsid w:val="00A23BEE"/>
    <w:rsid w:val="00A23CF9"/>
    <w:rsid w:val="00A23ECB"/>
    <w:rsid w:val="00A240FF"/>
    <w:rsid w:val="00A2432A"/>
    <w:rsid w:val="00A243C7"/>
    <w:rsid w:val="00A246E5"/>
    <w:rsid w:val="00A24731"/>
    <w:rsid w:val="00A2475C"/>
    <w:rsid w:val="00A24C52"/>
    <w:rsid w:val="00A24D33"/>
    <w:rsid w:val="00A24D52"/>
    <w:rsid w:val="00A24E63"/>
    <w:rsid w:val="00A24E95"/>
    <w:rsid w:val="00A2511C"/>
    <w:rsid w:val="00A25143"/>
    <w:rsid w:val="00A2519E"/>
    <w:rsid w:val="00A2534F"/>
    <w:rsid w:val="00A2536A"/>
    <w:rsid w:val="00A254B0"/>
    <w:rsid w:val="00A255C7"/>
    <w:rsid w:val="00A256B2"/>
    <w:rsid w:val="00A25878"/>
    <w:rsid w:val="00A25964"/>
    <w:rsid w:val="00A25B27"/>
    <w:rsid w:val="00A25BA6"/>
    <w:rsid w:val="00A25D7A"/>
    <w:rsid w:val="00A25D9C"/>
    <w:rsid w:val="00A25DEB"/>
    <w:rsid w:val="00A25DFE"/>
    <w:rsid w:val="00A25E09"/>
    <w:rsid w:val="00A25E52"/>
    <w:rsid w:val="00A25EA4"/>
    <w:rsid w:val="00A25F2C"/>
    <w:rsid w:val="00A25FFC"/>
    <w:rsid w:val="00A2619C"/>
    <w:rsid w:val="00A2621F"/>
    <w:rsid w:val="00A262CB"/>
    <w:rsid w:val="00A2635E"/>
    <w:rsid w:val="00A263CC"/>
    <w:rsid w:val="00A26825"/>
    <w:rsid w:val="00A268C8"/>
    <w:rsid w:val="00A269F1"/>
    <w:rsid w:val="00A26AED"/>
    <w:rsid w:val="00A26C42"/>
    <w:rsid w:val="00A26E03"/>
    <w:rsid w:val="00A26EB4"/>
    <w:rsid w:val="00A26EE4"/>
    <w:rsid w:val="00A26FEE"/>
    <w:rsid w:val="00A2705D"/>
    <w:rsid w:val="00A27207"/>
    <w:rsid w:val="00A27256"/>
    <w:rsid w:val="00A272E4"/>
    <w:rsid w:val="00A272E8"/>
    <w:rsid w:val="00A27385"/>
    <w:rsid w:val="00A27392"/>
    <w:rsid w:val="00A273A4"/>
    <w:rsid w:val="00A275DA"/>
    <w:rsid w:val="00A275ED"/>
    <w:rsid w:val="00A275FC"/>
    <w:rsid w:val="00A2764D"/>
    <w:rsid w:val="00A2767C"/>
    <w:rsid w:val="00A27821"/>
    <w:rsid w:val="00A2784F"/>
    <w:rsid w:val="00A27860"/>
    <w:rsid w:val="00A279A0"/>
    <w:rsid w:val="00A27EAD"/>
    <w:rsid w:val="00A27F76"/>
    <w:rsid w:val="00A27FAB"/>
    <w:rsid w:val="00A302E9"/>
    <w:rsid w:val="00A30396"/>
    <w:rsid w:val="00A3052A"/>
    <w:rsid w:val="00A3058F"/>
    <w:rsid w:val="00A3063C"/>
    <w:rsid w:val="00A30722"/>
    <w:rsid w:val="00A3097C"/>
    <w:rsid w:val="00A30B14"/>
    <w:rsid w:val="00A30C4D"/>
    <w:rsid w:val="00A30F9A"/>
    <w:rsid w:val="00A31045"/>
    <w:rsid w:val="00A31165"/>
    <w:rsid w:val="00A31208"/>
    <w:rsid w:val="00A312CB"/>
    <w:rsid w:val="00A312F4"/>
    <w:rsid w:val="00A313F1"/>
    <w:rsid w:val="00A31438"/>
    <w:rsid w:val="00A317F2"/>
    <w:rsid w:val="00A318AD"/>
    <w:rsid w:val="00A3190D"/>
    <w:rsid w:val="00A31947"/>
    <w:rsid w:val="00A31BB3"/>
    <w:rsid w:val="00A31E42"/>
    <w:rsid w:val="00A31E73"/>
    <w:rsid w:val="00A31EFB"/>
    <w:rsid w:val="00A31F8B"/>
    <w:rsid w:val="00A32164"/>
    <w:rsid w:val="00A3221E"/>
    <w:rsid w:val="00A322E4"/>
    <w:rsid w:val="00A32383"/>
    <w:rsid w:val="00A324FE"/>
    <w:rsid w:val="00A325E3"/>
    <w:rsid w:val="00A325F7"/>
    <w:rsid w:val="00A32621"/>
    <w:rsid w:val="00A32645"/>
    <w:rsid w:val="00A3275E"/>
    <w:rsid w:val="00A32768"/>
    <w:rsid w:val="00A32817"/>
    <w:rsid w:val="00A329CB"/>
    <w:rsid w:val="00A32A73"/>
    <w:rsid w:val="00A32BB4"/>
    <w:rsid w:val="00A32DAD"/>
    <w:rsid w:val="00A3321A"/>
    <w:rsid w:val="00A3322F"/>
    <w:rsid w:val="00A33254"/>
    <w:rsid w:val="00A332B4"/>
    <w:rsid w:val="00A33560"/>
    <w:rsid w:val="00A337D4"/>
    <w:rsid w:val="00A33831"/>
    <w:rsid w:val="00A338F6"/>
    <w:rsid w:val="00A3395B"/>
    <w:rsid w:val="00A33A55"/>
    <w:rsid w:val="00A33A7B"/>
    <w:rsid w:val="00A33BB5"/>
    <w:rsid w:val="00A33D6C"/>
    <w:rsid w:val="00A33F0A"/>
    <w:rsid w:val="00A342DA"/>
    <w:rsid w:val="00A342F0"/>
    <w:rsid w:val="00A34519"/>
    <w:rsid w:val="00A3454D"/>
    <w:rsid w:val="00A34604"/>
    <w:rsid w:val="00A348EB"/>
    <w:rsid w:val="00A349E9"/>
    <w:rsid w:val="00A34E11"/>
    <w:rsid w:val="00A34F52"/>
    <w:rsid w:val="00A353A5"/>
    <w:rsid w:val="00A356E1"/>
    <w:rsid w:val="00A357E7"/>
    <w:rsid w:val="00A357FB"/>
    <w:rsid w:val="00A35995"/>
    <w:rsid w:val="00A35B08"/>
    <w:rsid w:val="00A35BFC"/>
    <w:rsid w:val="00A35C02"/>
    <w:rsid w:val="00A35DCC"/>
    <w:rsid w:val="00A360C9"/>
    <w:rsid w:val="00A36431"/>
    <w:rsid w:val="00A364B7"/>
    <w:rsid w:val="00A36746"/>
    <w:rsid w:val="00A36810"/>
    <w:rsid w:val="00A36920"/>
    <w:rsid w:val="00A36A6B"/>
    <w:rsid w:val="00A36B18"/>
    <w:rsid w:val="00A36C52"/>
    <w:rsid w:val="00A36CF3"/>
    <w:rsid w:val="00A36E74"/>
    <w:rsid w:val="00A36E8E"/>
    <w:rsid w:val="00A36EB1"/>
    <w:rsid w:val="00A36EB8"/>
    <w:rsid w:val="00A36EC3"/>
    <w:rsid w:val="00A36F26"/>
    <w:rsid w:val="00A36FF3"/>
    <w:rsid w:val="00A3703C"/>
    <w:rsid w:val="00A37044"/>
    <w:rsid w:val="00A37080"/>
    <w:rsid w:val="00A3711F"/>
    <w:rsid w:val="00A3712A"/>
    <w:rsid w:val="00A3717B"/>
    <w:rsid w:val="00A37351"/>
    <w:rsid w:val="00A373E5"/>
    <w:rsid w:val="00A374D5"/>
    <w:rsid w:val="00A375E0"/>
    <w:rsid w:val="00A37809"/>
    <w:rsid w:val="00A37869"/>
    <w:rsid w:val="00A3789C"/>
    <w:rsid w:val="00A37AAA"/>
    <w:rsid w:val="00A37B02"/>
    <w:rsid w:val="00A37B1D"/>
    <w:rsid w:val="00A37B84"/>
    <w:rsid w:val="00A37BDF"/>
    <w:rsid w:val="00A37D14"/>
    <w:rsid w:val="00A37EF6"/>
    <w:rsid w:val="00A37F87"/>
    <w:rsid w:val="00A37F88"/>
    <w:rsid w:val="00A4000A"/>
    <w:rsid w:val="00A401C8"/>
    <w:rsid w:val="00A401F4"/>
    <w:rsid w:val="00A402BF"/>
    <w:rsid w:val="00A405E7"/>
    <w:rsid w:val="00A40753"/>
    <w:rsid w:val="00A408D9"/>
    <w:rsid w:val="00A4096B"/>
    <w:rsid w:val="00A409B6"/>
    <w:rsid w:val="00A40A9D"/>
    <w:rsid w:val="00A40B81"/>
    <w:rsid w:val="00A40C5E"/>
    <w:rsid w:val="00A40C91"/>
    <w:rsid w:val="00A40EEE"/>
    <w:rsid w:val="00A40F73"/>
    <w:rsid w:val="00A41117"/>
    <w:rsid w:val="00A41215"/>
    <w:rsid w:val="00A412A5"/>
    <w:rsid w:val="00A4133F"/>
    <w:rsid w:val="00A41379"/>
    <w:rsid w:val="00A4148B"/>
    <w:rsid w:val="00A414D2"/>
    <w:rsid w:val="00A414D5"/>
    <w:rsid w:val="00A4164C"/>
    <w:rsid w:val="00A4166E"/>
    <w:rsid w:val="00A4189F"/>
    <w:rsid w:val="00A418F2"/>
    <w:rsid w:val="00A41901"/>
    <w:rsid w:val="00A41B19"/>
    <w:rsid w:val="00A41C8B"/>
    <w:rsid w:val="00A41C91"/>
    <w:rsid w:val="00A41CF8"/>
    <w:rsid w:val="00A41E9F"/>
    <w:rsid w:val="00A41F3E"/>
    <w:rsid w:val="00A4205C"/>
    <w:rsid w:val="00A4210B"/>
    <w:rsid w:val="00A4213A"/>
    <w:rsid w:val="00A421C1"/>
    <w:rsid w:val="00A421C7"/>
    <w:rsid w:val="00A421D5"/>
    <w:rsid w:val="00A42402"/>
    <w:rsid w:val="00A42516"/>
    <w:rsid w:val="00A42699"/>
    <w:rsid w:val="00A42787"/>
    <w:rsid w:val="00A4294B"/>
    <w:rsid w:val="00A4297B"/>
    <w:rsid w:val="00A429A1"/>
    <w:rsid w:val="00A42B4F"/>
    <w:rsid w:val="00A42C16"/>
    <w:rsid w:val="00A42CB9"/>
    <w:rsid w:val="00A42DF8"/>
    <w:rsid w:val="00A42EEC"/>
    <w:rsid w:val="00A42F9E"/>
    <w:rsid w:val="00A42FDD"/>
    <w:rsid w:val="00A43167"/>
    <w:rsid w:val="00A43213"/>
    <w:rsid w:val="00A4325B"/>
    <w:rsid w:val="00A432E8"/>
    <w:rsid w:val="00A432F8"/>
    <w:rsid w:val="00A4332E"/>
    <w:rsid w:val="00A43513"/>
    <w:rsid w:val="00A43653"/>
    <w:rsid w:val="00A4366D"/>
    <w:rsid w:val="00A436EF"/>
    <w:rsid w:val="00A43707"/>
    <w:rsid w:val="00A43773"/>
    <w:rsid w:val="00A43828"/>
    <w:rsid w:val="00A43A12"/>
    <w:rsid w:val="00A43AB5"/>
    <w:rsid w:val="00A43B38"/>
    <w:rsid w:val="00A43BF1"/>
    <w:rsid w:val="00A43CBD"/>
    <w:rsid w:val="00A43E14"/>
    <w:rsid w:val="00A43E72"/>
    <w:rsid w:val="00A43E89"/>
    <w:rsid w:val="00A440A9"/>
    <w:rsid w:val="00A441AA"/>
    <w:rsid w:val="00A442B1"/>
    <w:rsid w:val="00A4452A"/>
    <w:rsid w:val="00A4482C"/>
    <w:rsid w:val="00A44833"/>
    <w:rsid w:val="00A44848"/>
    <w:rsid w:val="00A449B2"/>
    <w:rsid w:val="00A44B67"/>
    <w:rsid w:val="00A44BCC"/>
    <w:rsid w:val="00A4534F"/>
    <w:rsid w:val="00A4545D"/>
    <w:rsid w:val="00A455A9"/>
    <w:rsid w:val="00A4579A"/>
    <w:rsid w:val="00A4581B"/>
    <w:rsid w:val="00A45830"/>
    <w:rsid w:val="00A458BE"/>
    <w:rsid w:val="00A4596D"/>
    <w:rsid w:val="00A459E6"/>
    <w:rsid w:val="00A45A0E"/>
    <w:rsid w:val="00A45BE4"/>
    <w:rsid w:val="00A45E85"/>
    <w:rsid w:val="00A45EBA"/>
    <w:rsid w:val="00A45EEB"/>
    <w:rsid w:val="00A45F7F"/>
    <w:rsid w:val="00A45FA6"/>
    <w:rsid w:val="00A45FBC"/>
    <w:rsid w:val="00A46058"/>
    <w:rsid w:val="00A460C0"/>
    <w:rsid w:val="00A4618E"/>
    <w:rsid w:val="00A464FC"/>
    <w:rsid w:val="00A4659B"/>
    <w:rsid w:val="00A465D6"/>
    <w:rsid w:val="00A466A9"/>
    <w:rsid w:val="00A466D6"/>
    <w:rsid w:val="00A466D9"/>
    <w:rsid w:val="00A46778"/>
    <w:rsid w:val="00A4686A"/>
    <w:rsid w:val="00A46A34"/>
    <w:rsid w:val="00A46A84"/>
    <w:rsid w:val="00A46AE0"/>
    <w:rsid w:val="00A46BBB"/>
    <w:rsid w:val="00A46EC0"/>
    <w:rsid w:val="00A46F06"/>
    <w:rsid w:val="00A46FBB"/>
    <w:rsid w:val="00A470E8"/>
    <w:rsid w:val="00A474F1"/>
    <w:rsid w:val="00A475CC"/>
    <w:rsid w:val="00A4771C"/>
    <w:rsid w:val="00A47887"/>
    <w:rsid w:val="00A479CC"/>
    <w:rsid w:val="00A47C18"/>
    <w:rsid w:val="00A47CAB"/>
    <w:rsid w:val="00A47D25"/>
    <w:rsid w:val="00A47E0D"/>
    <w:rsid w:val="00A47EE5"/>
    <w:rsid w:val="00A50188"/>
    <w:rsid w:val="00A5028B"/>
    <w:rsid w:val="00A502A6"/>
    <w:rsid w:val="00A50363"/>
    <w:rsid w:val="00A5046C"/>
    <w:rsid w:val="00A504DA"/>
    <w:rsid w:val="00A505CC"/>
    <w:rsid w:val="00A505D2"/>
    <w:rsid w:val="00A50753"/>
    <w:rsid w:val="00A50886"/>
    <w:rsid w:val="00A508B2"/>
    <w:rsid w:val="00A5090A"/>
    <w:rsid w:val="00A5095F"/>
    <w:rsid w:val="00A50AF1"/>
    <w:rsid w:val="00A50C16"/>
    <w:rsid w:val="00A50C9B"/>
    <w:rsid w:val="00A50D4C"/>
    <w:rsid w:val="00A50ECC"/>
    <w:rsid w:val="00A50F36"/>
    <w:rsid w:val="00A50FAE"/>
    <w:rsid w:val="00A51129"/>
    <w:rsid w:val="00A511C4"/>
    <w:rsid w:val="00A51368"/>
    <w:rsid w:val="00A51375"/>
    <w:rsid w:val="00A515DE"/>
    <w:rsid w:val="00A5180B"/>
    <w:rsid w:val="00A51A38"/>
    <w:rsid w:val="00A51ACB"/>
    <w:rsid w:val="00A51AE7"/>
    <w:rsid w:val="00A51B90"/>
    <w:rsid w:val="00A51C16"/>
    <w:rsid w:val="00A51CBA"/>
    <w:rsid w:val="00A51D1A"/>
    <w:rsid w:val="00A51D87"/>
    <w:rsid w:val="00A51E19"/>
    <w:rsid w:val="00A51E26"/>
    <w:rsid w:val="00A51EC6"/>
    <w:rsid w:val="00A51F5D"/>
    <w:rsid w:val="00A52011"/>
    <w:rsid w:val="00A52109"/>
    <w:rsid w:val="00A521CC"/>
    <w:rsid w:val="00A52249"/>
    <w:rsid w:val="00A522EF"/>
    <w:rsid w:val="00A52352"/>
    <w:rsid w:val="00A52473"/>
    <w:rsid w:val="00A52558"/>
    <w:rsid w:val="00A5257B"/>
    <w:rsid w:val="00A52585"/>
    <w:rsid w:val="00A525F2"/>
    <w:rsid w:val="00A526B6"/>
    <w:rsid w:val="00A52834"/>
    <w:rsid w:val="00A5295A"/>
    <w:rsid w:val="00A52999"/>
    <w:rsid w:val="00A529BA"/>
    <w:rsid w:val="00A52A4D"/>
    <w:rsid w:val="00A52C1A"/>
    <w:rsid w:val="00A52C48"/>
    <w:rsid w:val="00A52CA4"/>
    <w:rsid w:val="00A52DC4"/>
    <w:rsid w:val="00A52DFD"/>
    <w:rsid w:val="00A52F06"/>
    <w:rsid w:val="00A52F8D"/>
    <w:rsid w:val="00A5308E"/>
    <w:rsid w:val="00A5309C"/>
    <w:rsid w:val="00A53136"/>
    <w:rsid w:val="00A531D4"/>
    <w:rsid w:val="00A53203"/>
    <w:rsid w:val="00A53335"/>
    <w:rsid w:val="00A53617"/>
    <w:rsid w:val="00A53689"/>
    <w:rsid w:val="00A53842"/>
    <w:rsid w:val="00A538CA"/>
    <w:rsid w:val="00A539C1"/>
    <w:rsid w:val="00A53A81"/>
    <w:rsid w:val="00A53A8D"/>
    <w:rsid w:val="00A53D85"/>
    <w:rsid w:val="00A540AC"/>
    <w:rsid w:val="00A540F6"/>
    <w:rsid w:val="00A54322"/>
    <w:rsid w:val="00A543E2"/>
    <w:rsid w:val="00A54407"/>
    <w:rsid w:val="00A54444"/>
    <w:rsid w:val="00A547EF"/>
    <w:rsid w:val="00A54816"/>
    <w:rsid w:val="00A54862"/>
    <w:rsid w:val="00A548A2"/>
    <w:rsid w:val="00A54AAD"/>
    <w:rsid w:val="00A54AC3"/>
    <w:rsid w:val="00A54B84"/>
    <w:rsid w:val="00A54CE0"/>
    <w:rsid w:val="00A54CF7"/>
    <w:rsid w:val="00A54E26"/>
    <w:rsid w:val="00A54EA9"/>
    <w:rsid w:val="00A54F8A"/>
    <w:rsid w:val="00A55118"/>
    <w:rsid w:val="00A5523F"/>
    <w:rsid w:val="00A55259"/>
    <w:rsid w:val="00A55325"/>
    <w:rsid w:val="00A553B4"/>
    <w:rsid w:val="00A5541B"/>
    <w:rsid w:val="00A55470"/>
    <w:rsid w:val="00A5583C"/>
    <w:rsid w:val="00A559FD"/>
    <w:rsid w:val="00A55A75"/>
    <w:rsid w:val="00A55B21"/>
    <w:rsid w:val="00A55B54"/>
    <w:rsid w:val="00A55C3F"/>
    <w:rsid w:val="00A55C81"/>
    <w:rsid w:val="00A55CBE"/>
    <w:rsid w:val="00A55DFF"/>
    <w:rsid w:val="00A55E6E"/>
    <w:rsid w:val="00A56157"/>
    <w:rsid w:val="00A561ED"/>
    <w:rsid w:val="00A56243"/>
    <w:rsid w:val="00A56302"/>
    <w:rsid w:val="00A56509"/>
    <w:rsid w:val="00A56681"/>
    <w:rsid w:val="00A567E6"/>
    <w:rsid w:val="00A5692B"/>
    <w:rsid w:val="00A5699B"/>
    <w:rsid w:val="00A56B72"/>
    <w:rsid w:val="00A56B74"/>
    <w:rsid w:val="00A56E00"/>
    <w:rsid w:val="00A56E8F"/>
    <w:rsid w:val="00A56E96"/>
    <w:rsid w:val="00A56F57"/>
    <w:rsid w:val="00A56F72"/>
    <w:rsid w:val="00A56FC6"/>
    <w:rsid w:val="00A56FDB"/>
    <w:rsid w:val="00A56FEB"/>
    <w:rsid w:val="00A570E6"/>
    <w:rsid w:val="00A572D8"/>
    <w:rsid w:val="00A57331"/>
    <w:rsid w:val="00A573C8"/>
    <w:rsid w:val="00A573FD"/>
    <w:rsid w:val="00A57469"/>
    <w:rsid w:val="00A57475"/>
    <w:rsid w:val="00A5787F"/>
    <w:rsid w:val="00A578AA"/>
    <w:rsid w:val="00A578E7"/>
    <w:rsid w:val="00A57A38"/>
    <w:rsid w:val="00A57C5E"/>
    <w:rsid w:val="00A57CF6"/>
    <w:rsid w:val="00A57DFC"/>
    <w:rsid w:val="00A57E0F"/>
    <w:rsid w:val="00A57E27"/>
    <w:rsid w:val="00A57E3C"/>
    <w:rsid w:val="00A57FA1"/>
    <w:rsid w:val="00A57FF7"/>
    <w:rsid w:val="00A60185"/>
    <w:rsid w:val="00A60221"/>
    <w:rsid w:val="00A60270"/>
    <w:rsid w:val="00A602BB"/>
    <w:rsid w:val="00A6034A"/>
    <w:rsid w:val="00A6035F"/>
    <w:rsid w:val="00A608BD"/>
    <w:rsid w:val="00A608C3"/>
    <w:rsid w:val="00A60A2B"/>
    <w:rsid w:val="00A60A4C"/>
    <w:rsid w:val="00A60A93"/>
    <w:rsid w:val="00A60ABB"/>
    <w:rsid w:val="00A60BA6"/>
    <w:rsid w:val="00A60BDC"/>
    <w:rsid w:val="00A60BF0"/>
    <w:rsid w:val="00A60CF1"/>
    <w:rsid w:val="00A60E04"/>
    <w:rsid w:val="00A60E25"/>
    <w:rsid w:val="00A60EE1"/>
    <w:rsid w:val="00A60F2A"/>
    <w:rsid w:val="00A611AF"/>
    <w:rsid w:val="00A61338"/>
    <w:rsid w:val="00A6135E"/>
    <w:rsid w:val="00A61369"/>
    <w:rsid w:val="00A61405"/>
    <w:rsid w:val="00A61453"/>
    <w:rsid w:val="00A6152D"/>
    <w:rsid w:val="00A6154B"/>
    <w:rsid w:val="00A61607"/>
    <w:rsid w:val="00A6162E"/>
    <w:rsid w:val="00A616BD"/>
    <w:rsid w:val="00A61707"/>
    <w:rsid w:val="00A617E8"/>
    <w:rsid w:val="00A61A72"/>
    <w:rsid w:val="00A61B02"/>
    <w:rsid w:val="00A61B07"/>
    <w:rsid w:val="00A61CE1"/>
    <w:rsid w:val="00A61CEF"/>
    <w:rsid w:val="00A61D58"/>
    <w:rsid w:val="00A61E08"/>
    <w:rsid w:val="00A61ED5"/>
    <w:rsid w:val="00A61F3B"/>
    <w:rsid w:val="00A61FF1"/>
    <w:rsid w:val="00A6212B"/>
    <w:rsid w:val="00A626C5"/>
    <w:rsid w:val="00A626D6"/>
    <w:rsid w:val="00A62952"/>
    <w:rsid w:val="00A62B07"/>
    <w:rsid w:val="00A62C0E"/>
    <w:rsid w:val="00A62D41"/>
    <w:rsid w:val="00A62DB1"/>
    <w:rsid w:val="00A62E11"/>
    <w:rsid w:val="00A631A9"/>
    <w:rsid w:val="00A63357"/>
    <w:rsid w:val="00A633BA"/>
    <w:rsid w:val="00A63499"/>
    <w:rsid w:val="00A634B0"/>
    <w:rsid w:val="00A634B4"/>
    <w:rsid w:val="00A63A62"/>
    <w:rsid w:val="00A63B41"/>
    <w:rsid w:val="00A63C65"/>
    <w:rsid w:val="00A63CFC"/>
    <w:rsid w:val="00A63DE6"/>
    <w:rsid w:val="00A6406F"/>
    <w:rsid w:val="00A64136"/>
    <w:rsid w:val="00A64249"/>
    <w:rsid w:val="00A64668"/>
    <w:rsid w:val="00A6487D"/>
    <w:rsid w:val="00A6488A"/>
    <w:rsid w:val="00A6490D"/>
    <w:rsid w:val="00A6492A"/>
    <w:rsid w:val="00A649A8"/>
    <w:rsid w:val="00A64AB3"/>
    <w:rsid w:val="00A64AD5"/>
    <w:rsid w:val="00A64B62"/>
    <w:rsid w:val="00A64C2B"/>
    <w:rsid w:val="00A64D37"/>
    <w:rsid w:val="00A64D85"/>
    <w:rsid w:val="00A64DD1"/>
    <w:rsid w:val="00A64E45"/>
    <w:rsid w:val="00A64F02"/>
    <w:rsid w:val="00A64FD3"/>
    <w:rsid w:val="00A65099"/>
    <w:rsid w:val="00A651D6"/>
    <w:rsid w:val="00A652C8"/>
    <w:rsid w:val="00A6530A"/>
    <w:rsid w:val="00A6533B"/>
    <w:rsid w:val="00A65514"/>
    <w:rsid w:val="00A65535"/>
    <w:rsid w:val="00A65585"/>
    <w:rsid w:val="00A65640"/>
    <w:rsid w:val="00A65728"/>
    <w:rsid w:val="00A6596F"/>
    <w:rsid w:val="00A659EF"/>
    <w:rsid w:val="00A65A50"/>
    <w:rsid w:val="00A65AD3"/>
    <w:rsid w:val="00A65B34"/>
    <w:rsid w:val="00A65BB7"/>
    <w:rsid w:val="00A65BF4"/>
    <w:rsid w:val="00A65CA1"/>
    <w:rsid w:val="00A66042"/>
    <w:rsid w:val="00A660AB"/>
    <w:rsid w:val="00A66244"/>
    <w:rsid w:val="00A66257"/>
    <w:rsid w:val="00A663A2"/>
    <w:rsid w:val="00A6642C"/>
    <w:rsid w:val="00A66442"/>
    <w:rsid w:val="00A666FE"/>
    <w:rsid w:val="00A667AF"/>
    <w:rsid w:val="00A667B1"/>
    <w:rsid w:val="00A668FC"/>
    <w:rsid w:val="00A66976"/>
    <w:rsid w:val="00A66A42"/>
    <w:rsid w:val="00A66C17"/>
    <w:rsid w:val="00A66C4F"/>
    <w:rsid w:val="00A66C58"/>
    <w:rsid w:val="00A66E77"/>
    <w:rsid w:val="00A6713C"/>
    <w:rsid w:val="00A67224"/>
    <w:rsid w:val="00A6723B"/>
    <w:rsid w:val="00A6739B"/>
    <w:rsid w:val="00A6779C"/>
    <w:rsid w:val="00A6785E"/>
    <w:rsid w:val="00A67AB5"/>
    <w:rsid w:val="00A67C8A"/>
    <w:rsid w:val="00A67DB9"/>
    <w:rsid w:val="00A67DF5"/>
    <w:rsid w:val="00A67EAD"/>
    <w:rsid w:val="00A700D2"/>
    <w:rsid w:val="00A7016E"/>
    <w:rsid w:val="00A702F6"/>
    <w:rsid w:val="00A702FB"/>
    <w:rsid w:val="00A70469"/>
    <w:rsid w:val="00A70708"/>
    <w:rsid w:val="00A707AD"/>
    <w:rsid w:val="00A707F5"/>
    <w:rsid w:val="00A7081E"/>
    <w:rsid w:val="00A709C9"/>
    <w:rsid w:val="00A70A9B"/>
    <w:rsid w:val="00A70CC3"/>
    <w:rsid w:val="00A70E07"/>
    <w:rsid w:val="00A713A5"/>
    <w:rsid w:val="00A713CE"/>
    <w:rsid w:val="00A71469"/>
    <w:rsid w:val="00A71643"/>
    <w:rsid w:val="00A716BB"/>
    <w:rsid w:val="00A716CD"/>
    <w:rsid w:val="00A717C8"/>
    <w:rsid w:val="00A7180E"/>
    <w:rsid w:val="00A71A48"/>
    <w:rsid w:val="00A71AF3"/>
    <w:rsid w:val="00A71CDF"/>
    <w:rsid w:val="00A71D31"/>
    <w:rsid w:val="00A71FAE"/>
    <w:rsid w:val="00A7206D"/>
    <w:rsid w:val="00A7217E"/>
    <w:rsid w:val="00A723FB"/>
    <w:rsid w:val="00A72410"/>
    <w:rsid w:val="00A72477"/>
    <w:rsid w:val="00A724A0"/>
    <w:rsid w:val="00A72620"/>
    <w:rsid w:val="00A72763"/>
    <w:rsid w:val="00A728C6"/>
    <w:rsid w:val="00A729D8"/>
    <w:rsid w:val="00A729FE"/>
    <w:rsid w:val="00A72AFB"/>
    <w:rsid w:val="00A72BCB"/>
    <w:rsid w:val="00A72C03"/>
    <w:rsid w:val="00A72C2E"/>
    <w:rsid w:val="00A72C5C"/>
    <w:rsid w:val="00A72E3C"/>
    <w:rsid w:val="00A72E6B"/>
    <w:rsid w:val="00A72F7A"/>
    <w:rsid w:val="00A72FC2"/>
    <w:rsid w:val="00A72FD4"/>
    <w:rsid w:val="00A73053"/>
    <w:rsid w:val="00A731C0"/>
    <w:rsid w:val="00A732CA"/>
    <w:rsid w:val="00A7330F"/>
    <w:rsid w:val="00A7337C"/>
    <w:rsid w:val="00A734CD"/>
    <w:rsid w:val="00A7350B"/>
    <w:rsid w:val="00A7357F"/>
    <w:rsid w:val="00A735B9"/>
    <w:rsid w:val="00A73678"/>
    <w:rsid w:val="00A7367E"/>
    <w:rsid w:val="00A736F7"/>
    <w:rsid w:val="00A739D4"/>
    <w:rsid w:val="00A73BB0"/>
    <w:rsid w:val="00A73BB9"/>
    <w:rsid w:val="00A73C65"/>
    <w:rsid w:val="00A73D95"/>
    <w:rsid w:val="00A73DE2"/>
    <w:rsid w:val="00A73E00"/>
    <w:rsid w:val="00A73E6E"/>
    <w:rsid w:val="00A7410B"/>
    <w:rsid w:val="00A7420F"/>
    <w:rsid w:val="00A742D2"/>
    <w:rsid w:val="00A74520"/>
    <w:rsid w:val="00A745FD"/>
    <w:rsid w:val="00A74699"/>
    <w:rsid w:val="00A747BA"/>
    <w:rsid w:val="00A7484A"/>
    <w:rsid w:val="00A7493C"/>
    <w:rsid w:val="00A74A88"/>
    <w:rsid w:val="00A74ADD"/>
    <w:rsid w:val="00A74D86"/>
    <w:rsid w:val="00A750C2"/>
    <w:rsid w:val="00A7525E"/>
    <w:rsid w:val="00A752B8"/>
    <w:rsid w:val="00A75345"/>
    <w:rsid w:val="00A7539E"/>
    <w:rsid w:val="00A75683"/>
    <w:rsid w:val="00A756BD"/>
    <w:rsid w:val="00A7571F"/>
    <w:rsid w:val="00A757A3"/>
    <w:rsid w:val="00A7587E"/>
    <w:rsid w:val="00A75963"/>
    <w:rsid w:val="00A75B0A"/>
    <w:rsid w:val="00A75BFE"/>
    <w:rsid w:val="00A75D6E"/>
    <w:rsid w:val="00A75DD7"/>
    <w:rsid w:val="00A75EDB"/>
    <w:rsid w:val="00A75F2E"/>
    <w:rsid w:val="00A760D7"/>
    <w:rsid w:val="00A760E8"/>
    <w:rsid w:val="00A761E0"/>
    <w:rsid w:val="00A762C6"/>
    <w:rsid w:val="00A76359"/>
    <w:rsid w:val="00A763C7"/>
    <w:rsid w:val="00A763E6"/>
    <w:rsid w:val="00A763FC"/>
    <w:rsid w:val="00A7644A"/>
    <w:rsid w:val="00A76592"/>
    <w:rsid w:val="00A76630"/>
    <w:rsid w:val="00A76758"/>
    <w:rsid w:val="00A76A8A"/>
    <w:rsid w:val="00A76BB9"/>
    <w:rsid w:val="00A76BDF"/>
    <w:rsid w:val="00A76C0E"/>
    <w:rsid w:val="00A76C72"/>
    <w:rsid w:val="00A77042"/>
    <w:rsid w:val="00A770B8"/>
    <w:rsid w:val="00A772FF"/>
    <w:rsid w:val="00A773D8"/>
    <w:rsid w:val="00A77604"/>
    <w:rsid w:val="00A77692"/>
    <w:rsid w:val="00A7794E"/>
    <w:rsid w:val="00A77987"/>
    <w:rsid w:val="00A779AF"/>
    <w:rsid w:val="00A779E4"/>
    <w:rsid w:val="00A779FB"/>
    <w:rsid w:val="00A77A4D"/>
    <w:rsid w:val="00A77B39"/>
    <w:rsid w:val="00A77B45"/>
    <w:rsid w:val="00A77D31"/>
    <w:rsid w:val="00A77DDA"/>
    <w:rsid w:val="00A77EB6"/>
    <w:rsid w:val="00A80062"/>
    <w:rsid w:val="00A80264"/>
    <w:rsid w:val="00A805C7"/>
    <w:rsid w:val="00A806F1"/>
    <w:rsid w:val="00A807F1"/>
    <w:rsid w:val="00A80883"/>
    <w:rsid w:val="00A8091E"/>
    <w:rsid w:val="00A80968"/>
    <w:rsid w:val="00A80A96"/>
    <w:rsid w:val="00A80C92"/>
    <w:rsid w:val="00A80DCE"/>
    <w:rsid w:val="00A80EAB"/>
    <w:rsid w:val="00A80F01"/>
    <w:rsid w:val="00A80FC5"/>
    <w:rsid w:val="00A8122C"/>
    <w:rsid w:val="00A81481"/>
    <w:rsid w:val="00A81587"/>
    <w:rsid w:val="00A815A1"/>
    <w:rsid w:val="00A81623"/>
    <w:rsid w:val="00A81703"/>
    <w:rsid w:val="00A8187F"/>
    <w:rsid w:val="00A81A12"/>
    <w:rsid w:val="00A81AEA"/>
    <w:rsid w:val="00A81B88"/>
    <w:rsid w:val="00A81BF7"/>
    <w:rsid w:val="00A81CE7"/>
    <w:rsid w:val="00A81D66"/>
    <w:rsid w:val="00A81E35"/>
    <w:rsid w:val="00A82007"/>
    <w:rsid w:val="00A82188"/>
    <w:rsid w:val="00A8229A"/>
    <w:rsid w:val="00A82381"/>
    <w:rsid w:val="00A8249C"/>
    <w:rsid w:val="00A824C6"/>
    <w:rsid w:val="00A82615"/>
    <w:rsid w:val="00A82650"/>
    <w:rsid w:val="00A82747"/>
    <w:rsid w:val="00A82866"/>
    <w:rsid w:val="00A829B6"/>
    <w:rsid w:val="00A82C5C"/>
    <w:rsid w:val="00A82DDF"/>
    <w:rsid w:val="00A82DEC"/>
    <w:rsid w:val="00A82EE9"/>
    <w:rsid w:val="00A82F6C"/>
    <w:rsid w:val="00A83263"/>
    <w:rsid w:val="00A832A5"/>
    <w:rsid w:val="00A8359C"/>
    <w:rsid w:val="00A835CA"/>
    <w:rsid w:val="00A835CD"/>
    <w:rsid w:val="00A837C0"/>
    <w:rsid w:val="00A8386A"/>
    <w:rsid w:val="00A838D9"/>
    <w:rsid w:val="00A83C9A"/>
    <w:rsid w:val="00A83CA7"/>
    <w:rsid w:val="00A83CE4"/>
    <w:rsid w:val="00A83D03"/>
    <w:rsid w:val="00A8404B"/>
    <w:rsid w:val="00A84311"/>
    <w:rsid w:val="00A84403"/>
    <w:rsid w:val="00A84456"/>
    <w:rsid w:val="00A84576"/>
    <w:rsid w:val="00A846BE"/>
    <w:rsid w:val="00A848DB"/>
    <w:rsid w:val="00A848FF"/>
    <w:rsid w:val="00A84923"/>
    <w:rsid w:val="00A849C6"/>
    <w:rsid w:val="00A849F1"/>
    <w:rsid w:val="00A84C46"/>
    <w:rsid w:val="00A84C61"/>
    <w:rsid w:val="00A84CEB"/>
    <w:rsid w:val="00A8505B"/>
    <w:rsid w:val="00A850F5"/>
    <w:rsid w:val="00A851B1"/>
    <w:rsid w:val="00A85258"/>
    <w:rsid w:val="00A85330"/>
    <w:rsid w:val="00A854C0"/>
    <w:rsid w:val="00A85529"/>
    <w:rsid w:val="00A855AC"/>
    <w:rsid w:val="00A856C7"/>
    <w:rsid w:val="00A856F0"/>
    <w:rsid w:val="00A857E6"/>
    <w:rsid w:val="00A8591E"/>
    <w:rsid w:val="00A85A32"/>
    <w:rsid w:val="00A85A7B"/>
    <w:rsid w:val="00A85BBA"/>
    <w:rsid w:val="00A85CCD"/>
    <w:rsid w:val="00A85F17"/>
    <w:rsid w:val="00A85FB2"/>
    <w:rsid w:val="00A86186"/>
    <w:rsid w:val="00A862B3"/>
    <w:rsid w:val="00A8650D"/>
    <w:rsid w:val="00A867AA"/>
    <w:rsid w:val="00A86992"/>
    <w:rsid w:val="00A869A8"/>
    <w:rsid w:val="00A869BC"/>
    <w:rsid w:val="00A86A94"/>
    <w:rsid w:val="00A86B67"/>
    <w:rsid w:val="00A86DDF"/>
    <w:rsid w:val="00A87177"/>
    <w:rsid w:val="00A87244"/>
    <w:rsid w:val="00A87299"/>
    <w:rsid w:val="00A8733E"/>
    <w:rsid w:val="00A87389"/>
    <w:rsid w:val="00A87460"/>
    <w:rsid w:val="00A8758D"/>
    <w:rsid w:val="00A8764F"/>
    <w:rsid w:val="00A8771C"/>
    <w:rsid w:val="00A877C3"/>
    <w:rsid w:val="00A877E9"/>
    <w:rsid w:val="00A877EF"/>
    <w:rsid w:val="00A8780D"/>
    <w:rsid w:val="00A87B12"/>
    <w:rsid w:val="00A87B4C"/>
    <w:rsid w:val="00A87BDE"/>
    <w:rsid w:val="00A87D15"/>
    <w:rsid w:val="00A87FEA"/>
    <w:rsid w:val="00A901E3"/>
    <w:rsid w:val="00A902B4"/>
    <w:rsid w:val="00A90301"/>
    <w:rsid w:val="00A903F0"/>
    <w:rsid w:val="00A90444"/>
    <w:rsid w:val="00A904A2"/>
    <w:rsid w:val="00A905FC"/>
    <w:rsid w:val="00A90865"/>
    <w:rsid w:val="00A9089D"/>
    <w:rsid w:val="00A90900"/>
    <w:rsid w:val="00A90A81"/>
    <w:rsid w:val="00A90CC1"/>
    <w:rsid w:val="00A9102D"/>
    <w:rsid w:val="00A91155"/>
    <w:rsid w:val="00A91335"/>
    <w:rsid w:val="00A9151C"/>
    <w:rsid w:val="00A917AB"/>
    <w:rsid w:val="00A91892"/>
    <w:rsid w:val="00A91A15"/>
    <w:rsid w:val="00A91C5C"/>
    <w:rsid w:val="00A91D52"/>
    <w:rsid w:val="00A91E04"/>
    <w:rsid w:val="00A91E15"/>
    <w:rsid w:val="00A91E41"/>
    <w:rsid w:val="00A92045"/>
    <w:rsid w:val="00A921F4"/>
    <w:rsid w:val="00A921FE"/>
    <w:rsid w:val="00A92208"/>
    <w:rsid w:val="00A92241"/>
    <w:rsid w:val="00A9232C"/>
    <w:rsid w:val="00A923EA"/>
    <w:rsid w:val="00A924A9"/>
    <w:rsid w:val="00A92548"/>
    <w:rsid w:val="00A925BC"/>
    <w:rsid w:val="00A925F3"/>
    <w:rsid w:val="00A926F7"/>
    <w:rsid w:val="00A9278D"/>
    <w:rsid w:val="00A92816"/>
    <w:rsid w:val="00A9284E"/>
    <w:rsid w:val="00A92A27"/>
    <w:rsid w:val="00A92A67"/>
    <w:rsid w:val="00A92D42"/>
    <w:rsid w:val="00A92EF2"/>
    <w:rsid w:val="00A92F25"/>
    <w:rsid w:val="00A92F70"/>
    <w:rsid w:val="00A92FC3"/>
    <w:rsid w:val="00A93223"/>
    <w:rsid w:val="00A93616"/>
    <w:rsid w:val="00A9361A"/>
    <w:rsid w:val="00A936B9"/>
    <w:rsid w:val="00A936D7"/>
    <w:rsid w:val="00A93702"/>
    <w:rsid w:val="00A9384A"/>
    <w:rsid w:val="00A938C2"/>
    <w:rsid w:val="00A938D9"/>
    <w:rsid w:val="00A9393F"/>
    <w:rsid w:val="00A9395B"/>
    <w:rsid w:val="00A939AD"/>
    <w:rsid w:val="00A93A2A"/>
    <w:rsid w:val="00A93A59"/>
    <w:rsid w:val="00A93ABD"/>
    <w:rsid w:val="00A93B4C"/>
    <w:rsid w:val="00A93BD6"/>
    <w:rsid w:val="00A93EB9"/>
    <w:rsid w:val="00A93F22"/>
    <w:rsid w:val="00A940F0"/>
    <w:rsid w:val="00A941A0"/>
    <w:rsid w:val="00A941D5"/>
    <w:rsid w:val="00A94381"/>
    <w:rsid w:val="00A943BE"/>
    <w:rsid w:val="00A944B9"/>
    <w:rsid w:val="00A945DF"/>
    <w:rsid w:val="00A94628"/>
    <w:rsid w:val="00A94743"/>
    <w:rsid w:val="00A94923"/>
    <w:rsid w:val="00A94B1C"/>
    <w:rsid w:val="00A94C7C"/>
    <w:rsid w:val="00A94D01"/>
    <w:rsid w:val="00A94DDD"/>
    <w:rsid w:val="00A94E61"/>
    <w:rsid w:val="00A94EFE"/>
    <w:rsid w:val="00A94F8E"/>
    <w:rsid w:val="00A94FBE"/>
    <w:rsid w:val="00A95095"/>
    <w:rsid w:val="00A950F9"/>
    <w:rsid w:val="00A952E2"/>
    <w:rsid w:val="00A9534D"/>
    <w:rsid w:val="00A9537D"/>
    <w:rsid w:val="00A95412"/>
    <w:rsid w:val="00A954FE"/>
    <w:rsid w:val="00A95823"/>
    <w:rsid w:val="00A95875"/>
    <w:rsid w:val="00A9591D"/>
    <w:rsid w:val="00A95E08"/>
    <w:rsid w:val="00A95F12"/>
    <w:rsid w:val="00A95F34"/>
    <w:rsid w:val="00A96217"/>
    <w:rsid w:val="00A962EC"/>
    <w:rsid w:val="00A9651D"/>
    <w:rsid w:val="00A965D1"/>
    <w:rsid w:val="00A966B0"/>
    <w:rsid w:val="00A96724"/>
    <w:rsid w:val="00A96928"/>
    <w:rsid w:val="00A969EF"/>
    <w:rsid w:val="00A96A0D"/>
    <w:rsid w:val="00A96DA3"/>
    <w:rsid w:val="00A96DF4"/>
    <w:rsid w:val="00A96EB4"/>
    <w:rsid w:val="00A9734F"/>
    <w:rsid w:val="00A9736F"/>
    <w:rsid w:val="00A9740C"/>
    <w:rsid w:val="00A9759E"/>
    <w:rsid w:val="00A9767C"/>
    <w:rsid w:val="00A976F9"/>
    <w:rsid w:val="00A9777D"/>
    <w:rsid w:val="00A978F6"/>
    <w:rsid w:val="00A97A47"/>
    <w:rsid w:val="00A97B2A"/>
    <w:rsid w:val="00A97B46"/>
    <w:rsid w:val="00A97BDB"/>
    <w:rsid w:val="00A97CEE"/>
    <w:rsid w:val="00A97CF9"/>
    <w:rsid w:val="00A97F2B"/>
    <w:rsid w:val="00A97F97"/>
    <w:rsid w:val="00AA003B"/>
    <w:rsid w:val="00AA0085"/>
    <w:rsid w:val="00AA0131"/>
    <w:rsid w:val="00AA0142"/>
    <w:rsid w:val="00AA01CE"/>
    <w:rsid w:val="00AA036B"/>
    <w:rsid w:val="00AA0379"/>
    <w:rsid w:val="00AA045C"/>
    <w:rsid w:val="00AA053B"/>
    <w:rsid w:val="00AA0589"/>
    <w:rsid w:val="00AA06BC"/>
    <w:rsid w:val="00AA06D5"/>
    <w:rsid w:val="00AA0764"/>
    <w:rsid w:val="00AA0813"/>
    <w:rsid w:val="00AA082C"/>
    <w:rsid w:val="00AA0AAF"/>
    <w:rsid w:val="00AA0B10"/>
    <w:rsid w:val="00AA0C93"/>
    <w:rsid w:val="00AA0CA6"/>
    <w:rsid w:val="00AA0FE2"/>
    <w:rsid w:val="00AA10BF"/>
    <w:rsid w:val="00AA10D2"/>
    <w:rsid w:val="00AA13EB"/>
    <w:rsid w:val="00AA14AF"/>
    <w:rsid w:val="00AA1621"/>
    <w:rsid w:val="00AA1782"/>
    <w:rsid w:val="00AA17C1"/>
    <w:rsid w:val="00AA17CA"/>
    <w:rsid w:val="00AA197A"/>
    <w:rsid w:val="00AA199C"/>
    <w:rsid w:val="00AA1C07"/>
    <w:rsid w:val="00AA1D5B"/>
    <w:rsid w:val="00AA1FB1"/>
    <w:rsid w:val="00AA21AB"/>
    <w:rsid w:val="00AA21EF"/>
    <w:rsid w:val="00AA224F"/>
    <w:rsid w:val="00AA2335"/>
    <w:rsid w:val="00AA24BF"/>
    <w:rsid w:val="00AA2734"/>
    <w:rsid w:val="00AA27BC"/>
    <w:rsid w:val="00AA2856"/>
    <w:rsid w:val="00AA2A61"/>
    <w:rsid w:val="00AA2A7B"/>
    <w:rsid w:val="00AA2AAF"/>
    <w:rsid w:val="00AA2AC9"/>
    <w:rsid w:val="00AA2BEE"/>
    <w:rsid w:val="00AA2EE3"/>
    <w:rsid w:val="00AA32AE"/>
    <w:rsid w:val="00AA3379"/>
    <w:rsid w:val="00AA3416"/>
    <w:rsid w:val="00AA3429"/>
    <w:rsid w:val="00AA3B8A"/>
    <w:rsid w:val="00AA3C3B"/>
    <w:rsid w:val="00AA3E80"/>
    <w:rsid w:val="00AA3EC9"/>
    <w:rsid w:val="00AA3F09"/>
    <w:rsid w:val="00AA3FF6"/>
    <w:rsid w:val="00AA4033"/>
    <w:rsid w:val="00AA40F3"/>
    <w:rsid w:val="00AA4335"/>
    <w:rsid w:val="00AA4614"/>
    <w:rsid w:val="00AA4701"/>
    <w:rsid w:val="00AA4746"/>
    <w:rsid w:val="00AA47FF"/>
    <w:rsid w:val="00AA48DF"/>
    <w:rsid w:val="00AA495F"/>
    <w:rsid w:val="00AA4B28"/>
    <w:rsid w:val="00AA4B6A"/>
    <w:rsid w:val="00AA4C31"/>
    <w:rsid w:val="00AA4D01"/>
    <w:rsid w:val="00AA4D98"/>
    <w:rsid w:val="00AA4ECE"/>
    <w:rsid w:val="00AA4EFC"/>
    <w:rsid w:val="00AA5041"/>
    <w:rsid w:val="00AA5197"/>
    <w:rsid w:val="00AA5346"/>
    <w:rsid w:val="00AA5366"/>
    <w:rsid w:val="00AA56D7"/>
    <w:rsid w:val="00AA5704"/>
    <w:rsid w:val="00AA57EB"/>
    <w:rsid w:val="00AA5903"/>
    <w:rsid w:val="00AA595F"/>
    <w:rsid w:val="00AA5963"/>
    <w:rsid w:val="00AA59CD"/>
    <w:rsid w:val="00AA5D7F"/>
    <w:rsid w:val="00AA5DF8"/>
    <w:rsid w:val="00AA5E01"/>
    <w:rsid w:val="00AA5E65"/>
    <w:rsid w:val="00AA5FB0"/>
    <w:rsid w:val="00AA6036"/>
    <w:rsid w:val="00AA616B"/>
    <w:rsid w:val="00AA61AD"/>
    <w:rsid w:val="00AA62C0"/>
    <w:rsid w:val="00AA6313"/>
    <w:rsid w:val="00AA65FB"/>
    <w:rsid w:val="00AA665D"/>
    <w:rsid w:val="00AA66A5"/>
    <w:rsid w:val="00AA6761"/>
    <w:rsid w:val="00AA6946"/>
    <w:rsid w:val="00AA699F"/>
    <w:rsid w:val="00AA69AA"/>
    <w:rsid w:val="00AA6ABF"/>
    <w:rsid w:val="00AA6B4C"/>
    <w:rsid w:val="00AA6C97"/>
    <w:rsid w:val="00AA6D9A"/>
    <w:rsid w:val="00AA6F15"/>
    <w:rsid w:val="00AA6FF5"/>
    <w:rsid w:val="00AA704D"/>
    <w:rsid w:val="00AA70D9"/>
    <w:rsid w:val="00AA7410"/>
    <w:rsid w:val="00AA74E5"/>
    <w:rsid w:val="00AA7621"/>
    <w:rsid w:val="00AA7656"/>
    <w:rsid w:val="00AA7663"/>
    <w:rsid w:val="00AA76B0"/>
    <w:rsid w:val="00AA76B6"/>
    <w:rsid w:val="00AA76E3"/>
    <w:rsid w:val="00AA776D"/>
    <w:rsid w:val="00AA77A7"/>
    <w:rsid w:val="00AA784A"/>
    <w:rsid w:val="00AA784D"/>
    <w:rsid w:val="00AA79D1"/>
    <w:rsid w:val="00AA7C61"/>
    <w:rsid w:val="00AA7E72"/>
    <w:rsid w:val="00AB00FF"/>
    <w:rsid w:val="00AB0282"/>
    <w:rsid w:val="00AB0470"/>
    <w:rsid w:val="00AB04C6"/>
    <w:rsid w:val="00AB06E9"/>
    <w:rsid w:val="00AB096E"/>
    <w:rsid w:val="00AB098A"/>
    <w:rsid w:val="00AB0AB7"/>
    <w:rsid w:val="00AB0AF4"/>
    <w:rsid w:val="00AB0B47"/>
    <w:rsid w:val="00AB0BC4"/>
    <w:rsid w:val="00AB0C14"/>
    <w:rsid w:val="00AB0C9C"/>
    <w:rsid w:val="00AB0F5C"/>
    <w:rsid w:val="00AB1127"/>
    <w:rsid w:val="00AB13EC"/>
    <w:rsid w:val="00AB145A"/>
    <w:rsid w:val="00AB153A"/>
    <w:rsid w:val="00AB1825"/>
    <w:rsid w:val="00AB1A6C"/>
    <w:rsid w:val="00AB1C48"/>
    <w:rsid w:val="00AB1EDE"/>
    <w:rsid w:val="00AB1EF0"/>
    <w:rsid w:val="00AB1F2D"/>
    <w:rsid w:val="00AB2109"/>
    <w:rsid w:val="00AB2187"/>
    <w:rsid w:val="00AB21C6"/>
    <w:rsid w:val="00AB21ED"/>
    <w:rsid w:val="00AB2303"/>
    <w:rsid w:val="00AB23A4"/>
    <w:rsid w:val="00AB2419"/>
    <w:rsid w:val="00AB24EE"/>
    <w:rsid w:val="00AB2568"/>
    <w:rsid w:val="00AB258F"/>
    <w:rsid w:val="00AB268F"/>
    <w:rsid w:val="00AB27C8"/>
    <w:rsid w:val="00AB27DE"/>
    <w:rsid w:val="00AB292C"/>
    <w:rsid w:val="00AB2983"/>
    <w:rsid w:val="00AB2A4C"/>
    <w:rsid w:val="00AB2E46"/>
    <w:rsid w:val="00AB2E8B"/>
    <w:rsid w:val="00AB2E9B"/>
    <w:rsid w:val="00AB2F56"/>
    <w:rsid w:val="00AB2FCC"/>
    <w:rsid w:val="00AB306B"/>
    <w:rsid w:val="00AB3191"/>
    <w:rsid w:val="00AB3209"/>
    <w:rsid w:val="00AB34A3"/>
    <w:rsid w:val="00AB384A"/>
    <w:rsid w:val="00AB389E"/>
    <w:rsid w:val="00AB38FA"/>
    <w:rsid w:val="00AB396F"/>
    <w:rsid w:val="00AB3973"/>
    <w:rsid w:val="00AB3ACA"/>
    <w:rsid w:val="00AB3C4E"/>
    <w:rsid w:val="00AB3C5D"/>
    <w:rsid w:val="00AB3D6C"/>
    <w:rsid w:val="00AB3DE9"/>
    <w:rsid w:val="00AB4067"/>
    <w:rsid w:val="00AB4149"/>
    <w:rsid w:val="00AB4183"/>
    <w:rsid w:val="00AB4217"/>
    <w:rsid w:val="00AB4285"/>
    <w:rsid w:val="00AB4551"/>
    <w:rsid w:val="00AB469D"/>
    <w:rsid w:val="00AB4978"/>
    <w:rsid w:val="00AB4A77"/>
    <w:rsid w:val="00AB4B13"/>
    <w:rsid w:val="00AB4BEC"/>
    <w:rsid w:val="00AB4CD5"/>
    <w:rsid w:val="00AB4DDF"/>
    <w:rsid w:val="00AB4E32"/>
    <w:rsid w:val="00AB4EC8"/>
    <w:rsid w:val="00AB5177"/>
    <w:rsid w:val="00AB5290"/>
    <w:rsid w:val="00AB536C"/>
    <w:rsid w:val="00AB555C"/>
    <w:rsid w:val="00AB55F7"/>
    <w:rsid w:val="00AB5676"/>
    <w:rsid w:val="00AB57D4"/>
    <w:rsid w:val="00AB57DD"/>
    <w:rsid w:val="00AB57FD"/>
    <w:rsid w:val="00AB58A2"/>
    <w:rsid w:val="00AB59D8"/>
    <w:rsid w:val="00AB5A0D"/>
    <w:rsid w:val="00AB5A37"/>
    <w:rsid w:val="00AB5B11"/>
    <w:rsid w:val="00AB5B5F"/>
    <w:rsid w:val="00AB5B71"/>
    <w:rsid w:val="00AB5BAA"/>
    <w:rsid w:val="00AB5C1A"/>
    <w:rsid w:val="00AB5C76"/>
    <w:rsid w:val="00AB5CB5"/>
    <w:rsid w:val="00AB5E06"/>
    <w:rsid w:val="00AB5E52"/>
    <w:rsid w:val="00AB5EA8"/>
    <w:rsid w:val="00AB5F39"/>
    <w:rsid w:val="00AB5FA1"/>
    <w:rsid w:val="00AB6094"/>
    <w:rsid w:val="00AB609E"/>
    <w:rsid w:val="00AB6107"/>
    <w:rsid w:val="00AB6161"/>
    <w:rsid w:val="00AB63E0"/>
    <w:rsid w:val="00AB6481"/>
    <w:rsid w:val="00AB6787"/>
    <w:rsid w:val="00AB67D7"/>
    <w:rsid w:val="00AB6AB0"/>
    <w:rsid w:val="00AB6D9D"/>
    <w:rsid w:val="00AB6DC2"/>
    <w:rsid w:val="00AB6E49"/>
    <w:rsid w:val="00AB6EE0"/>
    <w:rsid w:val="00AB6F82"/>
    <w:rsid w:val="00AB7336"/>
    <w:rsid w:val="00AB7574"/>
    <w:rsid w:val="00AB757F"/>
    <w:rsid w:val="00AB7614"/>
    <w:rsid w:val="00AB7773"/>
    <w:rsid w:val="00AB7803"/>
    <w:rsid w:val="00AB7809"/>
    <w:rsid w:val="00AB7A7E"/>
    <w:rsid w:val="00AB7C9F"/>
    <w:rsid w:val="00AB7EE1"/>
    <w:rsid w:val="00AC0013"/>
    <w:rsid w:val="00AC003E"/>
    <w:rsid w:val="00AC00F3"/>
    <w:rsid w:val="00AC013D"/>
    <w:rsid w:val="00AC037F"/>
    <w:rsid w:val="00AC0390"/>
    <w:rsid w:val="00AC045B"/>
    <w:rsid w:val="00AC0485"/>
    <w:rsid w:val="00AC0509"/>
    <w:rsid w:val="00AC0684"/>
    <w:rsid w:val="00AC07AF"/>
    <w:rsid w:val="00AC08EC"/>
    <w:rsid w:val="00AC0A5F"/>
    <w:rsid w:val="00AC0B7D"/>
    <w:rsid w:val="00AC0E2D"/>
    <w:rsid w:val="00AC0FE2"/>
    <w:rsid w:val="00AC10FF"/>
    <w:rsid w:val="00AC1140"/>
    <w:rsid w:val="00AC132C"/>
    <w:rsid w:val="00AC13A0"/>
    <w:rsid w:val="00AC16F8"/>
    <w:rsid w:val="00AC1786"/>
    <w:rsid w:val="00AC1812"/>
    <w:rsid w:val="00AC19B2"/>
    <w:rsid w:val="00AC19C3"/>
    <w:rsid w:val="00AC1A2A"/>
    <w:rsid w:val="00AC1A98"/>
    <w:rsid w:val="00AC1AAD"/>
    <w:rsid w:val="00AC1BC7"/>
    <w:rsid w:val="00AC1E4C"/>
    <w:rsid w:val="00AC1F12"/>
    <w:rsid w:val="00AC21C3"/>
    <w:rsid w:val="00AC2250"/>
    <w:rsid w:val="00AC22BE"/>
    <w:rsid w:val="00AC23F1"/>
    <w:rsid w:val="00AC23FF"/>
    <w:rsid w:val="00AC2428"/>
    <w:rsid w:val="00AC247A"/>
    <w:rsid w:val="00AC250D"/>
    <w:rsid w:val="00AC2587"/>
    <w:rsid w:val="00AC26B7"/>
    <w:rsid w:val="00AC26CF"/>
    <w:rsid w:val="00AC27FC"/>
    <w:rsid w:val="00AC2A0B"/>
    <w:rsid w:val="00AC2A9D"/>
    <w:rsid w:val="00AC2ADC"/>
    <w:rsid w:val="00AC2B4D"/>
    <w:rsid w:val="00AC2BF3"/>
    <w:rsid w:val="00AC2CB0"/>
    <w:rsid w:val="00AC2DB1"/>
    <w:rsid w:val="00AC33C6"/>
    <w:rsid w:val="00AC3441"/>
    <w:rsid w:val="00AC34A5"/>
    <w:rsid w:val="00AC3556"/>
    <w:rsid w:val="00AC382E"/>
    <w:rsid w:val="00AC387F"/>
    <w:rsid w:val="00AC39D2"/>
    <w:rsid w:val="00AC3A13"/>
    <w:rsid w:val="00AC3A9E"/>
    <w:rsid w:val="00AC3AF2"/>
    <w:rsid w:val="00AC3B0D"/>
    <w:rsid w:val="00AC3B41"/>
    <w:rsid w:val="00AC3C3C"/>
    <w:rsid w:val="00AC3F10"/>
    <w:rsid w:val="00AC41A7"/>
    <w:rsid w:val="00AC4329"/>
    <w:rsid w:val="00AC44AC"/>
    <w:rsid w:val="00AC4561"/>
    <w:rsid w:val="00AC45EF"/>
    <w:rsid w:val="00AC4693"/>
    <w:rsid w:val="00AC473A"/>
    <w:rsid w:val="00AC4761"/>
    <w:rsid w:val="00AC4867"/>
    <w:rsid w:val="00AC4924"/>
    <w:rsid w:val="00AC4BBD"/>
    <w:rsid w:val="00AC4C05"/>
    <w:rsid w:val="00AC4E56"/>
    <w:rsid w:val="00AC4E5B"/>
    <w:rsid w:val="00AC4F54"/>
    <w:rsid w:val="00AC5024"/>
    <w:rsid w:val="00AC5081"/>
    <w:rsid w:val="00AC5140"/>
    <w:rsid w:val="00AC5322"/>
    <w:rsid w:val="00AC53FC"/>
    <w:rsid w:val="00AC5429"/>
    <w:rsid w:val="00AC554C"/>
    <w:rsid w:val="00AC566F"/>
    <w:rsid w:val="00AC5697"/>
    <w:rsid w:val="00AC5710"/>
    <w:rsid w:val="00AC5743"/>
    <w:rsid w:val="00AC5784"/>
    <w:rsid w:val="00AC5812"/>
    <w:rsid w:val="00AC582E"/>
    <w:rsid w:val="00AC5888"/>
    <w:rsid w:val="00AC596F"/>
    <w:rsid w:val="00AC5AC9"/>
    <w:rsid w:val="00AC5CC5"/>
    <w:rsid w:val="00AC5DEF"/>
    <w:rsid w:val="00AC5E13"/>
    <w:rsid w:val="00AC5E2E"/>
    <w:rsid w:val="00AC60A5"/>
    <w:rsid w:val="00AC640D"/>
    <w:rsid w:val="00AC64C7"/>
    <w:rsid w:val="00AC6562"/>
    <w:rsid w:val="00AC65C5"/>
    <w:rsid w:val="00AC6617"/>
    <w:rsid w:val="00AC6696"/>
    <w:rsid w:val="00AC66C3"/>
    <w:rsid w:val="00AC6744"/>
    <w:rsid w:val="00AC675F"/>
    <w:rsid w:val="00AC6797"/>
    <w:rsid w:val="00AC6857"/>
    <w:rsid w:val="00AC6877"/>
    <w:rsid w:val="00AC697C"/>
    <w:rsid w:val="00AC69F4"/>
    <w:rsid w:val="00AC6AEF"/>
    <w:rsid w:val="00AC6D20"/>
    <w:rsid w:val="00AC6D3D"/>
    <w:rsid w:val="00AC6E9C"/>
    <w:rsid w:val="00AC7145"/>
    <w:rsid w:val="00AC723D"/>
    <w:rsid w:val="00AC72CB"/>
    <w:rsid w:val="00AC751E"/>
    <w:rsid w:val="00AC751F"/>
    <w:rsid w:val="00AC752C"/>
    <w:rsid w:val="00AC7531"/>
    <w:rsid w:val="00AC78D8"/>
    <w:rsid w:val="00AC78DF"/>
    <w:rsid w:val="00AC799F"/>
    <w:rsid w:val="00AC7BB5"/>
    <w:rsid w:val="00AC7BF9"/>
    <w:rsid w:val="00AC7C04"/>
    <w:rsid w:val="00AC7E63"/>
    <w:rsid w:val="00AC7EAC"/>
    <w:rsid w:val="00AD0042"/>
    <w:rsid w:val="00AD00EA"/>
    <w:rsid w:val="00AD02D4"/>
    <w:rsid w:val="00AD059C"/>
    <w:rsid w:val="00AD05BB"/>
    <w:rsid w:val="00AD084E"/>
    <w:rsid w:val="00AD08D3"/>
    <w:rsid w:val="00AD0AB7"/>
    <w:rsid w:val="00AD0B8C"/>
    <w:rsid w:val="00AD0C19"/>
    <w:rsid w:val="00AD0C6E"/>
    <w:rsid w:val="00AD0CEB"/>
    <w:rsid w:val="00AD0CED"/>
    <w:rsid w:val="00AD0D23"/>
    <w:rsid w:val="00AD0DB4"/>
    <w:rsid w:val="00AD0FD1"/>
    <w:rsid w:val="00AD1081"/>
    <w:rsid w:val="00AD11F2"/>
    <w:rsid w:val="00AD1406"/>
    <w:rsid w:val="00AD1559"/>
    <w:rsid w:val="00AD1571"/>
    <w:rsid w:val="00AD159F"/>
    <w:rsid w:val="00AD1751"/>
    <w:rsid w:val="00AD17A9"/>
    <w:rsid w:val="00AD1B3F"/>
    <w:rsid w:val="00AD1B5C"/>
    <w:rsid w:val="00AD1C9F"/>
    <w:rsid w:val="00AD1E63"/>
    <w:rsid w:val="00AD1EF3"/>
    <w:rsid w:val="00AD1F17"/>
    <w:rsid w:val="00AD20D3"/>
    <w:rsid w:val="00AD2235"/>
    <w:rsid w:val="00AD225B"/>
    <w:rsid w:val="00AD23F7"/>
    <w:rsid w:val="00AD282C"/>
    <w:rsid w:val="00AD2839"/>
    <w:rsid w:val="00AD2A71"/>
    <w:rsid w:val="00AD2AB4"/>
    <w:rsid w:val="00AD2CCC"/>
    <w:rsid w:val="00AD2CF4"/>
    <w:rsid w:val="00AD2FB7"/>
    <w:rsid w:val="00AD3000"/>
    <w:rsid w:val="00AD310B"/>
    <w:rsid w:val="00AD32CC"/>
    <w:rsid w:val="00AD34AE"/>
    <w:rsid w:val="00AD39E6"/>
    <w:rsid w:val="00AD39F1"/>
    <w:rsid w:val="00AD3A06"/>
    <w:rsid w:val="00AD3A1F"/>
    <w:rsid w:val="00AD3A9B"/>
    <w:rsid w:val="00AD3C6A"/>
    <w:rsid w:val="00AD3C95"/>
    <w:rsid w:val="00AD3D26"/>
    <w:rsid w:val="00AD3E92"/>
    <w:rsid w:val="00AD404C"/>
    <w:rsid w:val="00AD414B"/>
    <w:rsid w:val="00AD41E4"/>
    <w:rsid w:val="00AD4356"/>
    <w:rsid w:val="00AD44FC"/>
    <w:rsid w:val="00AD45A6"/>
    <w:rsid w:val="00AD4628"/>
    <w:rsid w:val="00AD474B"/>
    <w:rsid w:val="00AD4945"/>
    <w:rsid w:val="00AD49D6"/>
    <w:rsid w:val="00AD4BFE"/>
    <w:rsid w:val="00AD4CAC"/>
    <w:rsid w:val="00AD4E52"/>
    <w:rsid w:val="00AD4F64"/>
    <w:rsid w:val="00AD4F77"/>
    <w:rsid w:val="00AD51E2"/>
    <w:rsid w:val="00AD522D"/>
    <w:rsid w:val="00AD52D5"/>
    <w:rsid w:val="00AD5411"/>
    <w:rsid w:val="00AD54BB"/>
    <w:rsid w:val="00AD5593"/>
    <w:rsid w:val="00AD56C0"/>
    <w:rsid w:val="00AD5734"/>
    <w:rsid w:val="00AD5846"/>
    <w:rsid w:val="00AD5981"/>
    <w:rsid w:val="00AD59EB"/>
    <w:rsid w:val="00AD5CB2"/>
    <w:rsid w:val="00AD5EF2"/>
    <w:rsid w:val="00AD5F4A"/>
    <w:rsid w:val="00AD60DF"/>
    <w:rsid w:val="00AD610A"/>
    <w:rsid w:val="00AD6192"/>
    <w:rsid w:val="00AD61AE"/>
    <w:rsid w:val="00AD61DF"/>
    <w:rsid w:val="00AD63B9"/>
    <w:rsid w:val="00AD63DA"/>
    <w:rsid w:val="00AD63DD"/>
    <w:rsid w:val="00AD6607"/>
    <w:rsid w:val="00AD6743"/>
    <w:rsid w:val="00AD6867"/>
    <w:rsid w:val="00AD686B"/>
    <w:rsid w:val="00AD6880"/>
    <w:rsid w:val="00AD68C1"/>
    <w:rsid w:val="00AD6916"/>
    <w:rsid w:val="00AD6D2F"/>
    <w:rsid w:val="00AD6EB9"/>
    <w:rsid w:val="00AD6F57"/>
    <w:rsid w:val="00AD7178"/>
    <w:rsid w:val="00AD7260"/>
    <w:rsid w:val="00AD728C"/>
    <w:rsid w:val="00AD72B7"/>
    <w:rsid w:val="00AD7371"/>
    <w:rsid w:val="00AD74B8"/>
    <w:rsid w:val="00AD768C"/>
    <w:rsid w:val="00AD77A6"/>
    <w:rsid w:val="00AD79FA"/>
    <w:rsid w:val="00AD7B0D"/>
    <w:rsid w:val="00AD7B1F"/>
    <w:rsid w:val="00AD7B3F"/>
    <w:rsid w:val="00AD7B5F"/>
    <w:rsid w:val="00AD7C46"/>
    <w:rsid w:val="00AD7C49"/>
    <w:rsid w:val="00AD7C9D"/>
    <w:rsid w:val="00AD7CE4"/>
    <w:rsid w:val="00AD7DBE"/>
    <w:rsid w:val="00AD7E0D"/>
    <w:rsid w:val="00AD7E18"/>
    <w:rsid w:val="00AD7EEB"/>
    <w:rsid w:val="00AD7F0C"/>
    <w:rsid w:val="00AD7F2A"/>
    <w:rsid w:val="00AE02BD"/>
    <w:rsid w:val="00AE035C"/>
    <w:rsid w:val="00AE03DC"/>
    <w:rsid w:val="00AE041E"/>
    <w:rsid w:val="00AE0442"/>
    <w:rsid w:val="00AE045D"/>
    <w:rsid w:val="00AE061E"/>
    <w:rsid w:val="00AE0643"/>
    <w:rsid w:val="00AE075B"/>
    <w:rsid w:val="00AE0799"/>
    <w:rsid w:val="00AE08DE"/>
    <w:rsid w:val="00AE08F5"/>
    <w:rsid w:val="00AE094A"/>
    <w:rsid w:val="00AE09EB"/>
    <w:rsid w:val="00AE0A34"/>
    <w:rsid w:val="00AE0B07"/>
    <w:rsid w:val="00AE0BD2"/>
    <w:rsid w:val="00AE0C1A"/>
    <w:rsid w:val="00AE0C9B"/>
    <w:rsid w:val="00AE0DD6"/>
    <w:rsid w:val="00AE0E80"/>
    <w:rsid w:val="00AE0EA2"/>
    <w:rsid w:val="00AE0F3B"/>
    <w:rsid w:val="00AE104A"/>
    <w:rsid w:val="00AE1220"/>
    <w:rsid w:val="00AE1386"/>
    <w:rsid w:val="00AE1447"/>
    <w:rsid w:val="00AE1516"/>
    <w:rsid w:val="00AE1543"/>
    <w:rsid w:val="00AE16C6"/>
    <w:rsid w:val="00AE16E3"/>
    <w:rsid w:val="00AE17F1"/>
    <w:rsid w:val="00AE1898"/>
    <w:rsid w:val="00AE1AC4"/>
    <w:rsid w:val="00AE1AD5"/>
    <w:rsid w:val="00AE1B4E"/>
    <w:rsid w:val="00AE1B67"/>
    <w:rsid w:val="00AE1BEF"/>
    <w:rsid w:val="00AE1C94"/>
    <w:rsid w:val="00AE217A"/>
    <w:rsid w:val="00AE21E9"/>
    <w:rsid w:val="00AE22AD"/>
    <w:rsid w:val="00AE2390"/>
    <w:rsid w:val="00AE2415"/>
    <w:rsid w:val="00AE2438"/>
    <w:rsid w:val="00AE247A"/>
    <w:rsid w:val="00AE253F"/>
    <w:rsid w:val="00AE274A"/>
    <w:rsid w:val="00AE27BC"/>
    <w:rsid w:val="00AE284D"/>
    <w:rsid w:val="00AE2B20"/>
    <w:rsid w:val="00AE2DAE"/>
    <w:rsid w:val="00AE2EAE"/>
    <w:rsid w:val="00AE2F60"/>
    <w:rsid w:val="00AE3044"/>
    <w:rsid w:val="00AE3745"/>
    <w:rsid w:val="00AE37B4"/>
    <w:rsid w:val="00AE37CF"/>
    <w:rsid w:val="00AE37FE"/>
    <w:rsid w:val="00AE381A"/>
    <w:rsid w:val="00AE391E"/>
    <w:rsid w:val="00AE3B00"/>
    <w:rsid w:val="00AE3B36"/>
    <w:rsid w:val="00AE3CAB"/>
    <w:rsid w:val="00AE3D83"/>
    <w:rsid w:val="00AE3EEB"/>
    <w:rsid w:val="00AE3F94"/>
    <w:rsid w:val="00AE40C1"/>
    <w:rsid w:val="00AE4122"/>
    <w:rsid w:val="00AE4142"/>
    <w:rsid w:val="00AE41D4"/>
    <w:rsid w:val="00AE4201"/>
    <w:rsid w:val="00AE43BA"/>
    <w:rsid w:val="00AE4474"/>
    <w:rsid w:val="00AE452C"/>
    <w:rsid w:val="00AE4644"/>
    <w:rsid w:val="00AE4957"/>
    <w:rsid w:val="00AE4A1B"/>
    <w:rsid w:val="00AE4BD7"/>
    <w:rsid w:val="00AE4C29"/>
    <w:rsid w:val="00AE4C6D"/>
    <w:rsid w:val="00AE4C93"/>
    <w:rsid w:val="00AE4DF8"/>
    <w:rsid w:val="00AE4EA2"/>
    <w:rsid w:val="00AE4EEF"/>
    <w:rsid w:val="00AE50CF"/>
    <w:rsid w:val="00AE5120"/>
    <w:rsid w:val="00AE5281"/>
    <w:rsid w:val="00AE5429"/>
    <w:rsid w:val="00AE5468"/>
    <w:rsid w:val="00AE5490"/>
    <w:rsid w:val="00AE5523"/>
    <w:rsid w:val="00AE5589"/>
    <w:rsid w:val="00AE5627"/>
    <w:rsid w:val="00AE563B"/>
    <w:rsid w:val="00AE5717"/>
    <w:rsid w:val="00AE5737"/>
    <w:rsid w:val="00AE5786"/>
    <w:rsid w:val="00AE57DB"/>
    <w:rsid w:val="00AE5881"/>
    <w:rsid w:val="00AE5A3A"/>
    <w:rsid w:val="00AE5C80"/>
    <w:rsid w:val="00AE5D35"/>
    <w:rsid w:val="00AE5EC9"/>
    <w:rsid w:val="00AE5EF1"/>
    <w:rsid w:val="00AE5F50"/>
    <w:rsid w:val="00AE5FA5"/>
    <w:rsid w:val="00AE5FF8"/>
    <w:rsid w:val="00AE6038"/>
    <w:rsid w:val="00AE624D"/>
    <w:rsid w:val="00AE625F"/>
    <w:rsid w:val="00AE62B9"/>
    <w:rsid w:val="00AE64B3"/>
    <w:rsid w:val="00AE64CC"/>
    <w:rsid w:val="00AE6648"/>
    <w:rsid w:val="00AE6649"/>
    <w:rsid w:val="00AE66D5"/>
    <w:rsid w:val="00AE672F"/>
    <w:rsid w:val="00AE6730"/>
    <w:rsid w:val="00AE68FF"/>
    <w:rsid w:val="00AE6926"/>
    <w:rsid w:val="00AE69C5"/>
    <w:rsid w:val="00AE6BB0"/>
    <w:rsid w:val="00AE6C03"/>
    <w:rsid w:val="00AE6F93"/>
    <w:rsid w:val="00AE701D"/>
    <w:rsid w:val="00AE731A"/>
    <w:rsid w:val="00AE739A"/>
    <w:rsid w:val="00AE73AB"/>
    <w:rsid w:val="00AE74C9"/>
    <w:rsid w:val="00AE758A"/>
    <w:rsid w:val="00AE758C"/>
    <w:rsid w:val="00AE76E0"/>
    <w:rsid w:val="00AE788E"/>
    <w:rsid w:val="00AE78E2"/>
    <w:rsid w:val="00AE797D"/>
    <w:rsid w:val="00AE7CFE"/>
    <w:rsid w:val="00AE7E04"/>
    <w:rsid w:val="00AE7F1D"/>
    <w:rsid w:val="00AE7FBA"/>
    <w:rsid w:val="00AE7FBB"/>
    <w:rsid w:val="00AF00E6"/>
    <w:rsid w:val="00AF0293"/>
    <w:rsid w:val="00AF02FD"/>
    <w:rsid w:val="00AF0360"/>
    <w:rsid w:val="00AF0394"/>
    <w:rsid w:val="00AF0486"/>
    <w:rsid w:val="00AF0567"/>
    <w:rsid w:val="00AF05A7"/>
    <w:rsid w:val="00AF0695"/>
    <w:rsid w:val="00AF0706"/>
    <w:rsid w:val="00AF0789"/>
    <w:rsid w:val="00AF07D0"/>
    <w:rsid w:val="00AF0839"/>
    <w:rsid w:val="00AF0AF6"/>
    <w:rsid w:val="00AF0DA0"/>
    <w:rsid w:val="00AF0EBD"/>
    <w:rsid w:val="00AF121B"/>
    <w:rsid w:val="00AF13A7"/>
    <w:rsid w:val="00AF13C6"/>
    <w:rsid w:val="00AF14DB"/>
    <w:rsid w:val="00AF153D"/>
    <w:rsid w:val="00AF1851"/>
    <w:rsid w:val="00AF1A22"/>
    <w:rsid w:val="00AF1A7B"/>
    <w:rsid w:val="00AF1BFE"/>
    <w:rsid w:val="00AF1C40"/>
    <w:rsid w:val="00AF1C96"/>
    <w:rsid w:val="00AF1DDE"/>
    <w:rsid w:val="00AF1EBD"/>
    <w:rsid w:val="00AF201A"/>
    <w:rsid w:val="00AF21D2"/>
    <w:rsid w:val="00AF22EB"/>
    <w:rsid w:val="00AF2307"/>
    <w:rsid w:val="00AF231F"/>
    <w:rsid w:val="00AF2450"/>
    <w:rsid w:val="00AF246F"/>
    <w:rsid w:val="00AF2474"/>
    <w:rsid w:val="00AF25B2"/>
    <w:rsid w:val="00AF261E"/>
    <w:rsid w:val="00AF26B8"/>
    <w:rsid w:val="00AF26E5"/>
    <w:rsid w:val="00AF26F5"/>
    <w:rsid w:val="00AF26FE"/>
    <w:rsid w:val="00AF2724"/>
    <w:rsid w:val="00AF27A0"/>
    <w:rsid w:val="00AF2949"/>
    <w:rsid w:val="00AF296F"/>
    <w:rsid w:val="00AF2A6D"/>
    <w:rsid w:val="00AF2A8F"/>
    <w:rsid w:val="00AF2B28"/>
    <w:rsid w:val="00AF2BAC"/>
    <w:rsid w:val="00AF2C38"/>
    <w:rsid w:val="00AF2F3C"/>
    <w:rsid w:val="00AF3060"/>
    <w:rsid w:val="00AF330A"/>
    <w:rsid w:val="00AF3351"/>
    <w:rsid w:val="00AF33AE"/>
    <w:rsid w:val="00AF3474"/>
    <w:rsid w:val="00AF3478"/>
    <w:rsid w:val="00AF3535"/>
    <w:rsid w:val="00AF3580"/>
    <w:rsid w:val="00AF3599"/>
    <w:rsid w:val="00AF35D6"/>
    <w:rsid w:val="00AF3768"/>
    <w:rsid w:val="00AF3856"/>
    <w:rsid w:val="00AF3A2D"/>
    <w:rsid w:val="00AF3B0E"/>
    <w:rsid w:val="00AF3B36"/>
    <w:rsid w:val="00AF3DB7"/>
    <w:rsid w:val="00AF3DD7"/>
    <w:rsid w:val="00AF42B2"/>
    <w:rsid w:val="00AF4408"/>
    <w:rsid w:val="00AF455B"/>
    <w:rsid w:val="00AF466D"/>
    <w:rsid w:val="00AF48A5"/>
    <w:rsid w:val="00AF492C"/>
    <w:rsid w:val="00AF4F72"/>
    <w:rsid w:val="00AF5163"/>
    <w:rsid w:val="00AF532F"/>
    <w:rsid w:val="00AF53E5"/>
    <w:rsid w:val="00AF552C"/>
    <w:rsid w:val="00AF55AD"/>
    <w:rsid w:val="00AF5858"/>
    <w:rsid w:val="00AF5888"/>
    <w:rsid w:val="00AF5995"/>
    <w:rsid w:val="00AF59A8"/>
    <w:rsid w:val="00AF5A35"/>
    <w:rsid w:val="00AF5C55"/>
    <w:rsid w:val="00AF5C6C"/>
    <w:rsid w:val="00AF5D35"/>
    <w:rsid w:val="00AF5DDA"/>
    <w:rsid w:val="00AF5E7C"/>
    <w:rsid w:val="00AF5F66"/>
    <w:rsid w:val="00AF612D"/>
    <w:rsid w:val="00AF6685"/>
    <w:rsid w:val="00AF6715"/>
    <w:rsid w:val="00AF6882"/>
    <w:rsid w:val="00AF6A09"/>
    <w:rsid w:val="00AF6AF5"/>
    <w:rsid w:val="00AF6B35"/>
    <w:rsid w:val="00AF6C1C"/>
    <w:rsid w:val="00AF6CE3"/>
    <w:rsid w:val="00AF6E11"/>
    <w:rsid w:val="00AF6FE0"/>
    <w:rsid w:val="00AF7000"/>
    <w:rsid w:val="00AF70E1"/>
    <w:rsid w:val="00AF721E"/>
    <w:rsid w:val="00AF723E"/>
    <w:rsid w:val="00AF725A"/>
    <w:rsid w:val="00AF72FC"/>
    <w:rsid w:val="00AF73F2"/>
    <w:rsid w:val="00AF7469"/>
    <w:rsid w:val="00AF758A"/>
    <w:rsid w:val="00AF75CC"/>
    <w:rsid w:val="00AF788A"/>
    <w:rsid w:val="00AF7A17"/>
    <w:rsid w:val="00AF7ADC"/>
    <w:rsid w:val="00AF7B8E"/>
    <w:rsid w:val="00AF7B99"/>
    <w:rsid w:val="00AF7C02"/>
    <w:rsid w:val="00AF7D6A"/>
    <w:rsid w:val="00AF7E52"/>
    <w:rsid w:val="00AF7EAD"/>
    <w:rsid w:val="00B00200"/>
    <w:rsid w:val="00B00311"/>
    <w:rsid w:val="00B0046D"/>
    <w:rsid w:val="00B00475"/>
    <w:rsid w:val="00B0059C"/>
    <w:rsid w:val="00B00685"/>
    <w:rsid w:val="00B00798"/>
    <w:rsid w:val="00B007B3"/>
    <w:rsid w:val="00B0084B"/>
    <w:rsid w:val="00B009F3"/>
    <w:rsid w:val="00B00A68"/>
    <w:rsid w:val="00B00A9E"/>
    <w:rsid w:val="00B00AD5"/>
    <w:rsid w:val="00B00E37"/>
    <w:rsid w:val="00B00ECE"/>
    <w:rsid w:val="00B00EE3"/>
    <w:rsid w:val="00B00F3F"/>
    <w:rsid w:val="00B00FD2"/>
    <w:rsid w:val="00B01265"/>
    <w:rsid w:val="00B01277"/>
    <w:rsid w:val="00B01279"/>
    <w:rsid w:val="00B0169C"/>
    <w:rsid w:val="00B017E8"/>
    <w:rsid w:val="00B01819"/>
    <w:rsid w:val="00B0183E"/>
    <w:rsid w:val="00B01A18"/>
    <w:rsid w:val="00B01A3E"/>
    <w:rsid w:val="00B01C62"/>
    <w:rsid w:val="00B01C65"/>
    <w:rsid w:val="00B01CF4"/>
    <w:rsid w:val="00B01DD7"/>
    <w:rsid w:val="00B01F09"/>
    <w:rsid w:val="00B020B9"/>
    <w:rsid w:val="00B02214"/>
    <w:rsid w:val="00B02268"/>
    <w:rsid w:val="00B0233E"/>
    <w:rsid w:val="00B02555"/>
    <w:rsid w:val="00B02649"/>
    <w:rsid w:val="00B0276D"/>
    <w:rsid w:val="00B0278B"/>
    <w:rsid w:val="00B029E7"/>
    <w:rsid w:val="00B02D6B"/>
    <w:rsid w:val="00B02E95"/>
    <w:rsid w:val="00B0304D"/>
    <w:rsid w:val="00B030AD"/>
    <w:rsid w:val="00B030B0"/>
    <w:rsid w:val="00B0340E"/>
    <w:rsid w:val="00B0373A"/>
    <w:rsid w:val="00B038DA"/>
    <w:rsid w:val="00B03B7C"/>
    <w:rsid w:val="00B03BC1"/>
    <w:rsid w:val="00B03D51"/>
    <w:rsid w:val="00B03DAE"/>
    <w:rsid w:val="00B03E58"/>
    <w:rsid w:val="00B03E9E"/>
    <w:rsid w:val="00B03EA1"/>
    <w:rsid w:val="00B03F73"/>
    <w:rsid w:val="00B0416B"/>
    <w:rsid w:val="00B0422C"/>
    <w:rsid w:val="00B046C9"/>
    <w:rsid w:val="00B046EC"/>
    <w:rsid w:val="00B0471E"/>
    <w:rsid w:val="00B048D5"/>
    <w:rsid w:val="00B04D78"/>
    <w:rsid w:val="00B04E49"/>
    <w:rsid w:val="00B04EBF"/>
    <w:rsid w:val="00B04F81"/>
    <w:rsid w:val="00B05144"/>
    <w:rsid w:val="00B052A4"/>
    <w:rsid w:val="00B052D5"/>
    <w:rsid w:val="00B055B4"/>
    <w:rsid w:val="00B0570F"/>
    <w:rsid w:val="00B05767"/>
    <w:rsid w:val="00B0578D"/>
    <w:rsid w:val="00B059E0"/>
    <w:rsid w:val="00B05C20"/>
    <w:rsid w:val="00B05D4A"/>
    <w:rsid w:val="00B05D90"/>
    <w:rsid w:val="00B05DC8"/>
    <w:rsid w:val="00B0659A"/>
    <w:rsid w:val="00B065B2"/>
    <w:rsid w:val="00B065BC"/>
    <w:rsid w:val="00B06674"/>
    <w:rsid w:val="00B06676"/>
    <w:rsid w:val="00B06794"/>
    <w:rsid w:val="00B06879"/>
    <w:rsid w:val="00B06908"/>
    <w:rsid w:val="00B069DA"/>
    <w:rsid w:val="00B06A3F"/>
    <w:rsid w:val="00B06C28"/>
    <w:rsid w:val="00B06C4B"/>
    <w:rsid w:val="00B06C64"/>
    <w:rsid w:val="00B06D00"/>
    <w:rsid w:val="00B06DA9"/>
    <w:rsid w:val="00B06E3E"/>
    <w:rsid w:val="00B06E77"/>
    <w:rsid w:val="00B06EAE"/>
    <w:rsid w:val="00B06F3B"/>
    <w:rsid w:val="00B06FD7"/>
    <w:rsid w:val="00B0707A"/>
    <w:rsid w:val="00B07096"/>
    <w:rsid w:val="00B07155"/>
    <w:rsid w:val="00B071F0"/>
    <w:rsid w:val="00B072D8"/>
    <w:rsid w:val="00B07314"/>
    <w:rsid w:val="00B073A4"/>
    <w:rsid w:val="00B0741F"/>
    <w:rsid w:val="00B0759C"/>
    <w:rsid w:val="00B07774"/>
    <w:rsid w:val="00B07783"/>
    <w:rsid w:val="00B07874"/>
    <w:rsid w:val="00B07ADE"/>
    <w:rsid w:val="00B07C01"/>
    <w:rsid w:val="00B07C06"/>
    <w:rsid w:val="00B07D0A"/>
    <w:rsid w:val="00B10140"/>
    <w:rsid w:val="00B1014A"/>
    <w:rsid w:val="00B10279"/>
    <w:rsid w:val="00B102C9"/>
    <w:rsid w:val="00B1030A"/>
    <w:rsid w:val="00B10312"/>
    <w:rsid w:val="00B103D6"/>
    <w:rsid w:val="00B1051B"/>
    <w:rsid w:val="00B1055A"/>
    <w:rsid w:val="00B1057C"/>
    <w:rsid w:val="00B10622"/>
    <w:rsid w:val="00B106D7"/>
    <w:rsid w:val="00B10772"/>
    <w:rsid w:val="00B10871"/>
    <w:rsid w:val="00B1089D"/>
    <w:rsid w:val="00B10AD0"/>
    <w:rsid w:val="00B10B1B"/>
    <w:rsid w:val="00B10BAB"/>
    <w:rsid w:val="00B10C91"/>
    <w:rsid w:val="00B10D28"/>
    <w:rsid w:val="00B10D51"/>
    <w:rsid w:val="00B10D8A"/>
    <w:rsid w:val="00B10EA0"/>
    <w:rsid w:val="00B10F02"/>
    <w:rsid w:val="00B110D3"/>
    <w:rsid w:val="00B11119"/>
    <w:rsid w:val="00B11137"/>
    <w:rsid w:val="00B11150"/>
    <w:rsid w:val="00B111AD"/>
    <w:rsid w:val="00B111B8"/>
    <w:rsid w:val="00B11307"/>
    <w:rsid w:val="00B1135E"/>
    <w:rsid w:val="00B11440"/>
    <w:rsid w:val="00B11465"/>
    <w:rsid w:val="00B1155E"/>
    <w:rsid w:val="00B116BB"/>
    <w:rsid w:val="00B117AD"/>
    <w:rsid w:val="00B11988"/>
    <w:rsid w:val="00B119DE"/>
    <w:rsid w:val="00B11B40"/>
    <w:rsid w:val="00B11C78"/>
    <w:rsid w:val="00B11CAA"/>
    <w:rsid w:val="00B11E7A"/>
    <w:rsid w:val="00B121CD"/>
    <w:rsid w:val="00B121EA"/>
    <w:rsid w:val="00B121F9"/>
    <w:rsid w:val="00B12229"/>
    <w:rsid w:val="00B1224C"/>
    <w:rsid w:val="00B12260"/>
    <w:rsid w:val="00B1239E"/>
    <w:rsid w:val="00B1245F"/>
    <w:rsid w:val="00B126B3"/>
    <w:rsid w:val="00B127C2"/>
    <w:rsid w:val="00B12916"/>
    <w:rsid w:val="00B129BB"/>
    <w:rsid w:val="00B12AAC"/>
    <w:rsid w:val="00B12ACD"/>
    <w:rsid w:val="00B12B9B"/>
    <w:rsid w:val="00B12C0A"/>
    <w:rsid w:val="00B12D60"/>
    <w:rsid w:val="00B12E38"/>
    <w:rsid w:val="00B1305E"/>
    <w:rsid w:val="00B1307F"/>
    <w:rsid w:val="00B13148"/>
    <w:rsid w:val="00B13168"/>
    <w:rsid w:val="00B131DD"/>
    <w:rsid w:val="00B13209"/>
    <w:rsid w:val="00B132AE"/>
    <w:rsid w:val="00B13346"/>
    <w:rsid w:val="00B13545"/>
    <w:rsid w:val="00B137F4"/>
    <w:rsid w:val="00B138B5"/>
    <w:rsid w:val="00B138EE"/>
    <w:rsid w:val="00B13BDF"/>
    <w:rsid w:val="00B13E3E"/>
    <w:rsid w:val="00B13E80"/>
    <w:rsid w:val="00B13EBE"/>
    <w:rsid w:val="00B14042"/>
    <w:rsid w:val="00B14065"/>
    <w:rsid w:val="00B141CD"/>
    <w:rsid w:val="00B144F7"/>
    <w:rsid w:val="00B144FF"/>
    <w:rsid w:val="00B145CA"/>
    <w:rsid w:val="00B146E7"/>
    <w:rsid w:val="00B14778"/>
    <w:rsid w:val="00B1489F"/>
    <w:rsid w:val="00B14F41"/>
    <w:rsid w:val="00B14F6D"/>
    <w:rsid w:val="00B15147"/>
    <w:rsid w:val="00B151A7"/>
    <w:rsid w:val="00B1530C"/>
    <w:rsid w:val="00B15377"/>
    <w:rsid w:val="00B15501"/>
    <w:rsid w:val="00B155BB"/>
    <w:rsid w:val="00B1561A"/>
    <w:rsid w:val="00B156E3"/>
    <w:rsid w:val="00B15727"/>
    <w:rsid w:val="00B15781"/>
    <w:rsid w:val="00B15965"/>
    <w:rsid w:val="00B159F3"/>
    <w:rsid w:val="00B15A37"/>
    <w:rsid w:val="00B15B5A"/>
    <w:rsid w:val="00B15C63"/>
    <w:rsid w:val="00B15DE4"/>
    <w:rsid w:val="00B15E3F"/>
    <w:rsid w:val="00B15E70"/>
    <w:rsid w:val="00B160F8"/>
    <w:rsid w:val="00B1625C"/>
    <w:rsid w:val="00B1629E"/>
    <w:rsid w:val="00B1633D"/>
    <w:rsid w:val="00B16414"/>
    <w:rsid w:val="00B1659E"/>
    <w:rsid w:val="00B1669E"/>
    <w:rsid w:val="00B16724"/>
    <w:rsid w:val="00B16738"/>
    <w:rsid w:val="00B167AE"/>
    <w:rsid w:val="00B16AC0"/>
    <w:rsid w:val="00B16B15"/>
    <w:rsid w:val="00B16D24"/>
    <w:rsid w:val="00B16D5C"/>
    <w:rsid w:val="00B16D8B"/>
    <w:rsid w:val="00B16DF7"/>
    <w:rsid w:val="00B16F08"/>
    <w:rsid w:val="00B16F32"/>
    <w:rsid w:val="00B17101"/>
    <w:rsid w:val="00B17104"/>
    <w:rsid w:val="00B17192"/>
    <w:rsid w:val="00B171B4"/>
    <w:rsid w:val="00B17333"/>
    <w:rsid w:val="00B17365"/>
    <w:rsid w:val="00B173E5"/>
    <w:rsid w:val="00B174A4"/>
    <w:rsid w:val="00B1752F"/>
    <w:rsid w:val="00B1753F"/>
    <w:rsid w:val="00B175E5"/>
    <w:rsid w:val="00B177F3"/>
    <w:rsid w:val="00B17A9A"/>
    <w:rsid w:val="00B17B19"/>
    <w:rsid w:val="00B17D02"/>
    <w:rsid w:val="00B17DDD"/>
    <w:rsid w:val="00B17E7C"/>
    <w:rsid w:val="00B2002D"/>
    <w:rsid w:val="00B20050"/>
    <w:rsid w:val="00B200E0"/>
    <w:rsid w:val="00B20278"/>
    <w:rsid w:val="00B202E4"/>
    <w:rsid w:val="00B20431"/>
    <w:rsid w:val="00B2043E"/>
    <w:rsid w:val="00B20458"/>
    <w:rsid w:val="00B20514"/>
    <w:rsid w:val="00B2051F"/>
    <w:rsid w:val="00B20583"/>
    <w:rsid w:val="00B205DF"/>
    <w:rsid w:val="00B20634"/>
    <w:rsid w:val="00B2063E"/>
    <w:rsid w:val="00B20868"/>
    <w:rsid w:val="00B209A3"/>
    <w:rsid w:val="00B20AB8"/>
    <w:rsid w:val="00B20C18"/>
    <w:rsid w:val="00B20DAE"/>
    <w:rsid w:val="00B20E1C"/>
    <w:rsid w:val="00B20E3A"/>
    <w:rsid w:val="00B20F07"/>
    <w:rsid w:val="00B210A5"/>
    <w:rsid w:val="00B212AD"/>
    <w:rsid w:val="00B21414"/>
    <w:rsid w:val="00B21495"/>
    <w:rsid w:val="00B215C2"/>
    <w:rsid w:val="00B2166E"/>
    <w:rsid w:val="00B2177E"/>
    <w:rsid w:val="00B217A3"/>
    <w:rsid w:val="00B217F4"/>
    <w:rsid w:val="00B21A7F"/>
    <w:rsid w:val="00B21D45"/>
    <w:rsid w:val="00B21D82"/>
    <w:rsid w:val="00B22060"/>
    <w:rsid w:val="00B222A4"/>
    <w:rsid w:val="00B222BC"/>
    <w:rsid w:val="00B222CF"/>
    <w:rsid w:val="00B222F2"/>
    <w:rsid w:val="00B2230C"/>
    <w:rsid w:val="00B223A0"/>
    <w:rsid w:val="00B226C0"/>
    <w:rsid w:val="00B226F0"/>
    <w:rsid w:val="00B22705"/>
    <w:rsid w:val="00B22777"/>
    <w:rsid w:val="00B22802"/>
    <w:rsid w:val="00B2280A"/>
    <w:rsid w:val="00B228D6"/>
    <w:rsid w:val="00B22EC4"/>
    <w:rsid w:val="00B23001"/>
    <w:rsid w:val="00B231D6"/>
    <w:rsid w:val="00B2338C"/>
    <w:rsid w:val="00B2342C"/>
    <w:rsid w:val="00B23476"/>
    <w:rsid w:val="00B234A9"/>
    <w:rsid w:val="00B234C5"/>
    <w:rsid w:val="00B234D6"/>
    <w:rsid w:val="00B2363C"/>
    <w:rsid w:val="00B236D9"/>
    <w:rsid w:val="00B2388E"/>
    <w:rsid w:val="00B23942"/>
    <w:rsid w:val="00B239C9"/>
    <w:rsid w:val="00B23B46"/>
    <w:rsid w:val="00B23CEE"/>
    <w:rsid w:val="00B23D17"/>
    <w:rsid w:val="00B23D26"/>
    <w:rsid w:val="00B23E9F"/>
    <w:rsid w:val="00B2403F"/>
    <w:rsid w:val="00B240A2"/>
    <w:rsid w:val="00B2418F"/>
    <w:rsid w:val="00B24495"/>
    <w:rsid w:val="00B245C6"/>
    <w:rsid w:val="00B24627"/>
    <w:rsid w:val="00B24639"/>
    <w:rsid w:val="00B246DF"/>
    <w:rsid w:val="00B24719"/>
    <w:rsid w:val="00B24721"/>
    <w:rsid w:val="00B24793"/>
    <w:rsid w:val="00B247B7"/>
    <w:rsid w:val="00B248BB"/>
    <w:rsid w:val="00B248D7"/>
    <w:rsid w:val="00B249DA"/>
    <w:rsid w:val="00B24A0A"/>
    <w:rsid w:val="00B24A5C"/>
    <w:rsid w:val="00B24A7E"/>
    <w:rsid w:val="00B24B83"/>
    <w:rsid w:val="00B24D1C"/>
    <w:rsid w:val="00B24DF5"/>
    <w:rsid w:val="00B24E8F"/>
    <w:rsid w:val="00B24F4B"/>
    <w:rsid w:val="00B24F81"/>
    <w:rsid w:val="00B24F84"/>
    <w:rsid w:val="00B25194"/>
    <w:rsid w:val="00B252FA"/>
    <w:rsid w:val="00B2554E"/>
    <w:rsid w:val="00B256DB"/>
    <w:rsid w:val="00B2572C"/>
    <w:rsid w:val="00B2591F"/>
    <w:rsid w:val="00B25A61"/>
    <w:rsid w:val="00B25AA4"/>
    <w:rsid w:val="00B25B97"/>
    <w:rsid w:val="00B25C81"/>
    <w:rsid w:val="00B25C96"/>
    <w:rsid w:val="00B25CC3"/>
    <w:rsid w:val="00B25D7A"/>
    <w:rsid w:val="00B25D83"/>
    <w:rsid w:val="00B25E07"/>
    <w:rsid w:val="00B25EAC"/>
    <w:rsid w:val="00B25EB8"/>
    <w:rsid w:val="00B25EDC"/>
    <w:rsid w:val="00B25F21"/>
    <w:rsid w:val="00B25F35"/>
    <w:rsid w:val="00B25F6C"/>
    <w:rsid w:val="00B26043"/>
    <w:rsid w:val="00B2605B"/>
    <w:rsid w:val="00B260C2"/>
    <w:rsid w:val="00B26158"/>
    <w:rsid w:val="00B26294"/>
    <w:rsid w:val="00B262F6"/>
    <w:rsid w:val="00B26435"/>
    <w:rsid w:val="00B26468"/>
    <w:rsid w:val="00B2647E"/>
    <w:rsid w:val="00B264A9"/>
    <w:rsid w:val="00B26526"/>
    <w:rsid w:val="00B26586"/>
    <w:rsid w:val="00B265F2"/>
    <w:rsid w:val="00B266AF"/>
    <w:rsid w:val="00B266C9"/>
    <w:rsid w:val="00B26819"/>
    <w:rsid w:val="00B26982"/>
    <w:rsid w:val="00B269B1"/>
    <w:rsid w:val="00B269DE"/>
    <w:rsid w:val="00B26A14"/>
    <w:rsid w:val="00B26AF6"/>
    <w:rsid w:val="00B26B25"/>
    <w:rsid w:val="00B26B9E"/>
    <w:rsid w:val="00B26BBD"/>
    <w:rsid w:val="00B26E5C"/>
    <w:rsid w:val="00B26FDE"/>
    <w:rsid w:val="00B27000"/>
    <w:rsid w:val="00B2701A"/>
    <w:rsid w:val="00B27049"/>
    <w:rsid w:val="00B27067"/>
    <w:rsid w:val="00B27147"/>
    <w:rsid w:val="00B272B7"/>
    <w:rsid w:val="00B272B8"/>
    <w:rsid w:val="00B27343"/>
    <w:rsid w:val="00B273BA"/>
    <w:rsid w:val="00B27515"/>
    <w:rsid w:val="00B275DC"/>
    <w:rsid w:val="00B2760B"/>
    <w:rsid w:val="00B276F2"/>
    <w:rsid w:val="00B27784"/>
    <w:rsid w:val="00B2789E"/>
    <w:rsid w:val="00B278A9"/>
    <w:rsid w:val="00B27C38"/>
    <w:rsid w:val="00B27DF4"/>
    <w:rsid w:val="00B27EB6"/>
    <w:rsid w:val="00B3005E"/>
    <w:rsid w:val="00B3029E"/>
    <w:rsid w:val="00B3040B"/>
    <w:rsid w:val="00B304D9"/>
    <w:rsid w:val="00B30531"/>
    <w:rsid w:val="00B30539"/>
    <w:rsid w:val="00B30663"/>
    <w:rsid w:val="00B30765"/>
    <w:rsid w:val="00B307C9"/>
    <w:rsid w:val="00B30838"/>
    <w:rsid w:val="00B3090A"/>
    <w:rsid w:val="00B3090C"/>
    <w:rsid w:val="00B30BFE"/>
    <w:rsid w:val="00B30C11"/>
    <w:rsid w:val="00B30CD8"/>
    <w:rsid w:val="00B30DB9"/>
    <w:rsid w:val="00B30E9D"/>
    <w:rsid w:val="00B310F0"/>
    <w:rsid w:val="00B3113F"/>
    <w:rsid w:val="00B3155F"/>
    <w:rsid w:val="00B31566"/>
    <w:rsid w:val="00B315EA"/>
    <w:rsid w:val="00B316B8"/>
    <w:rsid w:val="00B31846"/>
    <w:rsid w:val="00B318DF"/>
    <w:rsid w:val="00B31C03"/>
    <w:rsid w:val="00B31CD0"/>
    <w:rsid w:val="00B31CDA"/>
    <w:rsid w:val="00B31D41"/>
    <w:rsid w:val="00B31D54"/>
    <w:rsid w:val="00B31D7C"/>
    <w:rsid w:val="00B31F18"/>
    <w:rsid w:val="00B31F7E"/>
    <w:rsid w:val="00B32010"/>
    <w:rsid w:val="00B32029"/>
    <w:rsid w:val="00B32315"/>
    <w:rsid w:val="00B326E1"/>
    <w:rsid w:val="00B32760"/>
    <w:rsid w:val="00B327DA"/>
    <w:rsid w:val="00B32923"/>
    <w:rsid w:val="00B32A65"/>
    <w:rsid w:val="00B32B34"/>
    <w:rsid w:val="00B32CA9"/>
    <w:rsid w:val="00B32CEA"/>
    <w:rsid w:val="00B32E56"/>
    <w:rsid w:val="00B32EFF"/>
    <w:rsid w:val="00B3310D"/>
    <w:rsid w:val="00B3319E"/>
    <w:rsid w:val="00B3321B"/>
    <w:rsid w:val="00B332E2"/>
    <w:rsid w:val="00B33407"/>
    <w:rsid w:val="00B33414"/>
    <w:rsid w:val="00B33613"/>
    <w:rsid w:val="00B3392A"/>
    <w:rsid w:val="00B33A2F"/>
    <w:rsid w:val="00B33A3D"/>
    <w:rsid w:val="00B33AB4"/>
    <w:rsid w:val="00B33B91"/>
    <w:rsid w:val="00B33C2D"/>
    <w:rsid w:val="00B33D27"/>
    <w:rsid w:val="00B33E27"/>
    <w:rsid w:val="00B33E2D"/>
    <w:rsid w:val="00B33E72"/>
    <w:rsid w:val="00B33ECE"/>
    <w:rsid w:val="00B33ED1"/>
    <w:rsid w:val="00B34108"/>
    <w:rsid w:val="00B342E2"/>
    <w:rsid w:val="00B34350"/>
    <w:rsid w:val="00B34389"/>
    <w:rsid w:val="00B3438C"/>
    <w:rsid w:val="00B343F0"/>
    <w:rsid w:val="00B343FB"/>
    <w:rsid w:val="00B34494"/>
    <w:rsid w:val="00B344A3"/>
    <w:rsid w:val="00B344B3"/>
    <w:rsid w:val="00B346A6"/>
    <w:rsid w:val="00B34937"/>
    <w:rsid w:val="00B34BBA"/>
    <w:rsid w:val="00B34CD9"/>
    <w:rsid w:val="00B34CED"/>
    <w:rsid w:val="00B34D9E"/>
    <w:rsid w:val="00B34FE6"/>
    <w:rsid w:val="00B3507C"/>
    <w:rsid w:val="00B35095"/>
    <w:rsid w:val="00B350FB"/>
    <w:rsid w:val="00B35136"/>
    <w:rsid w:val="00B351B2"/>
    <w:rsid w:val="00B3541C"/>
    <w:rsid w:val="00B3547F"/>
    <w:rsid w:val="00B3554E"/>
    <w:rsid w:val="00B35665"/>
    <w:rsid w:val="00B35704"/>
    <w:rsid w:val="00B3584C"/>
    <w:rsid w:val="00B358C7"/>
    <w:rsid w:val="00B358D6"/>
    <w:rsid w:val="00B35A8A"/>
    <w:rsid w:val="00B35C35"/>
    <w:rsid w:val="00B35DEC"/>
    <w:rsid w:val="00B35FAF"/>
    <w:rsid w:val="00B3613E"/>
    <w:rsid w:val="00B36180"/>
    <w:rsid w:val="00B361EB"/>
    <w:rsid w:val="00B36203"/>
    <w:rsid w:val="00B3620C"/>
    <w:rsid w:val="00B3627F"/>
    <w:rsid w:val="00B364EE"/>
    <w:rsid w:val="00B366BE"/>
    <w:rsid w:val="00B36708"/>
    <w:rsid w:val="00B367E3"/>
    <w:rsid w:val="00B369AB"/>
    <w:rsid w:val="00B36A87"/>
    <w:rsid w:val="00B36B4D"/>
    <w:rsid w:val="00B36BCE"/>
    <w:rsid w:val="00B36C54"/>
    <w:rsid w:val="00B36C92"/>
    <w:rsid w:val="00B36D31"/>
    <w:rsid w:val="00B3700D"/>
    <w:rsid w:val="00B3718E"/>
    <w:rsid w:val="00B37206"/>
    <w:rsid w:val="00B3724B"/>
    <w:rsid w:val="00B37457"/>
    <w:rsid w:val="00B374B3"/>
    <w:rsid w:val="00B37503"/>
    <w:rsid w:val="00B3752E"/>
    <w:rsid w:val="00B375EB"/>
    <w:rsid w:val="00B377E1"/>
    <w:rsid w:val="00B3780C"/>
    <w:rsid w:val="00B378F6"/>
    <w:rsid w:val="00B37A13"/>
    <w:rsid w:val="00B37A56"/>
    <w:rsid w:val="00B37BB7"/>
    <w:rsid w:val="00B37C12"/>
    <w:rsid w:val="00B37C4E"/>
    <w:rsid w:val="00B37C70"/>
    <w:rsid w:val="00B37C8C"/>
    <w:rsid w:val="00B37D1E"/>
    <w:rsid w:val="00B37E32"/>
    <w:rsid w:val="00B37F77"/>
    <w:rsid w:val="00B40029"/>
    <w:rsid w:val="00B4004F"/>
    <w:rsid w:val="00B4010D"/>
    <w:rsid w:val="00B4015B"/>
    <w:rsid w:val="00B40170"/>
    <w:rsid w:val="00B401E8"/>
    <w:rsid w:val="00B40296"/>
    <w:rsid w:val="00B4029D"/>
    <w:rsid w:val="00B40314"/>
    <w:rsid w:val="00B405BD"/>
    <w:rsid w:val="00B406BB"/>
    <w:rsid w:val="00B40736"/>
    <w:rsid w:val="00B40A65"/>
    <w:rsid w:val="00B40B74"/>
    <w:rsid w:val="00B40C4C"/>
    <w:rsid w:val="00B40D7E"/>
    <w:rsid w:val="00B41159"/>
    <w:rsid w:val="00B4116A"/>
    <w:rsid w:val="00B41313"/>
    <w:rsid w:val="00B414C5"/>
    <w:rsid w:val="00B414F9"/>
    <w:rsid w:val="00B4161E"/>
    <w:rsid w:val="00B41697"/>
    <w:rsid w:val="00B41700"/>
    <w:rsid w:val="00B41840"/>
    <w:rsid w:val="00B418C5"/>
    <w:rsid w:val="00B41ACC"/>
    <w:rsid w:val="00B41BA5"/>
    <w:rsid w:val="00B41D74"/>
    <w:rsid w:val="00B41DE9"/>
    <w:rsid w:val="00B41E93"/>
    <w:rsid w:val="00B41F55"/>
    <w:rsid w:val="00B420AC"/>
    <w:rsid w:val="00B4237D"/>
    <w:rsid w:val="00B42385"/>
    <w:rsid w:val="00B423D8"/>
    <w:rsid w:val="00B4244D"/>
    <w:rsid w:val="00B424DE"/>
    <w:rsid w:val="00B42688"/>
    <w:rsid w:val="00B426C2"/>
    <w:rsid w:val="00B427BB"/>
    <w:rsid w:val="00B429DD"/>
    <w:rsid w:val="00B42BFE"/>
    <w:rsid w:val="00B42C19"/>
    <w:rsid w:val="00B42C2C"/>
    <w:rsid w:val="00B42C62"/>
    <w:rsid w:val="00B42D2C"/>
    <w:rsid w:val="00B42D3D"/>
    <w:rsid w:val="00B42E76"/>
    <w:rsid w:val="00B42F8A"/>
    <w:rsid w:val="00B431A8"/>
    <w:rsid w:val="00B431CD"/>
    <w:rsid w:val="00B432AA"/>
    <w:rsid w:val="00B432BA"/>
    <w:rsid w:val="00B432BE"/>
    <w:rsid w:val="00B432C1"/>
    <w:rsid w:val="00B432F3"/>
    <w:rsid w:val="00B43333"/>
    <w:rsid w:val="00B4346E"/>
    <w:rsid w:val="00B4358D"/>
    <w:rsid w:val="00B4360D"/>
    <w:rsid w:val="00B436C5"/>
    <w:rsid w:val="00B43726"/>
    <w:rsid w:val="00B4372C"/>
    <w:rsid w:val="00B4380B"/>
    <w:rsid w:val="00B43846"/>
    <w:rsid w:val="00B4391A"/>
    <w:rsid w:val="00B43B43"/>
    <w:rsid w:val="00B43C20"/>
    <w:rsid w:val="00B43C9D"/>
    <w:rsid w:val="00B43E90"/>
    <w:rsid w:val="00B43FBB"/>
    <w:rsid w:val="00B44041"/>
    <w:rsid w:val="00B44081"/>
    <w:rsid w:val="00B44276"/>
    <w:rsid w:val="00B443BA"/>
    <w:rsid w:val="00B44411"/>
    <w:rsid w:val="00B44623"/>
    <w:rsid w:val="00B446D9"/>
    <w:rsid w:val="00B449B4"/>
    <w:rsid w:val="00B44A0E"/>
    <w:rsid w:val="00B44DBA"/>
    <w:rsid w:val="00B44DCE"/>
    <w:rsid w:val="00B44E28"/>
    <w:rsid w:val="00B44E8E"/>
    <w:rsid w:val="00B45028"/>
    <w:rsid w:val="00B45149"/>
    <w:rsid w:val="00B454E1"/>
    <w:rsid w:val="00B456EB"/>
    <w:rsid w:val="00B45775"/>
    <w:rsid w:val="00B4598F"/>
    <w:rsid w:val="00B459B3"/>
    <w:rsid w:val="00B45AA8"/>
    <w:rsid w:val="00B45C89"/>
    <w:rsid w:val="00B45CF7"/>
    <w:rsid w:val="00B45CFB"/>
    <w:rsid w:val="00B45D85"/>
    <w:rsid w:val="00B45E26"/>
    <w:rsid w:val="00B45E6F"/>
    <w:rsid w:val="00B46121"/>
    <w:rsid w:val="00B46202"/>
    <w:rsid w:val="00B46209"/>
    <w:rsid w:val="00B4634B"/>
    <w:rsid w:val="00B46447"/>
    <w:rsid w:val="00B464DF"/>
    <w:rsid w:val="00B46580"/>
    <w:rsid w:val="00B46583"/>
    <w:rsid w:val="00B46642"/>
    <w:rsid w:val="00B46936"/>
    <w:rsid w:val="00B46953"/>
    <w:rsid w:val="00B46C83"/>
    <w:rsid w:val="00B46D00"/>
    <w:rsid w:val="00B46E4E"/>
    <w:rsid w:val="00B46E89"/>
    <w:rsid w:val="00B46E9C"/>
    <w:rsid w:val="00B46F0E"/>
    <w:rsid w:val="00B46FBF"/>
    <w:rsid w:val="00B47072"/>
    <w:rsid w:val="00B4713F"/>
    <w:rsid w:val="00B47180"/>
    <w:rsid w:val="00B471CA"/>
    <w:rsid w:val="00B4734D"/>
    <w:rsid w:val="00B473D2"/>
    <w:rsid w:val="00B47448"/>
    <w:rsid w:val="00B47544"/>
    <w:rsid w:val="00B475AB"/>
    <w:rsid w:val="00B475D7"/>
    <w:rsid w:val="00B47665"/>
    <w:rsid w:val="00B47928"/>
    <w:rsid w:val="00B47A07"/>
    <w:rsid w:val="00B47C3E"/>
    <w:rsid w:val="00B47FD7"/>
    <w:rsid w:val="00B501B6"/>
    <w:rsid w:val="00B50244"/>
    <w:rsid w:val="00B50277"/>
    <w:rsid w:val="00B502F7"/>
    <w:rsid w:val="00B50357"/>
    <w:rsid w:val="00B50445"/>
    <w:rsid w:val="00B504A5"/>
    <w:rsid w:val="00B506B4"/>
    <w:rsid w:val="00B507CA"/>
    <w:rsid w:val="00B507D4"/>
    <w:rsid w:val="00B50834"/>
    <w:rsid w:val="00B508BA"/>
    <w:rsid w:val="00B50A54"/>
    <w:rsid w:val="00B50B26"/>
    <w:rsid w:val="00B50C12"/>
    <w:rsid w:val="00B50C69"/>
    <w:rsid w:val="00B50CA0"/>
    <w:rsid w:val="00B50DB5"/>
    <w:rsid w:val="00B50EA0"/>
    <w:rsid w:val="00B50EED"/>
    <w:rsid w:val="00B510A3"/>
    <w:rsid w:val="00B510DD"/>
    <w:rsid w:val="00B5123C"/>
    <w:rsid w:val="00B51346"/>
    <w:rsid w:val="00B514AB"/>
    <w:rsid w:val="00B5153F"/>
    <w:rsid w:val="00B51541"/>
    <w:rsid w:val="00B515FB"/>
    <w:rsid w:val="00B516C1"/>
    <w:rsid w:val="00B51709"/>
    <w:rsid w:val="00B5175D"/>
    <w:rsid w:val="00B519DD"/>
    <w:rsid w:val="00B51A53"/>
    <w:rsid w:val="00B51B41"/>
    <w:rsid w:val="00B51B4E"/>
    <w:rsid w:val="00B51B8A"/>
    <w:rsid w:val="00B51BB3"/>
    <w:rsid w:val="00B51BBF"/>
    <w:rsid w:val="00B51BD7"/>
    <w:rsid w:val="00B51C96"/>
    <w:rsid w:val="00B51EAA"/>
    <w:rsid w:val="00B51EE4"/>
    <w:rsid w:val="00B51F45"/>
    <w:rsid w:val="00B5222F"/>
    <w:rsid w:val="00B522E5"/>
    <w:rsid w:val="00B52345"/>
    <w:rsid w:val="00B524FC"/>
    <w:rsid w:val="00B525A1"/>
    <w:rsid w:val="00B525E1"/>
    <w:rsid w:val="00B525E5"/>
    <w:rsid w:val="00B525F5"/>
    <w:rsid w:val="00B526B2"/>
    <w:rsid w:val="00B5270E"/>
    <w:rsid w:val="00B52798"/>
    <w:rsid w:val="00B52980"/>
    <w:rsid w:val="00B52983"/>
    <w:rsid w:val="00B52A6B"/>
    <w:rsid w:val="00B52A75"/>
    <w:rsid w:val="00B52A84"/>
    <w:rsid w:val="00B52BA5"/>
    <w:rsid w:val="00B52BC5"/>
    <w:rsid w:val="00B52BEC"/>
    <w:rsid w:val="00B52C86"/>
    <w:rsid w:val="00B52DF3"/>
    <w:rsid w:val="00B52E15"/>
    <w:rsid w:val="00B52E26"/>
    <w:rsid w:val="00B52E9F"/>
    <w:rsid w:val="00B53207"/>
    <w:rsid w:val="00B53312"/>
    <w:rsid w:val="00B5343D"/>
    <w:rsid w:val="00B53450"/>
    <w:rsid w:val="00B534E9"/>
    <w:rsid w:val="00B53652"/>
    <w:rsid w:val="00B53658"/>
    <w:rsid w:val="00B537BE"/>
    <w:rsid w:val="00B537F3"/>
    <w:rsid w:val="00B53956"/>
    <w:rsid w:val="00B539A2"/>
    <w:rsid w:val="00B53A4D"/>
    <w:rsid w:val="00B53A9C"/>
    <w:rsid w:val="00B53B45"/>
    <w:rsid w:val="00B53E04"/>
    <w:rsid w:val="00B53E09"/>
    <w:rsid w:val="00B53E22"/>
    <w:rsid w:val="00B54149"/>
    <w:rsid w:val="00B5422B"/>
    <w:rsid w:val="00B54281"/>
    <w:rsid w:val="00B54398"/>
    <w:rsid w:val="00B5440A"/>
    <w:rsid w:val="00B54451"/>
    <w:rsid w:val="00B54592"/>
    <w:rsid w:val="00B5475C"/>
    <w:rsid w:val="00B54941"/>
    <w:rsid w:val="00B549C4"/>
    <w:rsid w:val="00B54B3D"/>
    <w:rsid w:val="00B54F10"/>
    <w:rsid w:val="00B55020"/>
    <w:rsid w:val="00B5512B"/>
    <w:rsid w:val="00B556AC"/>
    <w:rsid w:val="00B55811"/>
    <w:rsid w:val="00B55861"/>
    <w:rsid w:val="00B55884"/>
    <w:rsid w:val="00B558DB"/>
    <w:rsid w:val="00B55A52"/>
    <w:rsid w:val="00B55C07"/>
    <w:rsid w:val="00B55CF2"/>
    <w:rsid w:val="00B55D89"/>
    <w:rsid w:val="00B55DC9"/>
    <w:rsid w:val="00B55DCD"/>
    <w:rsid w:val="00B55ED5"/>
    <w:rsid w:val="00B55FFC"/>
    <w:rsid w:val="00B56040"/>
    <w:rsid w:val="00B5605D"/>
    <w:rsid w:val="00B560BE"/>
    <w:rsid w:val="00B5613D"/>
    <w:rsid w:val="00B564F6"/>
    <w:rsid w:val="00B5666F"/>
    <w:rsid w:val="00B566CD"/>
    <w:rsid w:val="00B567A5"/>
    <w:rsid w:val="00B56A20"/>
    <w:rsid w:val="00B56A8B"/>
    <w:rsid w:val="00B56AB1"/>
    <w:rsid w:val="00B56BC9"/>
    <w:rsid w:val="00B56E0C"/>
    <w:rsid w:val="00B56F14"/>
    <w:rsid w:val="00B56F3D"/>
    <w:rsid w:val="00B56F4B"/>
    <w:rsid w:val="00B56F5B"/>
    <w:rsid w:val="00B57141"/>
    <w:rsid w:val="00B57160"/>
    <w:rsid w:val="00B57212"/>
    <w:rsid w:val="00B5739E"/>
    <w:rsid w:val="00B57499"/>
    <w:rsid w:val="00B57507"/>
    <w:rsid w:val="00B57509"/>
    <w:rsid w:val="00B575D6"/>
    <w:rsid w:val="00B57680"/>
    <w:rsid w:val="00B576BB"/>
    <w:rsid w:val="00B576DE"/>
    <w:rsid w:val="00B5772D"/>
    <w:rsid w:val="00B577B0"/>
    <w:rsid w:val="00B5790A"/>
    <w:rsid w:val="00B57A40"/>
    <w:rsid w:val="00B57C25"/>
    <w:rsid w:val="00B57D82"/>
    <w:rsid w:val="00B60010"/>
    <w:rsid w:val="00B6012C"/>
    <w:rsid w:val="00B6017C"/>
    <w:rsid w:val="00B60270"/>
    <w:rsid w:val="00B602C5"/>
    <w:rsid w:val="00B6065F"/>
    <w:rsid w:val="00B606E8"/>
    <w:rsid w:val="00B607D4"/>
    <w:rsid w:val="00B607F4"/>
    <w:rsid w:val="00B6081F"/>
    <w:rsid w:val="00B6082E"/>
    <w:rsid w:val="00B60AA8"/>
    <w:rsid w:val="00B60B27"/>
    <w:rsid w:val="00B60D8B"/>
    <w:rsid w:val="00B60E51"/>
    <w:rsid w:val="00B60E80"/>
    <w:rsid w:val="00B61032"/>
    <w:rsid w:val="00B61154"/>
    <w:rsid w:val="00B61159"/>
    <w:rsid w:val="00B61307"/>
    <w:rsid w:val="00B61375"/>
    <w:rsid w:val="00B61507"/>
    <w:rsid w:val="00B6151E"/>
    <w:rsid w:val="00B61661"/>
    <w:rsid w:val="00B61812"/>
    <w:rsid w:val="00B6199A"/>
    <w:rsid w:val="00B619B8"/>
    <w:rsid w:val="00B61B10"/>
    <w:rsid w:val="00B61C3C"/>
    <w:rsid w:val="00B61C74"/>
    <w:rsid w:val="00B61DEE"/>
    <w:rsid w:val="00B61E3B"/>
    <w:rsid w:val="00B61FED"/>
    <w:rsid w:val="00B620A3"/>
    <w:rsid w:val="00B620A7"/>
    <w:rsid w:val="00B62160"/>
    <w:rsid w:val="00B62179"/>
    <w:rsid w:val="00B621E7"/>
    <w:rsid w:val="00B621F2"/>
    <w:rsid w:val="00B622B5"/>
    <w:rsid w:val="00B622E2"/>
    <w:rsid w:val="00B622F8"/>
    <w:rsid w:val="00B6242E"/>
    <w:rsid w:val="00B62541"/>
    <w:rsid w:val="00B6261F"/>
    <w:rsid w:val="00B6269D"/>
    <w:rsid w:val="00B626DD"/>
    <w:rsid w:val="00B627F7"/>
    <w:rsid w:val="00B62C97"/>
    <w:rsid w:val="00B62E7D"/>
    <w:rsid w:val="00B62EA4"/>
    <w:rsid w:val="00B62F79"/>
    <w:rsid w:val="00B62FF3"/>
    <w:rsid w:val="00B6307E"/>
    <w:rsid w:val="00B63084"/>
    <w:rsid w:val="00B632D1"/>
    <w:rsid w:val="00B63329"/>
    <w:rsid w:val="00B6332D"/>
    <w:rsid w:val="00B63372"/>
    <w:rsid w:val="00B634D1"/>
    <w:rsid w:val="00B6368D"/>
    <w:rsid w:val="00B636AB"/>
    <w:rsid w:val="00B63720"/>
    <w:rsid w:val="00B6376D"/>
    <w:rsid w:val="00B637BE"/>
    <w:rsid w:val="00B63968"/>
    <w:rsid w:val="00B63991"/>
    <w:rsid w:val="00B63C48"/>
    <w:rsid w:val="00B63DA8"/>
    <w:rsid w:val="00B63DC8"/>
    <w:rsid w:val="00B63E69"/>
    <w:rsid w:val="00B63F53"/>
    <w:rsid w:val="00B64040"/>
    <w:rsid w:val="00B640A4"/>
    <w:rsid w:val="00B64105"/>
    <w:rsid w:val="00B6414F"/>
    <w:rsid w:val="00B6422C"/>
    <w:rsid w:val="00B64242"/>
    <w:rsid w:val="00B642F2"/>
    <w:rsid w:val="00B642F9"/>
    <w:rsid w:val="00B6442F"/>
    <w:rsid w:val="00B64441"/>
    <w:rsid w:val="00B64447"/>
    <w:rsid w:val="00B6454C"/>
    <w:rsid w:val="00B64698"/>
    <w:rsid w:val="00B64833"/>
    <w:rsid w:val="00B6496B"/>
    <w:rsid w:val="00B64C96"/>
    <w:rsid w:val="00B64EDC"/>
    <w:rsid w:val="00B65138"/>
    <w:rsid w:val="00B652F7"/>
    <w:rsid w:val="00B6547D"/>
    <w:rsid w:val="00B65734"/>
    <w:rsid w:val="00B65745"/>
    <w:rsid w:val="00B65A1A"/>
    <w:rsid w:val="00B65B43"/>
    <w:rsid w:val="00B65D37"/>
    <w:rsid w:val="00B65D43"/>
    <w:rsid w:val="00B65D54"/>
    <w:rsid w:val="00B6603B"/>
    <w:rsid w:val="00B66064"/>
    <w:rsid w:val="00B66141"/>
    <w:rsid w:val="00B66290"/>
    <w:rsid w:val="00B662C5"/>
    <w:rsid w:val="00B66326"/>
    <w:rsid w:val="00B6634C"/>
    <w:rsid w:val="00B663F9"/>
    <w:rsid w:val="00B666CF"/>
    <w:rsid w:val="00B66960"/>
    <w:rsid w:val="00B669A6"/>
    <w:rsid w:val="00B669E2"/>
    <w:rsid w:val="00B66A5F"/>
    <w:rsid w:val="00B66B24"/>
    <w:rsid w:val="00B66B4A"/>
    <w:rsid w:val="00B66B67"/>
    <w:rsid w:val="00B66CF9"/>
    <w:rsid w:val="00B66D13"/>
    <w:rsid w:val="00B66F94"/>
    <w:rsid w:val="00B67106"/>
    <w:rsid w:val="00B6717D"/>
    <w:rsid w:val="00B671EA"/>
    <w:rsid w:val="00B671EE"/>
    <w:rsid w:val="00B67279"/>
    <w:rsid w:val="00B67436"/>
    <w:rsid w:val="00B674C7"/>
    <w:rsid w:val="00B6751F"/>
    <w:rsid w:val="00B6758C"/>
    <w:rsid w:val="00B67697"/>
    <w:rsid w:val="00B67723"/>
    <w:rsid w:val="00B678E1"/>
    <w:rsid w:val="00B67A21"/>
    <w:rsid w:val="00B67A5F"/>
    <w:rsid w:val="00B67A74"/>
    <w:rsid w:val="00B67AF3"/>
    <w:rsid w:val="00B67F77"/>
    <w:rsid w:val="00B67F91"/>
    <w:rsid w:val="00B7001E"/>
    <w:rsid w:val="00B700BF"/>
    <w:rsid w:val="00B70188"/>
    <w:rsid w:val="00B7020F"/>
    <w:rsid w:val="00B70221"/>
    <w:rsid w:val="00B703A3"/>
    <w:rsid w:val="00B70585"/>
    <w:rsid w:val="00B70697"/>
    <w:rsid w:val="00B70698"/>
    <w:rsid w:val="00B7082C"/>
    <w:rsid w:val="00B70899"/>
    <w:rsid w:val="00B70BC4"/>
    <w:rsid w:val="00B70C92"/>
    <w:rsid w:val="00B70E46"/>
    <w:rsid w:val="00B70EE8"/>
    <w:rsid w:val="00B70EF7"/>
    <w:rsid w:val="00B70F51"/>
    <w:rsid w:val="00B70FD2"/>
    <w:rsid w:val="00B71057"/>
    <w:rsid w:val="00B7107D"/>
    <w:rsid w:val="00B7110E"/>
    <w:rsid w:val="00B71146"/>
    <w:rsid w:val="00B713E7"/>
    <w:rsid w:val="00B71536"/>
    <w:rsid w:val="00B715CB"/>
    <w:rsid w:val="00B71638"/>
    <w:rsid w:val="00B716F4"/>
    <w:rsid w:val="00B718EF"/>
    <w:rsid w:val="00B719CA"/>
    <w:rsid w:val="00B71BA8"/>
    <w:rsid w:val="00B71C43"/>
    <w:rsid w:val="00B71CD6"/>
    <w:rsid w:val="00B71CFC"/>
    <w:rsid w:val="00B71DB3"/>
    <w:rsid w:val="00B71E4A"/>
    <w:rsid w:val="00B71EE4"/>
    <w:rsid w:val="00B71F9C"/>
    <w:rsid w:val="00B72029"/>
    <w:rsid w:val="00B72053"/>
    <w:rsid w:val="00B720B0"/>
    <w:rsid w:val="00B7223B"/>
    <w:rsid w:val="00B7223C"/>
    <w:rsid w:val="00B72597"/>
    <w:rsid w:val="00B725C8"/>
    <w:rsid w:val="00B726D2"/>
    <w:rsid w:val="00B7286D"/>
    <w:rsid w:val="00B728D7"/>
    <w:rsid w:val="00B72B47"/>
    <w:rsid w:val="00B72C2B"/>
    <w:rsid w:val="00B72E57"/>
    <w:rsid w:val="00B7307D"/>
    <w:rsid w:val="00B734D6"/>
    <w:rsid w:val="00B73706"/>
    <w:rsid w:val="00B7378D"/>
    <w:rsid w:val="00B737F2"/>
    <w:rsid w:val="00B73943"/>
    <w:rsid w:val="00B739D3"/>
    <w:rsid w:val="00B73AA3"/>
    <w:rsid w:val="00B73C17"/>
    <w:rsid w:val="00B73CCB"/>
    <w:rsid w:val="00B73DE7"/>
    <w:rsid w:val="00B73E04"/>
    <w:rsid w:val="00B73E08"/>
    <w:rsid w:val="00B7420D"/>
    <w:rsid w:val="00B74276"/>
    <w:rsid w:val="00B74346"/>
    <w:rsid w:val="00B74660"/>
    <w:rsid w:val="00B74693"/>
    <w:rsid w:val="00B74769"/>
    <w:rsid w:val="00B74869"/>
    <w:rsid w:val="00B7493A"/>
    <w:rsid w:val="00B74A49"/>
    <w:rsid w:val="00B74E67"/>
    <w:rsid w:val="00B74ED6"/>
    <w:rsid w:val="00B74F96"/>
    <w:rsid w:val="00B74FEB"/>
    <w:rsid w:val="00B75053"/>
    <w:rsid w:val="00B7506F"/>
    <w:rsid w:val="00B750FE"/>
    <w:rsid w:val="00B75194"/>
    <w:rsid w:val="00B751E7"/>
    <w:rsid w:val="00B75227"/>
    <w:rsid w:val="00B7544F"/>
    <w:rsid w:val="00B754D1"/>
    <w:rsid w:val="00B75524"/>
    <w:rsid w:val="00B75646"/>
    <w:rsid w:val="00B7566D"/>
    <w:rsid w:val="00B756DE"/>
    <w:rsid w:val="00B7576E"/>
    <w:rsid w:val="00B75983"/>
    <w:rsid w:val="00B75A1E"/>
    <w:rsid w:val="00B75B04"/>
    <w:rsid w:val="00B75B0A"/>
    <w:rsid w:val="00B75BB4"/>
    <w:rsid w:val="00B75CAF"/>
    <w:rsid w:val="00B75CBE"/>
    <w:rsid w:val="00B75DF7"/>
    <w:rsid w:val="00B75EE2"/>
    <w:rsid w:val="00B75F7A"/>
    <w:rsid w:val="00B75FD9"/>
    <w:rsid w:val="00B76203"/>
    <w:rsid w:val="00B7622A"/>
    <w:rsid w:val="00B762B9"/>
    <w:rsid w:val="00B76567"/>
    <w:rsid w:val="00B76569"/>
    <w:rsid w:val="00B76590"/>
    <w:rsid w:val="00B7661B"/>
    <w:rsid w:val="00B767BD"/>
    <w:rsid w:val="00B768D1"/>
    <w:rsid w:val="00B769B1"/>
    <w:rsid w:val="00B76A1D"/>
    <w:rsid w:val="00B76A99"/>
    <w:rsid w:val="00B76C1C"/>
    <w:rsid w:val="00B76D09"/>
    <w:rsid w:val="00B76D49"/>
    <w:rsid w:val="00B76D62"/>
    <w:rsid w:val="00B76F90"/>
    <w:rsid w:val="00B76FD2"/>
    <w:rsid w:val="00B77075"/>
    <w:rsid w:val="00B770AF"/>
    <w:rsid w:val="00B770B4"/>
    <w:rsid w:val="00B770E7"/>
    <w:rsid w:val="00B77275"/>
    <w:rsid w:val="00B772C2"/>
    <w:rsid w:val="00B77326"/>
    <w:rsid w:val="00B773CF"/>
    <w:rsid w:val="00B773D8"/>
    <w:rsid w:val="00B77581"/>
    <w:rsid w:val="00B775E9"/>
    <w:rsid w:val="00B776A0"/>
    <w:rsid w:val="00B776D1"/>
    <w:rsid w:val="00B7794C"/>
    <w:rsid w:val="00B77965"/>
    <w:rsid w:val="00B77A16"/>
    <w:rsid w:val="00B77CD4"/>
    <w:rsid w:val="00B77D57"/>
    <w:rsid w:val="00B77E8A"/>
    <w:rsid w:val="00B77F4E"/>
    <w:rsid w:val="00B77FE3"/>
    <w:rsid w:val="00B8005A"/>
    <w:rsid w:val="00B801B8"/>
    <w:rsid w:val="00B801BB"/>
    <w:rsid w:val="00B80263"/>
    <w:rsid w:val="00B80268"/>
    <w:rsid w:val="00B802CB"/>
    <w:rsid w:val="00B80322"/>
    <w:rsid w:val="00B803D9"/>
    <w:rsid w:val="00B80471"/>
    <w:rsid w:val="00B80497"/>
    <w:rsid w:val="00B8062C"/>
    <w:rsid w:val="00B80694"/>
    <w:rsid w:val="00B80697"/>
    <w:rsid w:val="00B806B2"/>
    <w:rsid w:val="00B806DE"/>
    <w:rsid w:val="00B806ED"/>
    <w:rsid w:val="00B80870"/>
    <w:rsid w:val="00B808BD"/>
    <w:rsid w:val="00B808E0"/>
    <w:rsid w:val="00B80971"/>
    <w:rsid w:val="00B80974"/>
    <w:rsid w:val="00B80C62"/>
    <w:rsid w:val="00B80DD7"/>
    <w:rsid w:val="00B80E3E"/>
    <w:rsid w:val="00B80E7A"/>
    <w:rsid w:val="00B80EEC"/>
    <w:rsid w:val="00B80F35"/>
    <w:rsid w:val="00B811E1"/>
    <w:rsid w:val="00B81304"/>
    <w:rsid w:val="00B81436"/>
    <w:rsid w:val="00B81494"/>
    <w:rsid w:val="00B8168A"/>
    <w:rsid w:val="00B81768"/>
    <w:rsid w:val="00B817DF"/>
    <w:rsid w:val="00B8189D"/>
    <w:rsid w:val="00B818BC"/>
    <w:rsid w:val="00B81933"/>
    <w:rsid w:val="00B819AF"/>
    <w:rsid w:val="00B81AAF"/>
    <w:rsid w:val="00B81B61"/>
    <w:rsid w:val="00B81BDC"/>
    <w:rsid w:val="00B81C6B"/>
    <w:rsid w:val="00B81D10"/>
    <w:rsid w:val="00B81E5D"/>
    <w:rsid w:val="00B81E90"/>
    <w:rsid w:val="00B81ECD"/>
    <w:rsid w:val="00B81F3D"/>
    <w:rsid w:val="00B81F50"/>
    <w:rsid w:val="00B81FCB"/>
    <w:rsid w:val="00B81FF3"/>
    <w:rsid w:val="00B82151"/>
    <w:rsid w:val="00B82195"/>
    <w:rsid w:val="00B82374"/>
    <w:rsid w:val="00B823AE"/>
    <w:rsid w:val="00B82481"/>
    <w:rsid w:val="00B82947"/>
    <w:rsid w:val="00B82AAB"/>
    <w:rsid w:val="00B82C17"/>
    <w:rsid w:val="00B82CAA"/>
    <w:rsid w:val="00B82D98"/>
    <w:rsid w:val="00B82DF6"/>
    <w:rsid w:val="00B82E89"/>
    <w:rsid w:val="00B82F07"/>
    <w:rsid w:val="00B82FDC"/>
    <w:rsid w:val="00B8303C"/>
    <w:rsid w:val="00B8304F"/>
    <w:rsid w:val="00B8305B"/>
    <w:rsid w:val="00B8308D"/>
    <w:rsid w:val="00B8308E"/>
    <w:rsid w:val="00B832A8"/>
    <w:rsid w:val="00B8332F"/>
    <w:rsid w:val="00B834B1"/>
    <w:rsid w:val="00B8352E"/>
    <w:rsid w:val="00B835C7"/>
    <w:rsid w:val="00B8369E"/>
    <w:rsid w:val="00B83A19"/>
    <w:rsid w:val="00B83ABB"/>
    <w:rsid w:val="00B83B1C"/>
    <w:rsid w:val="00B83B6E"/>
    <w:rsid w:val="00B83C53"/>
    <w:rsid w:val="00B83D8F"/>
    <w:rsid w:val="00B83E47"/>
    <w:rsid w:val="00B83FA6"/>
    <w:rsid w:val="00B8400F"/>
    <w:rsid w:val="00B840D7"/>
    <w:rsid w:val="00B841AA"/>
    <w:rsid w:val="00B844BE"/>
    <w:rsid w:val="00B844FA"/>
    <w:rsid w:val="00B84503"/>
    <w:rsid w:val="00B84588"/>
    <w:rsid w:val="00B84641"/>
    <w:rsid w:val="00B84690"/>
    <w:rsid w:val="00B84747"/>
    <w:rsid w:val="00B848A6"/>
    <w:rsid w:val="00B84A3E"/>
    <w:rsid w:val="00B84C20"/>
    <w:rsid w:val="00B84D8A"/>
    <w:rsid w:val="00B84D9C"/>
    <w:rsid w:val="00B84FFD"/>
    <w:rsid w:val="00B851F2"/>
    <w:rsid w:val="00B85202"/>
    <w:rsid w:val="00B85249"/>
    <w:rsid w:val="00B8526A"/>
    <w:rsid w:val="00B853E8"/>
    <w:rsid w:val="00B85758"/>
    <w:rsid w:val="00B85759"/>
    <w:rsid w:val="00B8591F"/>
    <w:rsid w:val="00B85941"/>
    <w:rsid w:val="00B85CB0"/>
    <w:rsid w:val="00B85D37"/>
    <w:rsid w:val="00B85D56"/>
    <w:rsid w:val="00B85D5F"/>
    <w:rsid w:val="00B85EF0"/>
    <w:rsid w:val="00B85F0D"/>
    <w:rsid w:val="00B85F34"/>
    <w:rsid w:val="00B861A3"/>
    <w:rsid w:val="00B862DF"/>
    <w:rsid w:val="00B8631A"/>
    <w:rsid w:val="00B863B9"/>
    <w:rsid w:val="00B8642C"/>
    <w:rsid w:val="00B8662C"/>
    <w:rsid w:val="00B86688"/>
    <w:rsid w:val="00B866A0"/>
    <w:rsid w:val="00B8686A"/>
    <w:rsid w:val="00B86A15"/>
    <w:rsid w:val="00B86BCA"/>
    <w:rsid w:val="00B86C15"/>
    <w:rsid w:val="00B86CA8"/>
    <w:rsid w:val="00B87010"/>
    <w:rsid w:val="00B870F2"/>
    <w:rsid w:val="00B871F8"/>
    <w:rsid w:val="00B87548"/>
    <w:rsid w:val="00B876FD"/>
    <w:rsid w:val="00B8771A"/>
    <w:rsid w:val="00B879C0"/>
    <w:rsid w:val="00B87A3F"/>
    <w:rsid w:val="00B87ADC"/>
    <w:rsid w:val="00B87E81"/>
    <w:rsid w:val="00B87F7A"/>
    <w:rsid w:val="00B9000B"/>
    <w:rsid w:val="00B9006A"/>
    <w:rsid w:val="00B901F5"/>
    <w:rsid w:val="00B9024B"/>
    <w:rsid w:val="00B902C4"/>
    <w:rsid w:val="00B90411"/>
    <w:rsid w:val="00B9062A"/>
    <w:rsid w:val="00B906E0"/>
    <w:rsid w:val="00B90733"/>
    <w:rsid w:val="00B909A3"/>
    <w:rsid w:val="00B909CE"/>
    <w:rsid w:val="00B90A8D"/>
    <w:rsid w:val="00B90B8D"/>
    <w:rsid w:val="00B90CCA"/>
    <w:rsid w:val="00B9123D"/>
    <w:rsid w:val="00B91507"/>
    <w:rsid w:val="00B916D0"/>
    <w:rsid w:val="00B9180D"/>
    <w:rsid w:val="00B91876"/>
    <w:rsid w:val="00B91D3E"/>
    <w:rsid w:val="00B91E23"/>
    <w:rsid w:val="00B921B2"/>
    <w:rsid w:val="00B9227A"/>
    <w:rsid w:val="00B9227F"/>
    <w:rsid w:val="00B923F6"/>
    <w:rsid w:val="00B92480"/>
    <w:rsid w:val="00B924B2"/>
    <w:rsid w:val="00B924D2"/>
    <w:rsid w:val="00B926A3"/>
    <w:rsid w:val="00B927EB"/>
    <w:rsid w:val="00B92860"/>
    <w:rsid w:val="00B929D5"/>
    <w:rsid w:val="00B92A21"/>
    <w:rsid w:val="00B92A5D"/>
    <w:rsid w:val="00B92CB4"/>
    <w:rsid w:val="00B92E9F"/>
    <w:rsid w:val="00B92FC0"/>
    <w:rsid w:val="00B93045"/>
    <w:rsid w:val="00B9305C"/>
    <w:rsid w:val="00B93077"/>
    <w:rsid w:val="00B93091"/>
    <w:rsid w:val="00B9317D"/>
    <w:rsid w:val="00B935F3"/>
    <w:rsid w:val="00B93651"/>
    <w:rsid w:val="00B93726"/>
    <w:rsid w:val="00B93BBE"/>
    <w:rsid w:val="00B93DF6"/>
    <w:rsid w:val="00B93E50"/>
    <w:rsid w:val="00B93FA5"/>
    <w:rsid w:val="00B9402C"/>
    <w:rsid w:val="00B941BB"/>
    <w:rsid w:val="00B94467"/>
    <w:rsid w:val="00B94475"/>
    <w:rsid w:val="00B94566"/>
    <w:rsid w:val="00B945BF"/>
    <w:rsid w:val="00B946B7"/>
    <w:rsid w:val="00B94737"/>
    <w:rsid w:val="00B94759"/>
    <w:rsid w:val="00B947C9"/>
    <w:rsid w:val="00B94804"/>
    <w:rsid w:val="00B94934"/>
    <w:rsid w:val="00B94995"/>
    <w:rsid w:val="00B94A3F"/>
    <w:rsid w:val="00B94A7C"/>
    <w:rsid w:val="00B94ECC"/>
    <w:rsid w:val="00B94EE9"/>
    <w:rsid w:val="00B94FA6"/>
    <w:rsid w:val="00B95306"/>
    <w:rsid w:val="00B954F2"/>
    <w:rsid w:val="00B9554C"/>
    <w:rsid w:val="00B955CB"/>
    <w:rsid w:val="00B95659"/>
    <w:rsid w:val="00B95821"/>
    <w:rsid w:val="00B95AED"/>
    <w:rsid w:val="00B95B98"/>
    <w:rsid w:val="00B95D0B"/>
    <w:rsid w:val="00B95D5D"/>
    <w:rsid w:val="00B95D7F"/>
    <w:rsid w:val="00B95E67"/>
    <w:rsid w:val="00B95E89"/>
    <w:rsid w:val="00B95E8F"/>
    <w:rsid w:val="00B95EAD"/>
    <w:rsid w:val="00B96176"/>
    <w:rsid w:val="00B961FE"/>
    <w:rsid w:val="00B96261"/>
    <w:rsid w:val="00B962B3"/>
    <w:rsid w:val="00B963E7"/>
    <w:rsid w:val="00B963F3"/>
    <w:rsid w:val="00B96444"/>
    <w:rsid w:val="00B964CA"/>
    <w:rsid w:val="00B96594"/>
    <w:rsid w:val="00B96597"/>
    <w:rsid w:val="00B966BD"/>
    <w:rsid w:val="00B966E8"/>
    <w:rsid w:val="00B96C69"/>
    <w:rsid w:val="00B96D17"/>
    <w:rsid w:val="00B970C2"/>
    <w:rsid w:val="00B971DC"/>
    <w:rsid w:val="00B97323"/>
    <w:rsid w:val="00B9759D"/>
    <w:rsid w:val="00B976CA"/>
    <w:rsid w:val="00B97800"/>
    <w:rsid w:val="00B9783B"/>
    <w:rsid w:val="00B979F7"/>
    <w:rsid w:val="00B97AA7"/>
    <w:rsid w:val="00B97B1C"/>
    <w:rsid w:val="00B97C12"/>
    <w:rsid w:val="00B97C29"/>
    <w:rsid w:val="00B97CB4"/>
    <w:rsid w:val="00B97CBF"/>
    <w:rsid w:val="00B97D9F"/>
    <w:rsid w:val="00B97E7A"/>
    <w:rsid w:val="00B97F4B"/>
    <w:rsid w:val="00B97FDD"/>
    <w:rsid w:val="00BA0015"/>
    <w:rsid w:val="00BA0227"/>
    <w:rsid w:val="00BA0259"/>
    <w:rsid w:val="00BA0370"/>
    <w:rsid w:val="00BA0644"/>
    <w:rsid w:val="00BA0827"/>
    <w:rsid w:val="00BA0862"/>
    <w:rsid w:val="00BA08AE"/>
    <w:rsid w:val="00BA099F"/>
    <w:rsid w:val="00BA09F1"/>
    <w:rsid w:val="00BA0B43"/>
    <w:rsid w:val="00BA0C4F"/>
    <w:rsid w:val="00BA0CC8"/>
    <w:rsid w:val="00BA0D6A"/>
    <w:rsid w:val="00BA0EFC"/>
    <w:rsid w:val="00BA1552"/>
    <w:rsid w:val="00BA1567"/>
    <w:rsid w:val="00BA15DD"/>
    <w:rsid w:val="00BA1660"/>
    <w:rsid w:val="00BA1665"/>
    <w:rsid w:val="00BA1844"/>
    <w:rsid w:val="00BA18AC"/>
    <w:rsid w:val="00BA1970"/>
    <w:rsid w:val="00BA1A4E"/>
    <w:rsid w:val="00BA1B4C"/>
    <w:rsid w:val="00BA1BCD"/>
    <w:rsid w:val="00BA1DDB"/>
    <w:rsid w:val="00BA1E50"/>
    <w:rsid w:val="00BA1E51"/>
    <w:rsid w:val="00BA1E6F"/>
    <w:rsid w:val="00BA1E73"/>
    <w:rsid w:val="00BA1EF0"/>
    <w:rsid w:val="00BA21C3"/>
    <w:rsid w:val="00BA21EB"/>
    <w:rsid w:val="00BA22BC"/>
    <w:rsid w:val="00BA23BD"/>
    <w:rsid w:val="00BA24CE"/>
    <w:rsid w:val="00BA25A7"/>
    <w:rsid w:val="00BA284D"/>
    <w:rsid w:val="00BA2904"/>
    <w:rsid w:val="00BA29C1"/>
    <w:rsid w:val="00BA29EF"/>
    <w:rsid w:val="00BA2A2E"/>
    <w:rsid w:val="00BA2A81"/>
    <w:rsid w:val="00BA2A83"/>
    <w:rsid w:val="00BA2B05"/>
    <w:rsid w:val="00BA2B1B"/>
    <w:rsid w:val="00BA2CA6"/>
    <w:rsid w:val="00BA2CCC"/>
    <w:rsid w:val="00BA304F"/>
    <w:rsid w:val="00BA326F"/>
    <w:rsid w:val="00BA3276"/>
    <w:rsid w:val="00BA3384"/>
    <w:rsid w:val="00BA33A6"/>
    <w:rsid w:val="00BA3404"/>
    <w:rsid w:val="00BA3459"/>
    <w:rsid w:val="00BA3583"/>
    <w:rsid w:val="00BA369F"/>
    <w:rsid w:val="00BA3717"/>
    <w:rsid w:val="00BA379C"/>
    <w:rsid w:val="00BA3824"/>
    <w:rsid w:val="00BA38FB"/>
    <w:rsid w:val="00BA3910"/>
    <w:rsid w:val="00BA394A"/>
    <w:rsid w:val="00BA3A45"/>
    <w:rsid w:val="00BA3C43"/>
    <w:rsid w:val="00BA3C68"/>
    <w:rsid w:val="00BA3D12"/>
    <w:rsid w:val="00BA3E0B"/>
    <w:rsid w:val="00BA3EF8"/>
    <w:rsid w:val="00BA44EB"/>
    <w:rsid w:val="00BA4731"/>
    <w:rsid w:val="00BA48AA"/>
    <w:rsid w:val="00BA49CD"/>
    <w:rsid w:val="00BA4A95"/>
    <w:rsid w:val="00BA4AC4"/>
    <w:rsid w:val="00BA4B77"/>
    <w:rsid w:val="00BA4DF3"/>
    <w:rsid w:val="00BA4E89"/>
    <w:rsid w:val="00BA5482"/>
    <w:rsid w:val="00BA54E9"/>
    <w:rsid w:val="00BA5570"/>
    <w:rsid w:val="00BA559D"/>
    <w:rsid w:val="00BA588E"/>
    <w:rsid w:val="00BA58B5"/>
    <w:rsid w:val="00BA5AB2"/>
    <w:rsid w:val="00BA5AE0"/>
    <w:rsid w:val="00BA5AF7"/>
    <w:rsid w:val="00BA5B18"/>
    <w:rsid w:val="00BA5B5F"/>
    <w:rsid w:val="00BA5E6C"/>
    <w:rsid w:val="00BA5F33"/>
    <w:rsid w:val="00BA5FC2"/>
    <w:rsid w:val="00BA604C"/>
    <w:rsid w:val="00BA60CB"/>
    <w:rsid w:val="00BA6127"/>
    <w:rsid w:val="00BA6172"/>
    <w:rsid w:val="00BA64A7"/>
    <w:rsid w:val="00BA64F1"/>
    <w:rsid w:val="00BA66A8"/>
    <w:rsid w:val="00BA66BC"/>
    <w:rsid w:val="00BA67AF"/>
    <w:rsid w:val="00BA6874"/>
    <w:rsid w:val="00BA68FA"/>
    <w:rsid w:val="00BA695C"/>
    <w:rsid w:val="00BA6A27"/>
    <w:rsid w:val="00BA6C13"/>
    <w:rsid w:val="00BA6D45"/>
    <w:rsid w:val="00BA6EA7"/>
    <w:rsid w:val="00BA6F2A"/>
    <w:rsid w:val="00BA709E"/>
    <w:rsid w:val="00BA710E"/>
    <w:rsid w:val="00BA7154"/>
    <w:rsid w:val="00BA71BF"/>
    <w:rsid w:val="00BA73A4"/>
    <w:rsid w:val="00BA74FD"/>
    <w:rsid w:val="00BA7503"/>
    <w:rsid w:val="00BA75A4"/>
    <w:rsid w:val="00BA763D"/>
    <w:rsid w:val="00BA7683"/>
    <w:rsid w:val="00BA76AF"/>
    <w:rsid w:val="00BA76DB"/>
    <w:rsid w:val="00BA771C"/>
    <w:rsid w:val="00BA776B"/>
    <w:rsid w:val="00BA7911"/>
    <w:rsid w:val="00BA79B0"/>
    <w:rsid w:val="00BA7A23"/>
    <w:rsid w:val="00BA7A63"/>
    <w:rsid w:val="00BA7AD3"/>
    <w:rsid w:val="00BA7C44"/>
    <w:rsid w:val="00BA7C64"/>
    <w:rsid w:val="00BA7DA8"/>
    <w:rsid w:val="00BB01C4"/>
    <w:rsid w:val="00BB0208"/>
    <w:rsid w:val="00BB02B6"/>
    <w:rsid w:val="00BB042C"/>
    <w:rsid w:val="00BB043F"/>
    <w:rsid w:val="00BB046D"/>
    <w:rsid w:val="00BB04A6"/>
    <w:rsid w:val="00BB056C"/>
    <w:rsid w:val="00BB09AA"/>
    <w:rsid w:val="00BB0A18"/>
    <w:rsid w:val="00BB0A39"/>
    <w:rsid w:val="00BB0B0B"/>
    <w:rsid w:val="00BB0B8E"/>
    <w:rsid w:val="00BB0C10"/>
    <w:rsid w:val="00BB0C9F"/>
    <w:rsid w:val="00BB0DC8"/>
    <w:rsid w:val="00BB0E1E"/>
    <w:rsid w:val="00BB0E5B"/>
    <w:rsid w:val="00BB0EFC"/>
    <w:rsid w:val="00BB1029"/>
    <w:rsid w:val="00BB123E"/>
    <w:rsid w:val="00BB126E"/>
    <w:rsid w:val="00BB1270"/>
    <w:rsid w:val="00BB1354"/>
    <w:rsid w:val="00BB1475"/>
    <w:rsid w:val="00BB17A3"/>
    <w:rsid w:val="00BB1828"/>
    <w:rsid w:val="00BB18EA"/>
    <w:rsid w:val="00BB1AFD"/>
    <w:rsid w:val="00BB1B79"/>
    <w:rsid w:val="00BB1B90"/>
    <w:rsid w:val="00BB1D4C"/>
    <w:rsid w:val="00BB1ECA"/>
    <w:rsid w:val="00BB1FEC"/>
    <w:rsid w:val="00BB2045"/>
    <w:rsid w:val="00BB2076"/>
    <w:rsid w:val="00BB20C4"/>
    <w:rsid w:val="00BB2366"/>
    <w:rsid w:val="00BB25A9"/>
    <w:rsid w:val="00BB26D3"/>
    <w:rsid w:val="00BB27CE"/>
    <w:rsid w:val="00BB2850"/>
    <w:rsid w:val="00BB289B"/>
    <w:rsid w:val="00BB28E9"/>
    <w:rsid w:val="00BB29DD"/>
    <w:rsid w:val="00BB2B42"/>
    <w:rsid w:val="00BB2BD5"/>
    <w:rsid w:val="00BB2C5E"/>
    <w:rsid w:val="00BB2C62"/>
    <w:rsid w:val="00BB2CAD"/>
    <w:rsid w:val="00BB2DF8"/>
    <w:rsid w:val="00BB2F54"/>
    <w:rsid w:val="00BB30A8"/>
    <w:rsid w:val="00BB30D2"/>
    <w:rsid w:val="00BB3149"/>
    <w:rsid w:val="00BB316C"/>
    <w:rsid w:val="00BB31CC"/>
    <w:rsid w:val="00BB325F"/>
    <w:rsid w:val="00BB33A0"/>
    <w:rsid w:val="00BB3459"/>
    <w:rsid w:val="00BB34AD"/>
    <w:rsid w:val="00BB36CB"/>
    <w:rsid w:val="00BB37BD"/>
    <w:rsid w:val="00BB37DC"/>
    <w:rsid w:val="00BB3B20"/>
    <w:rsid w:val="00BB3C9E"/>
    <w:rsid w:val="00BB3D1F"/>
    <w:rsid w:val="00BB3D37"/>
    <w:rsid w:val="00BB3F24"/>
    <w:rsid w:val="00BB3F3E"/>
    <w:rsid w:val="00BB3F7C"/>
    <w:rsid w:val="00BB3F80"/>
    <w:rsid w:val="00BB4115"/>
    <w:rsid w:val="00BB4199"/>
    <w:rsid w:val="00BB422C"/>
    <w:rsid w:val="00BB4288"/>
    <w:rsid w:val="00BB42C2"/>
    <w:rsid w:val="00BB42DB"/>
    <w:rsid w:val="00BB4418"/>
    <w:rsid w:val="00BB45F2"/>
    <w:rsid w:val="00BB461A"/>
    <w:rsid w:val="00BB4783"/>
    <w:rsid w:val="00BB48D7"/>
    <w:rsid w:val="00BB4913"/>
    <w:rsid w:val="00BB4B5E"/>
    <w:rsid w:val="00BB4BB8"/>
    <w:rsid w:val="00BB4BDF"/>
    <w:rsid w:val="00BB4BF2"/>
    <w:rsid w:val="00BB4CE4"/>
    <w:rsid w:val="00BB4D7B"/>
    <w:rsid w:val="00BB4D9A"/>
    <w:rsid w:val="00BB4FFB"/>
    <w:rsid w:val="00BB50B8"/>
    <w:rsid w:val="00BB52B8"/>
    <w:rsid w:val="00BB557E"/>
    <w:rsid w:val="00BB56B4"/>
    <w:rsid w:val="00BB56C9"/>
    <w:rsid w:val="00BB56E5"/>
    <w:rsid w:val="00BB57B3"/>
    <w:rsid w:val="00BB582E"/>
    <w:rsid w:val="00BB58BB"/>
    <w:rsid w:val="00BB59ED"/>
    <w:rsid w:val="00BB5A3A"/>
    <w:rsid w:val="00BB5A45"/>
    <w:rsid w:val="00BB5B03"/>
    <w:rsid w:val="00BB5B71"/>
    <w:rsid w:val="00BB5D79"/>
    <w:rsid w:val="00BB5F52"/>
    <w:rsid w:val="00BB6287"/>
    <w:rsid w:val="00BB648D"/>
    <w:rsid w:val="00BB6494"/>
    <w:rsid w:val="00BB66BA"/>
    <w:rsid w:val="00BB6747"/>
    <w:rsid w:val="00BB676D"/>
    <w:rsid w:val="00BB67AE"/>
    <w:rsid w:val="00BB6884"/>
    <w:rsid w:val="00BB6DD1"/>
    <w:rsid w:val="00BB6ED5"/>
    <w:rsid w:val="00BB6F24"/>
    <w:rsid w:val="00BB7019"/>
    <w:rsid w:val="00BB701B"/>
    <w:rsid w:val="00BB70DE"/>
    <w:rsid w:val="00BB7102"/>
    <w:rsid w:val="00BB71F3"/>
    <w:rsid w:val="00BB728D"/>
    <w:rsid w:val="00BB72E2"/>
    <w:rsid w:val="00BB7346"/>
    <w:rsid w:val="00BB76D1"/>
    <w:rsid w:val="00BB7792"/>
    <w:rsid w:val="00BB77D5"/>
    <w:rsid w:val="00BB77EC"/>
    <w:rsid w:val="00BB789C"/>
    <w:rsid w:val="00BB78C5"/>
    <w:rsid w:val="00BB7C69"/>
    <w:rsid w:val="00BB7CF0"/>
    <w:rsid w:val="00BB7D63"/>
    <w:rsid w:val="00BB7EA2"/>
    <w:rsid w:val="00BB7FF2"/>
    <w:rsid w:val="00BC001D"/>
    <w:rsid w:val="00BC0185"/>
    <w:rsid w:val="00BC01F3"/>
    <w:rsid w:val="00BC0245"/>
    <w:rsid w:val="00BC025B"/>
    <w:rsid w:val="00BC057A"/>
    <w:rsid w:val="00BC07CA"/>
    <w:rsid w:val="00BC08C2"/>
    <w:rsid w:val="00BC0912"/>
    <w:rsid w:val="00BC093F"/>
    <w:rsid w:val="00BC0A76"/>
    <w:rsid w:val="00BC0B78"/>
    <w:rsid w:val="00BC0BB7"/>
    <w:rsid w:val="00BC0CEF"/>
    <w:rsid w:val="00BC0D8A"/>
    <w:rsid w:val="00BC0DAE"/>
    <w:rsid w:val="00BC0EF8"/>
    <w:rsid w:val="00BC0FEC"/>
    <w:rsid w:val="00BC11CC"/>
    <w:rsid w:val="00BC1365"/>
    <w:rsid w:val="00BC1469"/>
    <w:rsid w:val="00BC15EB"/>
    <w:rsid w:val="00BC1625"/>
    <w:rsid w:val="00BC1683"/>
    <w:rsid w:val="00BC1842"/>
    <w:rsid w:val="00BC1932"/>
    <w:rsid w:val="00BC1981"/>
    <w:rsid w:val="00BC19C8"/>
    <w:rsid w:val="00BC1BE4"/>
    <w:rsid w:val="00BC1CA5"/>
    <w:rsid w:val="00BC1D80"/>
    <w:rsid w:val="00BC1DDB"/>
    <w:rsid w:val="00BC1E02"/>
    <w:rsid w:val="00BC1E2E"/>
    <w:rsid w:val="00BC212B"/>
    <w:rsid w:val="00BC2295"/>
    <w:rsid w:val="00BC23F9"/>
    <w:rsid w:val="00BC2533"/>
    <w:rsid w:val="00BC2542"/>
    <w:rsid w:val="00BC265F"/>
    <w:rsid w:val="00BC26CE"/>
    <w:rsid w:val="00BC26E5"/>
    <w:rsid w:val="00BC270E"/>
    <w:rsid w:val="00BC2735"/>
    <w:rsid w:val="00BC2771"/>
    <w:rsid w:val="00BC279A"/>
    <w:rsid w:val="00BC281E"/>
    <w:rsid w:val="00BC28B9"/>
    <w:rsid w:val="00BC296C"/>
    <w:rsid w:val="00BC29DB"/>
    <w:rsid w:val="00BC2B72"/>
    <w:rsid w:val="00BC2C93"/>
    <w:rsid w:val="00BC2E96"/>
    <w:rsid w:val="00BC322F"/>
    <w:rsid w:val="00BC3383"/>
    <w:rsid w:val="00BC33A7"/>
    <w:rsid w:val="00BC33AD"/>
    <w:rsid w:val="00BC33B1"/>
    <w:rsid w:val="00BC33E1"/>
    <w:rsid w:val="00BC362A"/>
    <w:rsid w:val="00BC37A7"/>
    <w:rsid w:val="00BC37E2"/>
    <w:rsid w:val="00BC39A3"/>
    <w:rsid w:val="00BC3B45"/>
    <w:rsid w:val="00BC43D2"/>
    <w:rsid w:val="00BC45E6"/>
    <w:rsid w:val="00BC45EA"/>
    <w:rsid w:val="00BC4730"/>
    <w:rsid w:val="00BC49AE"/>
    <w:rsid w:val="00BC4ABF"/>
    <w:rsid w:val="00BC4B3A"/>
    <w:rsid w:val="00BC4B42"/>
    <w:rsid w:val="00BC4BC9"/>
    <w:rsid w:val="00BC4C53"/>
    <w:rsid w:val="00BC4C8E"/>
    <w:rsid w:val="00BC4CE2"/>
    <w:rsid w:val="00BC4DB3"/>
    <w:rsid w:val="00BC4DB7"/>
    <w:rsid w:val="00BC4EF9"/>
    <w:rsid w:val="00BC504E"/>
    <w:rsid w:val="00BC50A7"/>
    <w:rsid w:val="00BC5140"/>
    <w:rsid w:val="00BC51E1"/>
    <w:rsid w:val="00BC51EC"/>
    <w:rsid w:val="00BC56B2"/>
    <w:rsid w:val="00BC56BB"/>
    <w:rsid w:val="00BC5B88"/>
    <w:rsid w:val="00BC5BD0"/>
    <w:rsid w:val="00BC5D19"/>
    <w:rsid w:val="00BC5D2F"/>
    <w:rsid w:val="00BC5F2B"/>
    <w:rsid w:val="00BC5F59"/>
    <w:rsid w:val="00BC6040"/>
    <w:rsid w:val="00BC60E0"/>
    <w:rsid w:val="00BC610C"/>
    <w:rsid w:val="00BC6266"/>
    <w:rsid w:val="00BC645F"/>
    <w:rsid w:val="00BC646B"/>
    <w:rsid w:val="00BC64DB"/>
    <w:rsid w:val="00BC660E"/>
    <w:rsid w:val="00BC662C"/>
    <w:rsid w:val="00BC66B9"/>
    <w:rsid w:val="00BC674A"/>
    <w:rsid w:val="00BC6820"/>
    <w:rsid w:val="00BC6A05"/>
    <w:rsid w:val="00BC6BAD"/>
    <w:rsid w:val="00BC6C65"/>
    <w:rsid w:val="00BC6CFE"/>
    <w:rsid w:val="00BC6DD2"/>
    <w:rsid w:val="00BC71ED"/>
    <w:rsid w:val="00BC77D7"/>
    <w:rsid w:val="00BC797D"/>
    <w:rsid w:val="00BC798D"/>
    <w:rsid w:val="00BC79AC"/>
    <w:rsid w:val="00BC7ACC"/>
    <w:rsid w:val="00BC7E06"/>
    <w:rsid w:val="00BC7E33"/>
    <w:rsid w:val="00BC7E42"/>
    <w:rsid w:val="00BC7E53"/>
    <w:rsid w:val="00BC7E5D"/>
    <w:rsid w:val="00BC7EA9"/>
    <w:rsid w:val="00BC7F01"/>
    <w:rsid w:val="00BC7F2B"/>
    <w:rsid w:val="00BC7F3A"/>
    <w:rsid w:val="00BC7FDB"/>
    <w:rsid w:val="00BD0030"/>
    <w:rsid w:val="00BD0045"/>
    <w:rsid w:val="00BD005F"/>
    <w:rsid w:val="00BD01B3"/>
    <w:rsid w:val="00BD02EE"/>
    <w:rsid w:val="00BD02FF"/>
    <w:rsid w:val="00BD03AA"/>
    <w:rsid w:val="00BD0622"/>
    <w:rsid w:val="00BD06BB"/>
    <w:rsid w:val="00BD07AA"/>
    <w:rsid w:val="00BD07AF"/>
    <w:rsid w:val="00BD08AF"/>
    <w:rsid w:val="00BD0B11"/>
    <w:rsid w:val="00BD0B5D"/>
    <w:rsid w:val="00BD0B7D"/>
    <w:rsid w:val="00BD0B92"/>
    <w:rsid w:val="00BD0CB8"/>
    <w:rsid w:val="00BD0D6C"/>
    <w:rsid w:val="00BD1035"/>
    <w:rsid w:val="00BD11CB"/>
    <w:rsid w:val="00BD1261"/>
    <w:rsid w:val="00BD127D"/>
    <w:rsid w:val="00BD12B5"/>
    <w:rsid w:val="00BD1362"/>
    <w:rsid w:val="00BD14D8"/>
    <w:rsid w:val="00BD1574"/>
    <w:rsid w:val="00BD1588"/>
    <w:rsid w:val="00BD15C9"/>
    <w:rsid w:val="00BD1890"/>
    <w:rsid w:val="00BD18E7"/>
    <w:rsid w:val="00BD1962"/>
    <w:rsid w:val="00BD19DA"/>
    <w:rsid w:val="00BD1A1C"/>
    <w:rsid w:val="00BD1A98"/>
    <w:rsid w:val="00BD1AFB"/>
    <w:rsid w:val="00BD1B43"/>
    <w:rsid w:val="00BD1B5F"/>
    <w:rsid w:val="00BD1B82"/>
    <w:rsid w:val="00BD1CF4"/>
    <w:rsid w:val="00BD1D4A"/>
    <w:rsid w:val="00BD1E15"/>
    <w:rsid w:val="00BD1E90"/>
    <w:rsid w:val="00BD1F1B"/>
    <w:rsid w:val="00BD1F24"/>
    <w:rsid w:val="00BD1F9F"/>
    <w:rsid w:val="00BD1FD0"/>
    <w:rsid w:val="00BD2023"/>
    <w:rsid w:val="00BD206A"/>
    <w:rsid w:val="00BD221D"/>
    <w:rsid w:val="00BD2305"/>
    <w:rsid w:val="00BD23C3"/>
    <w:rsid w:val="00BD23EB"/>
    <w:rsid w:val="00BD259E"/>
    <w:rsid w:val="00BD269F"/>
    <w:rsid w:val="00BD26BC"/>
    <w:rsid w:val="00BD284E"/>
    <w:rsid w:val="00BD2980"/>
    <w:rsid w:val="00BD29B0"/>
    <w:rsid w:val="00BD2AF7"/>
    <w:rsid w:val="00BD2AFE"/>
    <w:rsid w:val="00BD2BFD"/>
    <w:rsid w:val="00BD2C68"/>
    <w:rsid w:val="00BD2D29"/>
    <w:rsid w:val="00BD2E80"/>
    <w:rsid w:val="00BD2F10"/>
    <w:rsid w:val="00BD2F59"/>
    <w:rsid w:val="00BD2F83"/>
    <w:rsid w:val="00BD2FFE"/>
    <w:rsid w:val="00BD321F"/>
    <w:rsid w:val="00BD3241"/>
    <w:rsid w:val="00BD32A8"/>
    <w:rsid w:val="00BD3300"/>
    <w:rsid w:val="00BD334A"/>
    <w:rsid w:val="00BD33C1"/>
    <w:rsid w:val="00BD3418"/>
    <w:rsid w:val="00BD3495"/>
    <w:rsid w:val="00BD378C"/>
    <w:rsid w:val="00BD3791"/>
    <w:rsid w:val="00BD37DD"/>
    <w:rsid w:val="00BD38CC"/>
    <w:rsid w:val="00BD3912"/>
    <w:rsid w:val="00BD3BF8"/>
    <w:rsid w:val="00BD3D53"/>
    <w:rsid w:val="00BD3DC8"/>
    <w:rsid w:val="00BD3E2A"/>
    <w:rsid w:val="00BD3E74"/>
    <w:rsid w:val="00BD3FE2"/>
    <w:rsid w:val="00BD4054"/>
    <w:rsid w:val="00BD40E3"/>
    <w:rsid w:val="00BD417B"/>
    <w:rsid w:val="00BD4329"/>
    <w:rsid w:val="00BD4351"/>
    <w:rsid w:val="00BD4463"/>
    <w:rsid w:val="00BD44FE"/>
    <w:rsid w:val="00BD4649"/>
    <w:rsid w:val="00BD47D0"/>
    <w:rsid w:val="00BD47EC"/>
    <w:rsid w:val="00BD4974"/>
    <w:rsid w:val="00BD4997"/>
    <w:rsid w:val="00BD4BA8"/>
    <w:rsid w:val="00BD4DCD"/>
    <w:rsid w:val="00BD4DEB"/>
    <w:rsid w:val="00BD4F24"/>
    <w:rsid w:val="00BD528B"/>
    <w:rsid w:val="00BD52B8"/>
    <w:rsid w:val="00BD52D0"/>
    <w:rsid w:val="00BD5398"/>
    <w:rsid w:val="00BD5431"/>
    <w:rsid w:val="00BD5460"/>
    <w:rsid w:val="00BD54E8"/>
    <w:rsid w:val="00BD57CC"/>
    <w:rsid w:val="00BD5817"/>
    <w:rsid w:val="00BD5821"/>
    <w:rsid w:val="00BD5920"/>
    <w:rsid w:val="00BD59BA"/>
    <w:rsid w:val="00BD5C4B"/>
    <w:rsid w:val="00BD5EBA"/>
    <w:rsid w:val="00BD5EF7"/>
    <w:rsid w:val="00BD5F2B"/>
    <w:rsid w:val="00BD5F8D"/>
    <w:rsid w:val="00BD5F8F"/>
    <w:rsid w:val="00BD61AC"/>
    <w:rsid w:val="00BD620D"/>
    <w:rsid w:val="00BD627E"/>
    <w:rsid w:val="00BD62EE"/>
    <w:rsid w:val="00BD634C"/>
    <w:rsid w:val="00BD6358"/>
    <w:rsid w:val="00BD63E8"/>
    <w:rsid w:val="00BD6567"/>
    <w:rsid w:val="00BD657B"/>
    <w:rsid w:val="00BD65F7"/>
    <w:rsid w:val="00BD66EF"/>
    <w:rsid w:val="00BD66F2"/>
    <w:rsid w:val="00BD67FF"/>
    <w:rsid w:val="00BD698E"/>
    <w:rsid w:val="00BD6C2F"/>
    <w:rsid w:val="00BD6C9F"/>
    <w:rsid w:val="00BD6D76"/>
    <w:rsid w:val="00BD6D92"/>
    <w:rsid w:val="00BD6F08"/>
    <w:rsid w:val="00BD6F3E"/>
    <w:rsid w:val="00BD71C1"/>
    <w:rsid w:val="00BD7256"/>
    <w:rsid w:val="00BD7309"/>
    <w:rsid w:val="00BD7725"/>
    <w:rsid w:val="00BD778B"/>
    <w:rsid w:val="00BD78F7"/>
    <w:rsid w:val="00BD797C"/>
    <w:rsid w:val="00BD79C5"/>
    <w:rsid w:val="00BD79D3"/>
    <w:rsid w:val="00BD7AB1"/>
    <w:rsid w:val="00BD7CCB"/>
    <w:rsid w:val="00BD7CE3"/>
    <w:rsid w:val="00BD7DD9"/>
    <w:rsid w:val="00BD7E03"/>
    <w:rsid w:val="00BD7E21"/>
    <w:rsid w:val="00BD7E80"/>
    <w:rsid w:val="00BD7F85"/>
    <w:rsid w:val="00BD7FA0"/>
    <w:rsid w:val="00BE0168"/>
    <w:rsid w:val="00BE023C"/>
    <w:rsid w:val="00BE0332"/>
    <w:rsid w:val="00BE03DA"/>
    <w:rsid w:val="00BE0574"/>
    <w:rsid w:val="00BE05DF"/>
    <w:rsid w:val="00BE0A95"/>
    <w:rsid w:val="00BE0AD3"/>
    <w:rsid w:val="00BE0AF9"/>
    <w:rsid w:val="00BE0BEE"/>
    <w:rsid w:val="00BE0CA4"/>
    <w:rsid w:val="00BE0DB8"/>
    <w:rsid w:val="00BE0DC6"/>
    <w:rsid w:val="00BE0EA3"/>
    <w:rsid w:val="00BE0EB9"/>
    <w:rsid w:val="00BE0F24"/>
    <w:rsid w:val="00BE1001"/>
    <w:rsid w:val="00BE10B6"/>
    <w:rsid w:val="00BE1418"/>
    <w:rsid w:val="00BE1421"/>
    <w:rsid w:val="00BE1598"/>
    <w:rsid w:val="00BE16A3"/>
    <w:rsid w:val="00BE16FA"/>
    <w:rsid w:val="00BE17BC"/>
    <w:rsid w:val="00BE19D2"/>
    <w:rsid w:val="00BE1A97"/>
    <w:rsid w:val="00BE1C5D"/>
    <w:rsid w:val="00BE1CDC"/>
    <w:rsid w:val="00BE1D1A"/>
    <w:rsid w:val="00BE1D21"/>
    <w:rsid w:val="00BE1EF3"/>
    <w:rsid w:val="00BE1FEA"/>
    <w:rsid w:val="00BE21C7"/>
    <w:rsid w:val="00BE2266"/>
    <w:rsid w:val="00BE23A0"/>
    <w:rsid w:val="00BE275F"/>
    <w:rsid w:val="00BE27AD"/>
    <w:rsid w:val="00BE27AE"/>
    <w:rsid w:val="00BE28B7"/>
    <w:rsid w:val="00BE28C5"/>
    <w:rsid w:val="00BE28F7"/>
    <w:rsid w:val="00BE2A34"/>
    <w:rsid w:val="00BE2ADD"/>
    <w:rsid w:val="00BE2BEF"/>
    <w:rsid w:val="00BE2CF5"/>
    <w:rsid w:val="00BE2D23"/>
    <w:rsid w:val="00BE2D8C"/>
    <w:rsid w:val="00BE2EB6"/>
    <w:rsid w:val="00BE30AE"/>
    <w:rsid w:val="00BE3154"/>
    <w:rsid w:val="00BE3458"/>
    <w:rsid w:val="00BE3577"/>
    <w:rsid w:val="00BE35A3"/>
    <w:rsid w:val="00BE35D9"/>
    <w:rsid w:val="00BE3692"/>
    <w:rsid w:val="00BE370F"/>
    <w:rsid w:val="00BE38AA"/>
    <w:rsid w:val="00BE3A1C"/>
    <w:rsid w:val="00BE3A68"/>
    <w:rsid w:val="00BE3A96"/>
    <w:rsid w:val="00BE3A9C"/>
    <w:rsid w:val="00BE3A9D"/>
    <w:rsid w:val="00BE3DF5"/>
    <w:rsid w:val="00BE4107"/>
    <w:rsid w:val="00BE4162"/>
    <w:rsid w:val="00BE4191"/>
    <w:rsid w:val="00BE4745"/>
    <w:rsid w:val="00BE48AF"/>
    <w:rsid w:val="00BE4CAC"/>
    <w:rsid w:val="00BE505C"/>
    <w:rsid w:val="00BE50D6"/>
    <w:rsid w:val="00BE5212"/>
    <w:rsid w:val="00BE522D"/>
    <w:rsid w:val="00BE534B"/>
    <w:rsid w:val="00BE53B2"/>
    <w:rsid w:val="00BE5510"/>
    <w:rsid w:val="00BE5650"/>
    <w:rsid w:val="00BE568F"/>
    <w:rsid w:val="00BE5721"/>
    <w:rsid w:val="00BE57BC"/>
    <w:rsid w:val="00BE5825"/>
    <w:rsid w:val="00BE5846"/>
    <w:rsid w:val="00BE5867"/>
    <w:rsid w:val="00BE5917"/>
    <w:rsid w:val="00BE5A2F"/>
    <w:rsid w:val="00BE5A77"/>
    <w:rsid w:val="00BE5CB5"/>
    <w:rsid w:val="00BE5CCD"/>
    <w:rsid w:val="00BE5DD3"/>
    <w:rsid w:val="00BE5E1C"/>
    <w:rsid w:val="00BE5EB8"/>
    <w:rsid w:val="00BE5EE0"/>
    <w:rsid w:val="00BE60C4"/>
    <w:rsid w:val="00BE6143"/>
    <w:rsid w:val="00BE61DA"/>
    <w:rsid w:val="00BE632F"/>
    <w:rsid w:val="00BE6359"/>
    <w:rsid w:val="00BE6426"/>
    <w:rsid w:val="00BE65EC"/>
    <w:rsid w:val="00BE67F3"/>
    <w:rsid w:val="00BE67F8"/>
    <w:rsid w:val="00BE68E1"/>
    <w:rsid w:val="00BE6983"/>
    <w:rsid w:val="00BE6A61"/>
    <w:rsid w:val="00BE6AC4"/>
    <w:rsid w:val="00BE6B26"/>
    <w:rsid w:val="00BE6B28"/>
    <w:rsid w:val="00BE6C08"/>
    <w:rsid w:val="00BE6D9A"/>
    <w:rsid w:val="00BE6F3E"/>
    <w:rsid w:val="00BE7041"/>
    <w:rsid w:val="00BE715B"/>
    <w:rsid w:val="00BE718D"/>
    <w:rsid w:val="00BE720A"/>
    <w:rsid w:val="00BE722C"/>
    <w:rsid w:val="00BE73A6"/>
    <w:rsid w:val="00BE7403"/>
    <w:rsid w:val="00BE74CD"/>
    <w:rsid w:val="00BE74EF"/>
    <w:rsid w:val="00BE750F"/>
    <w:rsid w:val="00BE752C"/>
    <w:rsid w:val="00BE7667"/>
    <w:rsid w:val="00BE7874"/>
    <w:rsid w:val="00BE787F"/>
    <w:rsid w:val="00BE78EA"/>
    <w:rsid w:val="00BE7A0E"/>
    <w:rsid w:val="00BE7C90"/>
    <w:rsid w:val="00BE7CBF"/>
    <w:rsid w:val="00BE7D89"/>
    <w:rsid w:val="00BE7DA9"/>
    <w:rsid w:val="00BE7EB9"/>
    <w:rsid w:val="00BE7F9A"/>
    <w:rsid w:val="00BE7FBF"/>
    <w:rsid w:val="00BF016C"/>
    <w:rsid w:val="00BF027B"/>
    <w:rsid w:val="00BF0518"/>
    <w:rsid w:val="00BF0554"/>
    <w:rsid w:val="00BF0AA7"/>
    <w:rsid w:val="00BF0B8A"/>
    <w:rsid w:val="00BF0C3F"/>
    <w:rsid w:val="00BF0C69"/>
    <w:rsid w:val="00BF0CB7"/>
    <w:rsid w:val="00BF0E8A"/>
    <w:rsid w:val="00BF0E9F"/>
    <w:rsid w:val="00BF0EA7"/>
    <w:rsid w:val="00BF0FBD"/>
    <w:rsid w:val="00BF0FE0"/>
    <w:rsid w:val="00BF101E"/>
    <w:rsid w:val="00BF117A"/>
    <w:rsid w:val="00BF122F"/>
    <w:rsid w:val="00BF1520"/>
    <w:rsid w:val="00BF178D"/>
    <w:rsid w:val="00BF18E6"/>
    <w:rsid w:val="00BF1947"/>
    <w:rsid w:val="00BF1A98"/>
    <w:rsid w:val="00BF1C4E"/>
    <w:rsid w:val="00BF1CF7"/>
    <w:rsid w:val="00BF1FB3"/>
    <w:rsid w:val="00BF1FBA"/>
    <w:rsid w:val="00BF2103"/>
    <w:rsid w:val="00BF2194"/>
    <w:rsid w:val="00BF22C5"/>
    <w:rsid w:val="00BF234E"/>
    <w:rsid w:val="00BF2386"/>
    <w:rsid w:val="00BF247D"/>
    <w:rsid w:val="00BF2520"/>
    <w:rsid w:val="00BF267B"/>
    <w:rsid w:val="00BF27D5"/>
    <w:rsid w:val="00BF27F6"/>
    <w:rsid w:val="00BF282B"/>
    <w:rsid w:val="00BF289B"/>
    <w:rsid w:val="00BF2954"/>
    <w:rsid w:val="00BF2999"/>
    <w:rsid w:val="00BF2B06"/>
    <w:rsid w:val="00BF2B7B"/>
    <w:rsid w:val="00BF2C33"/>
    <w:rsid w:val="00BF2C6D"/>
    <w:rsid w:val="00BF2D60"/>
    <w:rsid w:val="00BF2D74"/>
    <w:rsid w:val="00BF2E69"/>
    <w:rsid w:val="00BF2F40"/>
    <w:rsid w:val="00BF3079"/>
    <w:rsid w:val="00BF30A0"/>
    <w:rsid w:val="00BF3174"/>
    <w:rsid w:val="00BF3373"/>
    <w:rsid w:val="00BF3384"/>
    <w:rsid w:val="00BF342E"/>
    <w:rsid w:val="00BF3618"/>
    <w:rsid w:val="00BF36AA"/>
    <w:rsid w:val="00BF38D0"/>
    <w:rsid w:val="00BF39DF"/>
    <w:rsid w:val="00BF3A33"/>
    <w:rsid w:val="00BF3CE2"/>
    <w:rsid w:val="00BF3E6C"/>
    <w:rsid w:val="00BF4130"/>
    <w:rsid w:val="00BF41AB"/>
    <w:rsid w:val="00BF427B"/>
    <w:rsid w:val="00BF4357"/>
    <w:rsid w:val="00BF452B"/>
    <w:rsid w:val="00BF4696"/>
    <w:rsid w:val="00BF4740"/>
    <w:rsid w:val="00BF4807"/>
    <w:rsid w:val="00BF496C"/>
    <w:rsid w:val="00BF49F6"/>
    <w:rsid w:val="00BF4A3F"/>
    <w:rsid w:val="00BF4B02"/>
    <w:rsid w:val="00BF4BF3"/>
    <w:rsid w:val="00BF4CBF"/>
    <w:rsid w:val="00BF4CC1"/>
    <w:rsid w:val="00BF4D75"/>
    <w:rsid w:val="00BF4EFF"/>
    <w:rsid w:val="00BF4FA0"/>
    <w:rsid w:val="00BF5201"/>
    <w:rsid w:val="00BF52B0"/>
    <w:rsid w:val="00BF531C"/>
    <w:rsid w:val="00BF534D"/>
    <w:rsid w:val="00BF5391"/>
    <w:rsid w:val="00BF5423"/>
    <w:rsid w:val="00BF567D"/>
    <w:rsid w:val="00BF569C"/>
    <w:rsid w:val="00BF5A10"/>
    <w:rsid w:val="00BF5A9D"/>
    <w:rsid w:val="00BF5AB2"/>
    <w:rsid w:val="00BF5B58"/>
    <w:rsid w:val="00BF5F30"/>
    <w:rsid w:val="00BF602B"/>
    <w:rsid w:val="00BF61A5"/>
    <w:rsid w:val="00BF61D6"/>
    <w:rsid w:val="00BF6362"/>
    <w:rsid w:val="00BF641D"/>
    <w:rsid w:val="00BF6577"/>
    <w:rsid w:val="00BF6579"/>
    <w:rsid w:val="00BF6625"/>
    <w:rsid w:val="00BF664E"/>
    <w:rsid w:val="00BF6669"/>
    <w:rsid w:val="00BF66AB"/>
    <w:rsid w:val="00BF68F1"/>
    <w:rsid w:val="00BF6B75"/>
    <w:rsid w:val="00BF6B90"/>
    <w:rsid w:val="00BF6C24"/>
    <w:rsid w:val="00BF6D64"/>
    <w:rsid w:val="00BF6E95"/>
    <w:rsid w:val="00BF7043"/>
    <w:rsid w:val="00BF711A"/>
    <w:rsid w:val="00BF7202"/>
    <w:rsid w:val="00BF72BC"/>
    <w:rsid w:val="00BF7368"/>
    <w:rsid w:val="00BF73AE"/>
    <w:rsid w:val="00BF75E6"/>
    <w:rsid w:val="00BF78BD"/>
    <w:rsid w:val="00BF7912"/>
    <w:rsid w:val="00BF7A1A"/>
    <w:rsid w:val="00BF7DAB"/>
    <w:rsid w:val="00BF7DF1"/>
    <w:rsid w:val="00BF7DFA"/>
    <w:rsid w:val="00BF7FED"/>
    <w:rsid w:val="00C0027B"/>
    <w:rsid w:val="00C003D4"/>
    <w:rsid w:val="00C00451"/>
    <w:rsid w:val="00C004A7"/>
    <w:rsid w:val="00C00616"/>
    <w:rsid w:val="00C007AE"/>
    <w:rsid w:val="00C008A0"/>
    <w:rsid w:val="00C008D0"/>
    <w:rsid w:val="00C00987"/>
    <w:rsid w:val="00C009AC"/>
    <w:rsid w:val="00C00B1C"/>
    <w:rsid w:val="00C00B40"/>
    <w:rsid w:val="00C00B5E"/>
    <w:rsid w:val="00C00C86"/>
    <w:rsid w:val="00C00D81"/>
    <w:rsid w:val="00C00DE7"/>
    <w:rsid w:val="00C01050"/>
    <w:rsid w:val="00C011AE"/>
    <w:rsid w:val="00C011B7"/>
    <w:rsid w:val="00C011EC"/>
    <w:rsid w:val="00C01358"/>
    <w:rsid w:val="00C01467"/>
    <w:rsid w:val="00C01502"/>
    <w:rsid w:val="00C01850"/>
    <w:rsid w:val="00C0186E"/>
    <w:rsid w:val="00C01AFB"/>
    <w:rsid w:val="00C01D9A"/>
    <w:rsid w:val="00C01F47"/>
    <w:rsid w:val="00C01FAF"/>
    <w:rsid w:val="00C021FB"/>
    <w:rsid w:val="00C023F8"/>
    <w:rsid w:val="00C024CE"/>
    <w:rsid w:val="00C02802"/>
    <w:rsid w:val="00C02A55"/>
    <w:rsid w:val="00C02AF6"/>
    <w:rsid w:val="00C02B05"/>
    <w:rsid w:val="00C02C39"/>
    <w:rsid w:val="00C02CDC"/>
    <w:rsid w:val="00C02D0C"/>
    <w:rsid w:val="00C02E4A"/>
    <w:rsid w:val="00C02F78"/>
    <w:rsid w:val="00C03080"/>
    <w:rsid w:val="00C0308D"/>
    <w:rsid w:val="00C030C7"/>
    <w:rsid w:val="00C03192"/>
    <w:rsid w:val="00C0319B"/>
    <w:rsid w:val="00C03241"/>
    <w:rsid w:val="00C033AD"/>
    <w:rsid w:val="00C035DC"/>
    <w:rsid w:val="00C036B9"/>
    <w:rsid w:val="00C036C1"/>
    <w:rsid w:val="00C03889"/>
    <w:rsid w:val="00C038C7"/>
    <w:rsid w:val="00C038EF"/>
    <w:rsid w:val="00C03980"/>
    <w:rsid w:val="00C03988"/>
    <w:rsid w:val="00C03F03"/>
    <w:rsid w:val="00C04011"/>
    <w:rsid w:val="00C04026"/>
    <w:rsid w:val="00C0407C"/>
    <w:rsid w:val="00C04094"/>
    <w:rsid w:val="00C04096"/>
    <w:rsid w:val="00C0409D"/>
    <w:rsid w:val="00C0416D"/>
    <w:rsid w:val="00C04292"/>
    <w:rsid w:val="00C042C4"/>
    <w:rsid w:val="00C042E0"/>
    <w:rsid w:val="00C0440C"/>
    <w:rsid w:val="00C04410"/>
    <w:rsid w:val="00C0470F"/>
    <w:rsid w:val="00C047A6"/>
    <w:rsid w:val="00C047EE"/>
    <w:rsid w:val="00C048DB"/>
    <w:rsid w:val="00C04BD5"/>
    <w:rsid w:val="00C04BFE"/>
    <w:rsid w:val="00C055C0"/>
    <w:rsid w:val="00C0566E"/>
    <w:rsid w:val="00C056D9"/>
    <w:rsid w:val="00C058A6"/>
    <w:rsid w:val="00C05BFA"/>
    <w:rsid w:val="00C05CB3"/>
    <w:rsid w:val="00C05D5D"/>
    <w:rsid w:val="00C05DA4"/>
    <w:rsid w:val="00C05DF6"/>
    <w:rsid w:val="00C05E85"/>
    <w:rsid w:val="00C05EBA"/>
    <w:rsid w:val="00C06010"/>
    <w:rsid w:val="00C06022"/>
    <w:rsid w:val="00C06024"/>
    <w:rsid w:val="00C062E3"/>
    <w:rsid w:val="00C06464"/>
    <w:rsid w:val="00C06481"/>
    <w:rsid w:val="00C064D4"/>
    <w:rsid w:val="00C0664A"/>
    <w:rsid w:val="00C0680C"/>
    <w:rsid w:val="00C068A7"/>
    <w:rsid w:val="00C06A41"/>
    <w:rsid w:val="00C06A7D"/>
    <w:rsid w:val="00C06C1D"/>
    <w:rsid w:val="00C06CA8"/>
    <w:rsid w:val="00C06D80"/>
    <w:rsid w:val="00C06DDA"/>
    <w:rsid w:val="00C06E05"/>
    <w:rsid w:val="00C06FC6"/>
    <w:rsid w:val="00C07110"/>
    <w:rsid w:val="00C0723F"/>
    <w:rsid w:val="00C07374"/>
    <w:rsid w:val="00C0738C"/>
    <w:rsid w:val="00C073FA"/>
    <w:rsid w:val="00C0757E"/>
    <w:rsid w:val="00C075F4"/>
    <w:rsid w:val="00C076A3"/>
    <w:rsid w:val="00C076EE"/>
    <w:rsid w:val="00C07835"/>
    <w:rsid w:val="00C0786C"/>
    <w:rsid w:val="00C079AD"/>
    <w:rsid w:val="00C079B0"/>
    <w:rsid w:val="00C079DA"/>
    <w:rsid w:val="00C07AFD"/>
    <w:rsid w:val="00C07B98"/>
    <w:rsid w:val="00C07C74"/>
    <w:rsid w:val="00C07CD8"/>
    <w:rsid w:val="00C07D09"/>
    <w:rsid w:val="00C07D0D"/>
    <w:rsid w:val="00C07D1C"/>
    <w:rsid w:val="00C07D65"/>
    <w:rsid w:val="00C10160"/>
    <w:rsid w:val="00C10498"/>
    <w:rsid w:val="00C104EB"/>
    <w:rsid w:val="00C1056B"/>
    <w:rsid w:val="00C10601"/>
    <w:rsid w:val="00C1060C"/>
    <w:rsid w:val="00C106AE"/>
    <w:rsid w:val="00C107A5"/>
    <w:rsid w:val="00C10813"/>
    <w:rsid w:val="00C10873"/>
    <w:rsid w:val="00C10A07"/>
    <w:rsid w:val="00C10A97"/>
    <w:rsid w:val="00C10B4C"/>
    <w:rsid w:val="00C10CBD"/>
    <w:rsid w:val="00C10CFC"/>
    <w:rsid w:val="00C10F7D"/>
    <w:rsid w:val="00C110BF"/>
    <w:rsid w:val="00C11149"/>
    <w:rsid w:val="00C11296"/>
    <w:rsid w:val="00C11409"/>
    <w:rsid w:val="00C11446"/>
    <w:rsid w:val="00C11469"/>
    <w:rsid w:val="00C1147E"/>
    <w:rsid w:val="00C114BD"/>
    <w:rsid w:val="00C11555"/>
    <w:rsid w:val="00C1165C"/>
    <w:rsid w:val="00C11868"/>
    <w:rsid w:val="00C119B2"/>
    <w:rsid w:val="00C11A37"/>
    <w:rsid w:val="00C11B0A"/>
    <w:rsid w:val="00C11B82"/>
    <w:rsid w:val="00C11D32"/>
    <w:rsid w:val="00C11E32"/>
    <w:rsid w:val="00C11E62"/>
    <w:rsid w:val="00C11F9B"/>
    <w:rsid w:val="00C1207E"/>
    <w:rsid w:val="00C120B8"/>
    <w:rsid w:val="00C12111"/>
    <w:rsid w:val="00C12258"/>
    <w:rsid w:val="00C1230D"/>
    <w:rsid w:val="00C12320"/>
    <w:rsid w:val="00C12391"/>
    <w:rsid w:val="00C123C7"/>
    <w:rsid w:val="00C123EB"/>
    <w:rsid w:val="00C124A1"/>
    <w:rsid w:val="00C124C9"/>
    <w:rsid w:val="00C12794"/>
    <w:rsid w:val="00C128C9"/>
    <w:rsid w:val="00C1293B"/>
    <w:rsid w:val="00C12978"/>
    <w:rsid w:val="00C12B03"/>
    <w:rsid w:val="00C12B1B"/>
    <w:rsid w:val="00C12B23"/>
    <w:rsid w:val="00C12E32"/>
    <w:rsid w:val="00C13007"/>
    <w:rsid w:val="00C13028"/>
    <w:rsid w:val="00C133C1"/>
    <w:rsid w:val="00C13523"/>
    <w:rsid w:val="00C1357B"/>
    <w:rsid w:val="00C1359E"/>
    <w:rsid w:val="00C135FC"/>
    <w:rsid w:val="00C13756"/>
    <w:rsid w:val="00C137B8"/>
    <w:rsid w:val="00C13874"/>
    <w:rsid w:val="00C139D7"/>
    <w:rsid w:val="00C13A2E"/>
    <w:rsid w:val="00C13AEE"/>
    <w:rsid w:val="00C13B4C"/>
    <w:rsid w:val="00C13E61"/>
    <w:rsid w:val="00C13E97"/>
    <w:rsid w:val="00C13F4A"/>
    <w:rsid w:val="00C13FC2"/>
    <w:rsid w:val="00C14191"/>
    <w:rsid w:val="00C1427F"/>
    <w:rsid w:val="00C144A1"/>
    <w:rsid w:val="00C145F3"/>
    <w:rsid w:val="00C1477D"/>
    <w:rsid w:val="00C14815"/>
    <w:rsid w:val="00C149D0"/>
    <w:rsid w:val="00C14C0B"/>
    <w:rsid w:val="00C14C2F"/>
    <w:rsid w:val="00C14C80"/>
    <w:rsid w:val="00C14DD8"/>
    <w:rsid w:val="00C14E55"/>
    <w:rsid w:val="00C14EEA"/>
    <w:rsid w:val="00C14F9D"/>
    <w:rsid w:val="00C15067"/>
    <w:rsid w:val="00C15202"/>
    <w:rsid w:val="00C1528A"/>
    <w:rsid w:val="00C1539F"/>
    <w:rsid w:val="00C154A9"/>
    <w:rsid w:val="00C154AF"/>
    <w:rsid w:val="00C154F1"/>
    <w:rsid w:val="00C15930"/>
    <w:rsid w:val="00C15C92"/>
    <w:rsid w:val="00C15CD7"/>
    <w:rsid w:val="00C15D12"/>
    <w:rsid w:val="00C15D3B"/>
    <w:rsid w:val="00C15E76"/>
    <w:rsid w:val="00C15F44"/>
    <w:rsid w:val="00C16142"/>
    <w:rsid w:val="00C16187"/>
    <w:rsid w:val="00C164AE"/>
    <w:rsid w:val="00C1657A"/>
    <w:rsid w:val="00C165CF"/>
    <w:rsid w:val="00C1665F"/>
    <w:rsid w:val="00C166EC"/>
    <w:rsid w:val="00C16708"/>
    <w:rsid w:val="00C1675B"/>
    <w:rsid w:val="00C16766"/>
    <w:rsid w:val="00C1699C"/>
    <w:rsid w:val="00C169DC"/>
    <w:rsid w:val="00C16ABF"/>
    <w:rsid w:val="00C16C6B"/>
    <w:rsid w:val="00C16DB3"/>
    <w:rsid w:val="00C17065"/>
    <w:rsid w:val="00C170AB"/>
    <w:rsid w:val="00C17130"/>
    <w:rsid w:val="00C171D9"/>
    <w:rsid w:val="00C1721E"/>
    <w:rsid w:val="00C173AE"/>
    <w:rsid w:val="00C175B4"/>
    <w:rsid w:val="00C176CF"/>
    <w:rsid w:val="00C177E4"/>
    <w:rsid w:val="00C177F0"/>
    <w:rsid w:val="00C17806"/>
    <w:rsid w:val="00C17943"/>
    <w:rsid w:val="00C179A0"/>
    <w:rsid w:val="00C179FF"/>
    <w:rsid w:val="00C17AF4"/>
    <w:rsid w:val="00C17C21"/>
    <w:rsid w:val="00C17D77"/>
    <w:rsid w:val="00C17DF5"/>
    <w:rsid w:val="00C17E3E"/>
    <w:rsid w:val="00C17EFF"/>
    <w:rsid w:val="00C17F5C"/>
    <w:rsid w:val="00C17FF9"/>
    <w:rsid w:val="00C2011C"/>
    <w:rsid w:val="00C20181"/>
    <w:rsid w:val="00C20241"/>
    <w:rsid w:val="00C20276"/>
    <w:rsid w:val="00C202D8"/>
    <w:rsid w:val="00C205B9"/>
    <w:rsid w:val="00C206DC"/>
    <w:rsid w:val="00C20798"/>
    <w:rsid w:val="00C207AA"/>
    <w:rsid w:val="00C207EC"/>
    <w:rsid w:val="00C208C5"/>
    <w:rsid w:val="00C20E39"/>
    <w:rsid w:val="00C20EEB"/>
    <w:rsid w:val="00C20FBE"/>
    <w:rsid w:val="00C212F5"/>
    <w:rsid w:val="00C2137C"/>
    <w:rsid w:val="00C2150C"/>
    <w:rsid w:val="00C21701"/>
    <w:rsid w:val="00C21733"/>
    <w:rsid w:val="00C2176A"/>
    <w:rsid w:val="00C2176C"/>
    <w:rsid w:val="00C21F6C"/>
    <w:rsid w:val="00C2217A"/>
    <w:rsid w:val="00C221AD"/>
    <w:rsid w:val="00C22201"/>
    <w:rsid w:val="00C22231"/>
    <w:rsid w:val="00C2229C"/>
    <w:rsid w:val="00C22357"/>
    <w:rsid w:val="00C22544"/>
    <w:rsid w:val="00C2259A"/>
    <w:rsid w:val="00C2262E"/>
    <w:rsid w:val="00C22686"/>
    <w:rsid w:val="00C22724"/>
    <w:rsid w:val="00C228EF"/>
    <w:rsid w:val="00C2292A"/>
    <w:rsid w:val="00C22992"/>
    <w:rsid w:val="00C22A41"/>
    <w:rsid w:val="00C22B26"/>
    <w:rsid w:val="00C22B7B"/>
    <w:rsid w:val="00C22C3D"/>
    <w:rsid w:val="00C22C65"/>
    <w:rsid w:val="00C22CFD"/>
    <w:rsid w:val="00C22D8D"/>
    <w:rsid w:val="00C22E42"/>
    <w:rsid w:val="00C22F23"/>
    <w:rsid w:val="00C22F2E"/>
    <w:rsid w:val="00C22FDC"/>
    <w:rsid w:val="00C23021"/>
    <w:rsid w:val="00C23265"/>
    <w:rsid w:val="00C23273"/>
    <w:rsid w:val="00C2352C"/>
    <w:rsid w:val="00C2360E"/>
    <w:rsid w:val="00C2361F"/>
    <w:rsid w:val="00C2367B"/>
    <w:rsid w:val="00C237AF"/>
    <w:rsid w:val="00C2386B"/>
    <w:rsid w:val="00C23AE7"/>
    <w:rsid w:val="00C23B44"/>
    <w:rsid w:val="00C23DD6"/>
    <w:rsid w:val="00C23E83"/>
    <w:rsid w:val="00C23FE3"/>
    <w:rsid w:val="00C241FA"/>
    <w:rsid w:val="00C24234"/>
    <w:rsid w:val="00C242B3"/>
    <w:rsid w:val="00C243C1"/>
    <w:rsid w:val="00C243E1"/>
    <w:rsid w:val="00C2445F"/>
    <w:rsid w:val="00C244D0"/>
    <w:rsid w:val="00C2470F"/>
    <w:rsid w:val="00C24749"/>
    <w:rsid w:val="00C247BB"/>
    <w:rsid w:val="00C247C2"/>
    <w:rsid w:val="00C24AA6"/>
    <w:rsid w:val="00C24B4F"/>
    <w:rsid w:val="00C24D76"/>
    <w:rsid w:val="00C24E97"/>
    <w:rsid w:val="00C24EA4"/>
    <w:rsid w:val="00C24EB7"/>
    <w:rsid w:val="00C24F63"/>
    <w:rsid w:val="00C2516B"/>
    <w:rsid w:val="00C25198"/>
    <w:rsid w:val="00C251A5"/>
    <w:rsid w:val="00C25408"/>
    <w:rsid w:val="00C2541D"/>
    <w:rsid w:val="00C2543B"/>
    <w:rsid w:val="00C25592"/>
    <w:rsid w:val="00C25682"/>
    <w:rsid w:val="00C256D1"/>
    <w:rsid w:val="00C25785"/>
    <w:rsid w:val="00C258D2"/>
    <w:rsid w:val="00C25940"/>
    <w:rsid w:val="00C25A2A"/>
    <w:rsid w:val="00C25A47"/>
    <w:rsid w:val="00C25A51"/>
    <w:rsid w:val="00C25ACB"/>
    <w:rsid w:val="00C25D84"/>
    <w:rsid w:val="00C25D8B"/>
    <w:rsid w:val="00C25DF9"/>
    <w:rsid w:val="00C25E5B"/>
    <w:rsid w:val="00C26031"/>
    <w:rsid w:val="00C260CA"/>
    <w:rsid w:val="00C26111"/>
    <w:rsid w:val="00C2618A"/>
    <w:rsid w:val="00C2620F"/>
    <w:rsid w:val="00C2647B"/>
    <w:rsid w:val="00C264A8"/>
    <w:rsid w:val="00C264D4"/>
    <w:rsid w:val="00C265CC"/>
    <w:rsid w:val="00C2669B"/>
    <w:rsid w:val="00C2670C"/>
    <w:rsid w:val="00C26767"/>
    <w:rsid w:val="00C267B7"/>
    <w:rsid w:val="00C269C8"/>
    <w:rsid w:val="00C26AAB"/>
    <w:rsid w:val="00C26B84"/>
    <w:rsid w:val="00C26C06"/>
    <w:rsid w:val="00C26C79"/>
    <w:rsid w:val="00C26D35"/>
    <w:rsid w:val="00C26F53"/>
    <w:rsid w:val="00C26FD8"/>
    <w:rsid w:val="00C26FF4"/>
    <w:rsid w:val="00C27078"/>
    <w:rsid w:val="00C270AB"/>
    <w:rsid w:val="00C2727C"/>
    <w:rsid w:val="00C273B0"/>
    <w:rsid w:val="00C2743B"/>
    <w:rsid w:val="00C2743C"/>
    <w:rsid w:val="00C27528"/>
    <w:rsid w:val="00C276DB"/>
    <w:rsid w:val="00C278AD"/>
    <w:rsid w:val="00C27A26"/>
    <w:rsid w:val="00C27B53"/>
    <w:rsid w:val="00C27E40"/>
    <w:rsid w:val="00C27F21"/>
    <w:rsid w:val="00C3003C"/>
    <w:rsid w:val="00C3006D"/>
    <w:rsid w:val="00C30088"/>
    <w:rsid w:val="00C3027B"/>
    <w:rsid w:val="00C3051F"/>
    <w:rsid w:val="00C30581"/>
    <w:rsid w:val="00C3064E"/>
    <w:rsid w:val="00C306AD"/>
    <w:rsid w:val="00C3073E"/>
    <w:rsid w:val="00C308AD"/>
    <w:rsid w:val="00C3091D"/>
    <w:rsid w:val="00C30A7B"/>
    <w:rsid w:val="00C30AFF"/>
    <w:rsid w:val="00C30B13"/>
    <w:rsid w:val="00C30D76"/>
    <w:rsid w:val="00C30E24"/>
    <w:rsid w:val="00C30F4E"/>
    <w:rsid w:val="00C31159"/>
    <w:rsid w:val="00C311A0"/>
    <w:rsid w:val="00C31283"/>
    <w:rsid w:val="00C31298"/>
    <w:rsid w:val="00C314DC"/>
    <w:rsid w:val="00C3150E"/>
    <w:rsid w:val="00C3176C"/>
    <w:rsid w:val="00C317D5"/>
    <w:rsid w:val="00C31B7F"/>
    <w:rsid w:val="00C31C9E"/>
    <w:rsid w:val="00C31D49"/>
    <w:rsid w:val="00C31D59"/>
    <w:rsid w:val="00C31D74"/>
    <w:rsid w:val="00C31E23"/>
    <w:rsid w:val="00C31E5D"/>
    <w:rsid w:val="00C31ECA"/>
    <w:rsid w:val="00C31F41"/>
    <w:rsid w:val="00C31FEF"/>
    <w:rsid w:val="00C32093"/>
    <w:rsid w:val="00C322A4"/>
    <w:rsid w:val="00C325B0"/>
    <w:rsid w:val="00C3261F"/>
    <w:rsid w:val="00C3267C"/>
    <w:rsid w:val="00C32681"/>
    <w:rsid w:val="00C3283A"/>
    <w:rsid w:val="00C328A2"/>
    <w:rsid w:val="00C32956"/>
    <w:rsid w:val="00C329B2"/>
    <w:rsid w:val="00C329EA"/>
    <w:rsid w:val="00C32B58"/>
    <w:rsid w:val="00C32C59"/>
    <w:rsid w:val="00C32D59"/>
    <w:rsid w:val="00C32DCC"/>
    <w:rsid w:val="00C32F02"/>
    <w:rsid w:val="00C330E9"/>
    <w:rsid w:val="00C3364E"/>
    <w:rsid w:val="00C33686"/>
    <w:rsid w:val="00C336CE"/>
    <w:rsid w:val="00C337C0"/>
    <w:rsid w:val="00C33968"/>
    <w:rsid w:val="00C33ACA"/>
    <w:rsid w:val="00C33B2F"/>
    <w:rsid w:val="00C33C90"/>
    <w:rsid w:val="00C33EC4"/>
    <w:rsid w:val="00C3400F"/>
    <w:rsid w:val="00C3412C"/>
    <w:rsid w:val="00C342EA"/>
    <w:rsid w:val="00C3440A"/>
    <w:rsid w:val="00C344C0"/>
    <w:rsid w:val="00C345F9"/>
    <w:rsid w:val="00C34624"/>
    <w:rsid w:val="00C346FB"/>
    <w:rsid w:val="00C34778"/>
    <w:rsid w:val="00C347D0"/>
    <w:rsid w:val="00C3495C"/>
    <w:rsid w:val="00C3496B"/>
    <w:rsid w:val="00C349E2"/>
    <w:rsid w:val="00C34A71"/>
    <w:rsid w:val="00C34AD0"/>
    <w:rsid w:val="00C34CF3"/>
    <w:rsid w:val="00C34F4B"/>
    <w:rsid w:val="00C3503D"/>
    <w:rsid w:val="00C3504C"/>
    <w:rsid w:val="00C350DF"/>
    <w:rsid w:val="00C350F7"/>
    <w:rsid w:val="00C35208"/>
    <w:rsid w:val="00C35295"/>
    <w:rsid w:val="00C352EC"/>
    <w:rsid w:val="00C354A7"/>
    <w:rsid w:val="00C354A9"/>
    <w:rsid w:val="00C356AE"/>
    <w:rsid w:val="00C3573E"/>
    <w:rsid w:val="00C35765"/>
    <w:rsid w:val="00C35916"/>
    <w:rsid w:val="00C3595E"/>
    <w:rsid w:val="00C35AA0"/>
    <w:rsid w:val="00C35BB5"/>
    <w:rsid w:val="00C35C37"/>
    <w:rsid w:val="00C35CB7"/>
    <w:rsid w:val="00C35CC0"/>
    <w:rsid w:val="00C35DA4"/>
    <w:rsid w:val="00C35DA6"/>
    <w:rsid w:val="00C35EF9"/>
    <w:rsid w:val="00C35F98"/>
    <w:rsid w:val="00C35FB2"/>
    <w:rsid w:val="00C35FEA"/>
    <w:rsid w:val="00C360DA"/>
    <w:rsid w:val="00C360FE"/>
    <w:rsid w:val="00C36339"/>
    <w:rsid w:val="00C36594"/>
    <w:rsid w:val="00C366A2"/>
    <w:rsid w:val="00C367C3"/>
    <w:rsid w:val="00C3688B"/>
    <w:rsid w:val="00C36A29"/>
    <w:rsid w:val="00C36B04"/>
    <w:rsid w:val="00C36CA8"/>
    <w:rsid w:val="00C36E08"/>
    <w:rsid w:val="00C36E3F"/>
    <w:rsid w:val="00C36EEC"/>
    <w:rsid w:val="00C370DA"/>
    <w:rsid w:val="00C3738B"/>
    <w:rsid w:val="00C37474"/>
    <w:rsid w:val="00C375DB"/>
    <w:rsid w:val="00C376C1"/>
    <w:rsid w:val="00C378D2"/>
    <w:rsid w:val="00C379AD"/>
    <w:rsid w:val="00C37B06"/>
    <w:rsid w:val="00C37C2A"/>
    <w:rsid w:val="00C37C73"/>
    <w:rsid w:val="00C37DDB"/>
    <w:rsid w:val="00C37ED8"/>
    <w:rsid w:val="00C37F42"/>
    <w:rsid w:val="00C402F8"/>
    <w:rsid w:val="00C40319"/>
    <w:rsid w:val="00C403DD"/>
    <w:rsid w:val="00C403EB"/>
    <w:rsid w:val="00C40452"/>
    <w:rsid w:val="00C404CC"/>
    <w:rsid w:val="00C4052A"/>
    <w:rsid w:val="00C4060A"/>
    <w:rsid w:val="00C40770"/>
    <w:rsid w:val="00C40810"/>
    <w:rsid w:val="00C40898"/>
    <w:rsid w:val="00C40901"/>
    <w:rsid w:val="00C40A23"/>
    <w:rsid w:val="00C40BE4"/>
    <w:rsid w:val="00C40C78"/>
    <w:rsid w:val="00C40E87"/>
    <w:rsid w:val="00C40FD4"/>
    <w:rsid w:val="00C4126B"/>
    <w:rsid w:val="00C412BE"/>
    <w:rsid w:val="00C413C7"/>
    <w:rsid w:val="00C41462"/>
    <w:rsid w:val="00C414BE"/>
    <w:rsid w:val="00C4150D"/>
    <w:rsid w:val="00C4158F"/>
    <w:rsid w:val="00C4168C"/>
    <w:rsid w:val="00C4186C"/>
    <w:rsid w:val="00C41907"/>
    <w:rsid w:val="00C41AE9"/>
    <w:rsid w:val="00C41B4B"/>
    <w:rsid w:val="00C41C9E"/>
    <w:rsid w:val="00C41CE5"/>
    <w:rsid w:val="00C41CE6"/>
    <w:rsid w:val="00C41CE8"/>
    <w:rsid w:val="00C41D73"/>
    <w:rsid w:val="00C41E7D"/>
    <w:rsid w:val="00C41F3C"/>
    <w:rsid w:val="00C41F7A"/>
    <w:rsid w:val="00C420CF"/>
    <w:rsid w:val="00C420D6"/>
    <w:rsid w:val="00C42115"/>
    <w:rsid w:val="00C421F9"/>
    <w:rsid w:val="00C423D3"/>
    <w:rsid w:val="00C42562"/>
    <w:rsid w:val="00C425D8"/>
    <w:rsid w:val="00C425F1"/>
    <w:rsid w:val="00C4264A"/>
    <w:rsid w:val="00C426E2"/>
    <w:rsid w:val="00C4272C"/>
    <w:rsid w:val="00C42828"/>
    <w:rsid w:val="00C428C9"/>
    <w:rsid w:val="00C42A96"/>
    <w:rsid w:val="00C42ABD"/>
    <w:rsid w:val="00C42B66"/>
    <w:rsid w:val="00C42CAA"/>
    <w:rsid w:val="00C42D6E"/>
    <w:rsid w:val="00C42F1C"/>
    <w:rsid w:val="00C42F73"/>
    <w:rsid w:val="00C43056"/>
    <w:rsid w:val="00C430B6"/>
    <w:rsid w:val="00C43548"/>
    <w:rsid w:val="00C43615"/>
    <w:rsid w:val="00C439E0"/>
    <w:rsid w:val="00C43A75"/>
    <w:rsid w:val="00C43BF9"/>
    <w:rsid w:val="00C43D92"/>
    <w:rsid w:val="00C44114"/>
    <w:rsid w:val="00C4423D"/>
    <w:rsid w:val="00C4429C"/>
    <w:rsid w:val="00C44351"/>
    <w:rsid w:val="00C443FF"/>
    <w:rsid w:val="00C44480"/>
    <w:rsid w:val="00C44632"/>
    <w:rsid w:val="00C44673"/>
    <w:rsid w:val="00C446D7"/>
    <w:rsid w:val="00C44713"/>
    <w:rsid w:val="00C44731"/>
    <w:rsid w:val="00C4481D"/>
    <w:rsid w:val="00C44862"/>
    <w:rsid w:val="00C44A1A"/>
    <w:rsid w:val="00C44B3C"/>
    <w:rsid w:val="00C44D0F"/>
    <w:rsid w:val="00C44EA6"/>
    <w:rsid w:val="00C44F06"/>
    <w:rsid w:val="00C44F3A"/>
    <w:rsid w:val="00C44F91"/>
    <w:rsid w:val="00C450CE"/>
    <w:rsid w:val="00C451AC"/>
    <w:rsid w:val="00C4533D"/>
    <w:rsid w:val="00C453B5"/>
    <w:rsid w:val="00C454AA"/>
    <w:rsid w:val="00C45543"/>
    <w:rsid w:val="00C4555C"/>
    <w:rsid w:val="00C455C3"/>
    <w:rsid w:val="00C45673"/>
    <w:rsid w:val="00C45686"/>
    <w:rsid w:val="00C4587A"/>
    <w:rsid w:val="00C45908"/>
    <w:rsid w:val="00C45928"/>
    <w:rsid w:val="00C45932"/>
    <w:rsid w:val="00C45B39"/>
    <w:rsid w:val="00C45C77"/>
    <w:rsid w:val="00C45CD9"/>
    <w:rsid w:val="00C45DA2"/>
    <w:rsid w:val="00C45EB4"/>
    <w:rsid w:val="00C462AC"/>
    <w:rsid w:val="00C464D0"/>
    <w:rsid w:val="00C464EC"/>
    <w:rsid w:val="00C46752"/>
    <w:rsid w:val="00C46C00"/>
    <w:rsid w:val="00C46D0C"/>
    <w:rsid w:val="00C46E9B"/>
    <w:rsid w:val="00C4714B"/>
    <w:rsid w:val="00C4716E"/>
    <w:rsid w:val="00C4720C"/>
    <w:rsid w:val="00C47233"/>
    <w:rsid w:val="00C47241"/>
    <w:rsid w:val="00C47270"/>
    <w:rsid w:val="00C47286"/>
    <w:rsid w:val="00C472A1"/>
    <w:rsid w:val="00C472C9"/>
    <w:rsid w:val="00C473F1"/>
    <w:rsid w:val="00C4769D"/>
    <w:rsid w:val="00C477A2"/>
    <w:rsid w:val="00C478AE"/>
    <w:rsid w:val="00C47958"/>
    <w:rsid w:val="00C47A1C"/>
    <w:rsid w:val="00C47A2D"/>
    <w:rsid w:val="00C47C66"/>
    <w:rsid w:val="00C47CB7"/>
    <w:rsid w:val="00C47CE6"/>
    <w:rsid w:val="00C47D7C"/>
    <w:rsid w:val="00C47DF6"/>
    <w:rsid w:val="00C5002F"/>
    <w:rsid w:val="00C5008F"/>
    <w:rsid w:val="00C50092"/>
    <w:rsid w:val="00C500D7"/>
    <w:rsid w:val="00C5011F"/>
    <w:rsid w:val="00C5012E"/>
    <w:rsid w:val="00C503ED"/>
    <w:rsid w:val="00C50427"/>
    <w:rsid w:val="00C50453"/>
    <w:rsid w:val="00C5050F"/>
    <w:rsid w:val="00C50510"/>
    <w:rsid w:val="00C50538"/>
    <w:rsid w:val="00C505C2"/>
    <w:rsid w:val="00C50743"/>
    <w:rsid w:val="00C5080F"/>
    <w:rsid w:val="00C50869"/>
    <w:rsid w:val="00C5092C"/>
    <w:rsid w:val="00C50A11"/>
    <w:rsid w:val="00C50A2D"/>
    <w:rsid w:val="00C50AB8"/>
    <w:rsid w:val="00C50ACC"/>
    <w:rsid w:val="00C50C1F"/>
    <w:rsid w:val="00C50CDD"/>
    <w:rsid w:val="00C50D55"/>
    <w:rsid w:val="00C50D74"/>
    <w:rsid w:val="00C50E00"/>
    <w:rsid w:val="00C50F57"/>
    <w:rsid w:val="00C50F8B"/>
    <w:rsid w:val="00C510E2"/>
    <w:rsid w:val="00C51151"/>
    <w:rsid w:val="00C5127B"/>
    <w:rsid w:val="00C51368"/>
    <w:rsid w:val="00C514FD"/>
    <w:rsid w:val="00C515A0"/>
    <w:rsid w:val="00C51700"/>
    <w:rsid w:val="00C51A09"/>
    <w:rsid w:val="00C51C86"/>
    <w:rsid w:val="00C51CAD"/>
    <w:rsid w:val="00C51E3C"/>
    <w:rsid w:val="00C51E65"/>
    <w:rsid w:val="00C51EA9"/>
    <w:rsid w:val="00C5205D"/>
    <w:rsid w:val="00C52065"/>
    <w:rsid w:val="00C52171"/>
    <w:rsid w:val="00C52396"/>
    <w:rsid w:val="00C523C8"/>
    <w:rsid w:val="00C52487"/>
    <w:rsid w:val="00C52664"/>
    <w:rsid w:val="00C526DC"/>
    <w:rsid w:val="00C5298E"/>
    <w:rsid w:val="00C52BC3"/>
    <w:rsid w:val="00C52BEC"/>
    <w:rsid w:val="00C52E88"/>
    <w:rsid w:val="00C52F77"/>
    <w:rsid w:val="00C53007"/>
    <w:rsid w:val="00C531A0"/>
    <w:rsid w:val="00C531BF"/>
    <w:rsid w:val="00C53381"/>
    <w:rsid w:val="00C533AB"/>
    <w:rsid w:val="00C533BA"/>
    <w:rsid w:val="00C53519"/>
    <w:rsid w:val="00C536AF"/>
    <w:rsid w:val="00C537C2"/>
    <w:rsid w:val="00C53A11"/>
    <w:rsid w:val="00C53A3A"/>
    <w:rsid w:val="00C53AB4"/>
    <w:rsid w:val="00C53AD2"/>
    <w:rsid w:val="00C53B64"/>
    <w:rsid w:val="00C53BA3"/>
    <w:rsid w:val="00C53C4E"/>
    <w:rsid w:val="00C53D0C"/>
    <w:rsid w:val="00C53D45"/>
    <w:rsid w:val="00C54201"/>
    <w:rsid w:val="00C54302"/>
    <w:rsid w:val="00C54652"/>
    <w:rsid w:val="00C54703"/>
    <w:rsid w:val="00C54757"/>
    <w:rsid w:val="00C547B0"/>
    <w:rsid w:val="00C547DD"/>
    <w:rsid w:val="00C54979"/>
    <w:rsid w:val="00C54A77"/>
    <w:rsid w:val="00C54DB3"/>
    <w:rsid w:val="00C54E34"/>
    <w:rsid w:val="00C55037"/>
    <w:rsid w:val="00C5506F"/>
    <w:rsid w:val="00C55133"/>
    <w:rsid w:val="00C55392"/>
    <w:rsid w:val="00C553B2"/>
    <w:rsid w:val="00C553B6"/>
    <w:rsid w:val="00C55541"/>
    <w:rsid w:val="00C55642"/>
    <w:rsid w:val="00C556B2"/>
    <w:rsid w:val="00C55700"/>
    <w:rsid w:val="00C55755"/>
    <w:rsid w:val="00C5581B"/>
    <w:rsid w:val="00C5588A"/>
    <w:rsid w:val="00C559C0"/>
    <w:rsid w:val="00C55A88"/>
    <w:rsid w:val="00C55AF4"/>
    <w:rsid w:val="00C55CAA"/>
    <w:rsid w:val="00C56028"/>
    <w:rsid w:val="00C5612B"/>
    <w:rsid w:val="00C561E8"/>
    <w:rsid w:val="00C562E0"/>
    <w:rsid w:val="00C562FB"/>
    <w:rsid w:val="00C56395"/>
    <w:rsid w:val="00C564C6"/>
    <w:rsid w:val="00C566BE"/>
    <w:rsid w:val="00C5670A"/>
    <w:rsid w:val="00C569B6"/>
    <w:rsid w:val="00C56A07"/>
    <w:rsid w:val="00C56BDC"/>
    <w:rsid w:val="00C56CB6"/>
    <w:rsid w:val="00C56F0D"/>
    <w:rsid w:val="00C56F0E"/>
    <w:rsid w:val="00C5726A"/>
    <w:rsid w:val="00C572C2"/>
    <w:rsid w:val="00C575DC"/>
    <w:rsid w:val="00C57666"/>
    <w:rsid w:val="00C576C2"/>
    <w:rsid w:val="00C5786E"/>
    <w:rsid w:val="00C57B95"/>
    <w:rsid w:val="00C57C7E"/>
    <w:rsid w:val="00C57E5D"/>
    <w:rsid w:val="00C57E77"/>
    <w:rsid w:val="00C57FE6"/>
    <w:rsid w:val="00C6019A"/>
    <w:rsid w:val="00C60303"/>
    <w:rsid w:val="00C60363"/>
    <w:rsid w:val="00C60470"/>
    <w:rsid w:val="00C604B2"/>
    <w:rsid w:val="00C60633"/>
    <w:rsid w:val="00C606EB"/>
    <w:rsid w:val="00C607E4"/>
    <w:rsid w:val="00C609AA"/>
    <w:rsid w:val="00C60A11"/>
    <w:rsid w:val="00C60BB3"/>
    <w:rsid w:val="00C60BC0"/>
    <w:rsid w:val="00C60C2C"/>
    <w:rsid w:val="00C60C87"/>
    <w:rsid w:val="00C60D21"/>
    <w:rsid w:val="00C60D95"/>
    <w:rsid w:val="00C60E02"/>
    <w:rsid w:val="00C60ED5"/>
    <w:rsid w:val="00C60FDE"/>
    <w:rsid w:val="00C6125E"/>
    <w:rsid w:val="00C612BD"/>
    <w:rsid w:val="00C6137A"/>
    <w:rsid w:val="00C613C7"/>
    <w:rsid w:val="00C61416"/>
    <w:rsid w:val="00C61420"/>
    <w:rsid w:val="00C615B1"/>
    <w:rsid w:val="00C61742"/>
    <w:rsid w:val="00C618AC"/>
    <w:rsid w:val="00C61A09"/>
    <w:rsid w:val="00C61B36"/>
    <w:rsid w:val="00C61B7B"/>
    <w:rsid w:val="00C61E79"/>
    <w:rsid w:val="00C61EBB"/>
    <w:rsid w:val="00C61F27"/>
    <w:rsid w:val="00C61FBB"/>
    <w:rsid w:val="00C61FBF"/>
    <w:rsid w:val="00C620AA"/>
    <w:rsid w:val="00C620EF"/>
    <w:rsid w:val="00C62134"/>
    <w:rsid w:val="00C621F2"/>
    <w:rsid w:val="00C6229E"/>
    <w:rsid w:val="00C62441"/>
    <w:rsid w:val="00C624EC"/>
    <w:rsid w:val="00C625AD"/>
    <w:rsid w:val="00C62601"/>
    <w:rsid w:val="00C62646"/>
    <w:rsid w:val="00C627BD"/>
    <w:rsid w:val="00C627C2"/>
    <w:rsid w:val="00C62A7E"/>
    <w:rsid w:val="00C62B82"/>
    <w:rsid w:val="00C62DA6"/>
    <w:rsid w:val="00C6307D"/>
    <w:rsid w:val="00C630D8"/>
    <w:rsid w:val="00C6313A"/>
    <w:rsid w:val="00C63186"/>
    <w:rsid w:val="00C631C3"/>
    <w:rsid w:val="00C633F7"/>
    <w:rsid w:val="00C6341F"/>
    <w:rsid w:val="00C6349D"/>
    <w:rsid w:val="00C635AF"/>
    <w:rsid w:val="00C63750"/>
    <w:rsid w:val="00C637B7"/>
    <w:rsid w:val="00C63842"/>
    <w:rsid w:val="00C63973"/>
    <w:rsid w:val="00C63A28"/>
    <w:rsid w:val="00C63A45"/>
    <w:rsid w:val="00C63A8A"/>
    <w:rsid w:val="00C63A96"/>
    <w:rsid w:val="00C63C34"/>
    <w:rsid w:val="00C63C70"/>
    <w:rsid w:val="00C63C79"/>
    <w:rsid w:val="00C63D6A"/>
    <w:rsid w:val="00C63DAB"/>
    <w:rsid w:val="00C63DB6"/>
    <w:rsid w:val="00C63F13"/>
    <w:rsid w:val="00C63FA7"/>
    <w:rsid w:val="00C64081"/>
    <w:rsid w:val="00C640E0"/>
    <w:rsid w:val="00C64111"/>
    <w:rsid w:val="00C641D9"/>
    <w:rsid w:val="00C641F9"/>
    <w:rsid w:val="00C642F1"/>
    <w:rsid w:val="00C64361"/>
    <w:rsid w:val="00C6447E"/>
    <w:rsid w:val="00C644C2"/>
    <w:rsid w:val="00C644F1"/>
    <w:rsid w:val="00C64513"/>
    <w:rsid w:val="00C64543"/>
    <w:rsid w:val="00C64556"/>
    <w:rsid w:val="00C646DC"/>
    <w:rsid w:val="00C6471D"/>
    <w:rsid w:val="00C64762"/>
    <w:rsid w:val="00C64953"/>
    <w:rsid w:val="00C64B09"/>
    <w:rsid w:val="00C64B47"/>
    <w:rsid w:val="00C64C3F"/>
    <w:rsid w:val="00C64E99"/>
    <w:rsid w:val="00C64FB3"/>
    <w:rsid w:val="00C65103"/>
    <w:rsid w:val="00C6520B"/>
    <w:rsid w:val="00C6526B"/>
    <w:rsid w:val="00C6529E"/>
    <w:rsid w:val="00C65425"/>
    <w:rsid w:val="00C65448"/>
    <w:rsid w:val="00C654AC"/>
    <w:rsid w:val="00C6558F"/>
    <w:rsid w:val="00C65603"/>
    <w:rsid w:val="00C6560E"/>
    <w:rsid w:val="00C65740"/>
    <w:rsid w:val="00C6574E"/>
    <w:rsid w:val="00C657CB"/>
    <w:rsid w:val="00C659F4"/>
    <w:rsid w:val="00C65A33"/>
    <w:rsid w:val="00C65A4E"/>
    <w:rsid w:val="00C65BA0"/>
    <w:rsid w:val="00C65BBD"/>
    <w:rsid w:val="00C65BD5"/>
    <w:rsid w:val="00C65CD9"/>
    <w:rsid w:val="00C65E38"/>
    <w:rsid w:val="00C65E6B"/>
    <w:rsid w:val="00C65E79"/>
    <w:rsid w:val="00C65FCD"/>
    <w:rsid w:val="00C6610D"/>
    <w:rsid w:val="00C66246"/>
    <w:rsid w:val="00C66479"/>
    <w:rsid w:val="00C66482"/>
    <w:rsid w:val="00C6672A"/>
    <w:rsid w:val="00C6674A"/>
    <w:rsid w:val="00C667ED"/>
    <w:rsid w:val="00C6685C"/>
    <w:rsid w:val="00C668B2"/>
    <w:rsid w:val="00C6692A"/>
    <w:rsid w:val="00C6692D"/>
    <w:rsid w:val="00C669BA"/>
    <w:rsid w:val="00C66AFD"/>
    <w:rsid w:val="00C66B20"/>
    <w:rsid w:val="00C66BAB"/>
    <w:rsid w:val="00C67021"/>
    <w:rsid w:val="00C67218"/>
    <w:rsid w:val="00C67249"/>
    <w:rsid w:val="00C67272"/>
    <w:rsid w:val="00C673FB"/>
    <w:rsid w:val="00C6754B"/>
    <w:rsid w:val="00C6783D"/>
    <w:rsid w:val="00C67988"/>
    <w:rsid w:val="00C67A63"/>
    <w:rsid w:val="00C67B46"/>
    <w:rsid w:val="00C67BED"/>
    <w:rsid w:val="00C67C25"/>
    <w:rsid w:val="00C67E2B"/>
    <w:rsid w:val="00C67F25"/>
    <w:rsid w:val="00C67F5F"/>
    <w:rsid w:val="00C67FE5"/>
    <w:rsid w:val="00C7032E"/>
    <w:rsid w:val="00C703C0"/>
    <w:rsid w:val="00C706D9"/>
    <w:rsid w:val="00C70730"/>
    <w:rsid w:val="00C70759"/>
    <w:rsid w:val="00C707B6"/>
    <w:rsid w:val="00C7095F"/>
    <w:rsid w:val="00C70961"/>
    <w:rsid w:val="00C70A3F"/>
    <w:rsid w:val="00C70D1E"/>
    <w:rsid w:val="00C70D64"/>
    <w:rsid w:val="00C70DBE"/>
    <w:rsid w:val="00C70DD4"/>
    <w:rsid w:val="00C70E45"/>
    <w:rsid w:val="00C71134"/>
    <w:rsid w:val="00C71424"/>
    <w:rsid w:val="00C7170B"/>
    <w:rsid w:val="00C71740"/>
    <w:rsid w:val="00C71835"/>
    <w:rsid w:val="00C718A4"/>
    <w:rsid w:val="00C718F8"/>
    <w:rsid w:val="00C71919"/>
    <w:rsid w:val="00C71978"/>
    <w:rsid w:val="00C7197B"/>
    <w:rsid w:val="00C71A7C"/>
    <w:rsid w:val="00C71A95"/>
    <w:rsid w:val="00C71BE0"/>
    <w:rsid w:val="00C71C41"/>
    <w:rsid w:val="00C71D5F"/>
    <w:rsid w:val="00C720BB"/>
    <w:rsid w:val="00C72131"/>
    <w:rsid w:val="00C72347"/>
    <w:rsid w:val="00C72354"/>
    <w:rsid w:val="00C723A7"/>
    <w:rsid w:val="00C724EC"/>
    <w:rsid w:val="00C728EF"/>
    <w:rsid w:val="00C72C18"/>
    <w:rsid w:val="00C72DAD"/>
    <w:rsid w:val="00C72E7A"/>
    <w:rsid w:val="00C72F1A"/>
    <w:rsid w:val="00C72FD4"/>
    <w:rsid w:val="00C73049"/>
    <w:rsid w:val="00C73116"/>
    <w:rsid w:val="00C73163"/>
    <w:rsid w:val="00C732EC"/>
    <w:rsid w:val="00C73465"/>
    <w:rsid w:val="00C73610"/>
    <w:rsid w:val="00C73701"/>
    <w:rsid w:val="00C73800"/>
    <w:rsid w:val="00C73868"/>
    <w:rsid w:val="00C7387F"/>
    <w:rsid w:val="00C738E5"/>
    <w:rsid w:val="00C73A08"/>
    <w:rsid w:val="00C73CC9"/>
    <w:rsid w:val="00C73D4E"/>
    <w:rsid w:val="00C73DA3"/>
    <w:rsid w:val="00C73E28"/>
    <w:rsid w:val="00C73ECD"/>
    <w:rsid w:val="00C740B1"/>
    <w:rsid w:val="00C7444C"/>
    <w:rsid w:val="00C745AA"/>
    <w:rsid w:val="00C745BA"/>
    <w:rsid w:val="00C7462E"/>
    <w:rsid w:val="00C7466C"/>
    <w:rsid w:val="00C747A3"/>
    <w:rsid w:val="00C74B0E"/>
    <w:rsid w:val="00C74B1B"/>
    <w:rsid w:val="00C74B70"/>
    <w:rsid w:val="00C74C70"/>
    <w:rsid w:val="00C74CA1"/>
    <w:rsid w:val="00C74EB9"/>
    <w:rsid w:val="00C74FEA"/>
    <w:rsid w:val="00C7513D"/>
    <w:rsid w:val="00C75148"/>
    <w:rsid w:val="00C751C2"/>
    <w:rsid w:val="00C751E1"/>
    <w:rsid w:val="00C7520D"/>
    <w:rsid w:val="00C7521C"/>
    <w:rsid w:val="00C7546A"/>
    <w:rsid w:val="00C754F9"/>
    <w:rsid w:val="00C75558"/>
    <w:rsid w:val="00C755AA"/>
    <w:rsid w:val="00C755F3"/>
    <w:rsid w:val="00C757B2"/>
    <w:rsid w:val="00C75A18"/>
    <w:rsid w:val="00C75A19"/>
    <w:rsid w:val="00C75A42"/>
    <w:rsid w:val="00C75C19"/>
    <w:rsid w:val="00C75CE7"/>
    <w:rsid w:val="00C75D62"/>
    <w:rsid w:val="00C75DC4"/>
    <w:rsid w:val="00C75EA3"/>
    <w:rsid w:val="00C75EC1"/>
    <w:rsid w:val="00C75F11"/>
    <w:rsid w:val="00C75F75"/>
    <w:rsid w:val="00C75FF7"/>
    <w:rsid w:val="00C75FFE"/>
    <w:rsid w:val="00C760A4"/>
    <w:rsid w:val="00C760FD"/>
    <w:rsid w:val="00C7630C"/>
    <w:rsid w:val="00C76530"/>
    <w:rsid w:val="00C7655E"/>
    <w:rsid w:val="00C765A2"/>
    <w:rsid w:val="00C7671E"/>
    <w:rsid w:val="00C76741"/>
    <w:rsid w:val="00C76760"/>
    <w:rsid w:val="00C76782"/>
    <w:rsid w:val="00C76874"/>
    <w:rsid w:val="00C76956"/>
    <w:rsid w:val="00C76AB6"/>
    <w:rsid w:val="00C76C39"/>
    <w:rsid w:val="00C76CBC"/>
    <w:rsid w:val="00C76E8F"/>
    <w:rsid w:val="00C76EC5"/>
    <w:rsid w:val="00C77041"/>
    <w:rsid w:val="00C7737E"/>
    <w:rsid w:val="00C7738D"/>
    <w:rsid w:val="00C773BD"/>
    <w:rsid w:val="00C773DB"/>
    <w:rsid w:val="00C7741B"/>
    <w:rsid w:val="00C77459"/>
    <w:rsid w:val="00C77460"/>
    <w:rsid w:val="00C77494"/>
    <w:rsid w:val="00C77538"/>
    <w:rsid w:val="00C7753B"/>
    <w:rsid w:val="00C7754D"/>
    <w:rsid w:val="00C7758A"/>
    <w:rsid w:val="00C775FE"/>
    <w:rsid w:val="00C77606"/>
    <w:rsid w:val="00C7764E"/>
    <w:rsid w:val="00C7778F"/>
    <w:rsid w:val="00C77839"/>
    <w:rsid w:val="00C77BAE"/>
    <w:rsid w:val="00C77BF9"/>
    <w:rsid w:val="00C77D11"/>
    <w:rsid w:val="00C77D77"/>
    <w:rsid w:val="00C77DCA"/>
    <w:rsid w:val="00C77E8A"/>
    <w:rsid w:val="00C80023"/>
    <w:rsid w:val="00C8008E"/>
    <w:rsid w:val="00C8018D"/>
    <w:rsid w:val="00C80200"/>
    <w:rsid w:val="00C80203"/>
    <w:rsid w:val="00C8027B"/>
    <w:rsid w:val="00C805C4"/>
    <w:rsid w:val="00C80691"/>
    <w:rsid w:val="00C806D2"/>
    <w:rsid w:val="00C806EC"/>
    <w:rsid w:val="00C806FC"/>
    <w:rsid w:val="00C807C6"/>
    <w:rsid w:val="00C80802"/>
    <w:rsid w:val="00C8083A"/>
    <w:rsid w:val="00C808F7"/>
    <w:rsid w:val="00C80A52"/>
    <w:rsid w:val="00C80A7F"/>
    <w:rsid w:val="00C80B67"/>
    <w:rsid w:val="00C80C71"/>
    <w:rsid w:val="00C80D19"/>
    <w:rsid w:val="00C80D52"/>
    <w:rsid w:val="00C80FE4"/>
    <w:rsid w:val="00C813BB"/>
    <w:rsid w:val="00C81445"/>
    <w:rsid w:val="00C814DA"/>
    <w:rsid w:val="00C815E6"/>
    <w:rsid w:val="00C8166E"/>
    <w:rsid w:val="00C817D0"/>
    <w:rsid w:val="00C81815"/>
    <w:rsid w:val="00C81948"/>
    <w:rsid w:val="00C819FE"/>
    <w:rsid w:val="00C81B1C"/>
    <w:rsid w:val="00C81BD8"/>
    <w:rsid w:val="00C81BED"/>
    <w:rsid w:val="00C81D2C"/>
    <w:rsid w:val="00C81DE4"/>
    <w:rsid w:val="00C81DEE"/>
    <w:rsid w:val="00C8204F"/>
    <w:rsid w:val="00C82085"/>
    <w:rsid w:val="00C820A9"/>
    <w:rsid w:val="00C82109"/>
    <w:rsid w:val="00C82191"/>
    <w:rsid w:val="00C822CF"/>
    <w:rsid w:val="00C82314"/>
    <w:rsid w:val="00C8232E"/>
    <w:rsid w:val="00C82330"/>
    <w:rsid w:val="00C8279E"/>
    <w:rsid w:val="00C82801"/>
    <w:rsid w:val="00C82850"/>
    <w:rsid w:val="00C82868"/>
    <w:rsid w:val="00C82BBB"/>
    <w:rsid w:val="00C82F0B"/>
    <w:rsid w:val="00C82FF3"/>
    <w:rsid w:val="00C8310E"/>
    <w:rsid w:val="00C8346E"/>
    <w:rsid w:val="00C8353B"/>
    <w:rsid w:val="00C83600"/>
    <w:rsid w:val="00C83732"/>
    <w:rsid w:val="00C8390F"/>
    <w:rsid w:val="00C8392B"/>
    <w:rsid w:val="00C8394B"/>
    <w:rsid w:val="00C83A0B"/>
    <w:rsid w:val="00C83C92"/>
    <w:rsid w:val="00C83C9F"/>
    <w:rsid w:val="00C83CEC"/>
    <w:rsid w:val="00C83EC3"/>
    <w:rsid w:val="00C84160"/>
    <w:rsid w:val="00C842A0"/>
    <w:rsid w:val="00C8436C"/>
    <w:rsid w:val="00C84442"/>
    <w:rsid w:val="00C8455B"/>
    <w:rsid w:val="00C8463B"/>
    <w:rsid w:val="00C846C0"/>
    <w:rsid w:val="00C846DA"/>
    <w:rsid w:val="00C84814"/>
    <w:rsid w:val="00C8489E"/>
    <w:rsid w:val="00C848EB"/>
    <w:rsid w:val="00C8496B"/>
    <w:rsid w:val="00C849C3"/>
    <w:rsid w:val="00C849F5"/>
    <w:rsid w:val="00C84B5C"/>
    <w:rsid w:val="00C84C83"/>
    <w:rsid w:val="00C84D6D"/>
    <w:rsid w:val="00C84E26"/>
    <w:rsid w:val="00C84EE9"/>
    <w:rsid w:val="00C851A7"/>
    <w:rsid w:val="00C851B1"/>
    <w:rsid w:val="00C851FE"/>
    <w:rsid w:val="00C852A9"/>
    <w:rsid w:val="00C85306"/>
    <w:rsid w:val="00C85333"/>
    <w:rsid w:val="00C85354"/>
    <w:rsid w:val="00C85432"/>
    <w:rsid w:val="00C855C3"/>
    <w:rsid w:val="00C858CD"/>
    <w:rsid w:val="00C85933"/>
    <w:rsid w:val="00C85952"/>
    <w:rsid w:val="00C859EE"/>
    <w:rsid w:val="00C85A1A"/>
    <w:rsid w:val="00C85CD0"/>
    <w:rsid w:val="00C86091"/>
    <w:rsid w:val="00C8616F"/>
    <w:rsid w:val="00C86370"/>
    <w:rsid w:val="00C864C5"/>
    <w:rsid w:val="00C864F5"/>
    <w:rsid w:val="00C8658C"/>
    <w:rsid w:val="00C865E3"/>
    <w:rsid w:val="00C86663"/>
    <w:rsid w:val="00C86683"/>
    <w:rsid w:val="00C86724"/>
    <w:rsid w:val="00C86980"/>
    <w:rsid w:val="00C86A77"/>
    <w:rsid w:val="00C86ABD"/>
    <w:rsid w:val="00C86BA6"/>
    <w:rsid w:val="00C86BE7"/>
    <w:rsid w:val="00C86C05"/>
    <w:rsid w:val="00C86D4D"/>
    <w:rsid w:val="00C86E50"/>
    <w:rsid w:val="00C86FEC"/>
    <w:rsid w:val="00C86FF3"/>
    <w:rsid w:val="00C8709E"/>
    <w:rsid w:val="00C8726F"/>
    <w:rsid w:val="00C87350"/>
    <w:rsid w:val="00C87517"/>
    <w:rsid w:val="00C8767F"/>
    <w:rsid w:val="00C87719"/>
    <w:rsid w:val="00C8771F"/>
    <w:rsid w:val="00C87764"/>
    <w:rsid w:val="00C877A8"/>
    <w:rsid w:val="00C87977"/>
    <w:rsid w:val="00C87A28"/>
    <w:rsid w:val="00C87AE4"/>
    <w:rsid w:val="00C87B5E"/>
    <w:rsid w:val="00C87B67"/>
    <w:rsid w:val="00C87DA9"/>
    <w:rsid w:val="00C87E1A"/>
    <w:rsid w:val="00C87EC3"/>
    <w:rsid w:val="00C87F50"/>
    <w:rsid w:val="00C900D1"/>
    <w:rsid w:val="00C900F1"/>
    <w:rsid w:val="00C901E7"/>
    <w:rsid w:val="00C90221"/>
    <w:rsid w:val="00C90225"/>
    <w:rsid w:val="00C90375"/>
    <w:rsid w:val="00C903F9"/>
    <w:rsid w:val="00C90404"/>
    <w:rsid w:val="00C90569"/>
    <w:rsid w:val="00C9077F"/>
    <w:rsid w:val="00C909BD"/>
    <w:rsid w:val="00C90B3B"/>
    <w:rsid w:val="00C90B89"/>
    <w:rsid w:val="00C90B9D"/>
    <w:rsid w:val="00C90C18"/>
    <w:rsid w:val="00C90DC6"/>
    <w:rsid w:val="00C90E2C"/>
    <w:rsid w:val="00C90E93"/>
    <w:rsid w:val="00C90F28"/>
    <w:rsid w:val="00C90FA7"/>
    <w:rsid w:val="00C91053"/>
    <w:rsid w:val="00C910EF"/>
    <w:rsid w:val="00C9114F"/>
    <w:rsid w:val="00C91151"/>
    <w:rsid w:val="00C91218"/>
    <w:rsid w:val="00C91243"/>
    <w:rsid w:val="00C91274"/>
    <w:rsid w:val="00C916D3"/>
    <w:rsid w:val="00C91720"/>
    <w:rsid w:val="00C91941"/>
    <w:rsid w:val="00C91AF6"/>
    <w:rsid w:val="00C91C14"/>
    <w:rsid w:val="00C91F3A"/>
    <w:rsid w:val="00C91FAA"/>
    <w:rsid w:val="00C91FDB"/>
    <w:rsid w:val="00C9210D"/>
    <w:rsid w:val="00C921D5"/>
    <w:rsid w:val="00C9255D"/>
    <w:rsid w:val="00C92599"/>
    <w:rsid w:val="00C9267E"/>
    <w:rsid w:val="00C9272E"/>
    <w:rsid w:val="00C92789"/>
    <w:rsid w:val="00C927D6"/>
    <w:rsid w:val="00C929D0"/>
    <w:rsid w:val="00C92B68"/>
    <w:rsid w:val="00C92B8F"/>
    <w:rsid w:val="00C92E0F"/>
    <w:rsid w:val="00C92E92"/>
    <w:rsid w:val="00C92ED8"/>
    <w:rsid w:val="00C92F0E"/>
    <w:rsid w:val="00C93230"/>
    <w:rsid w:val="00C933E8"/>
    <w:rsid w:val="00C93524"/>
    <w:rsid w:val="00C93576"/>
    <w:rsid w:val="00C938AF"/>
    <w:rsid w:val="00C938D5"/>
    <w:rsid w:val="00C93974"/>
    <w:rsid w:val="00C939E6"/>
    <w:rsid w:val="00C93B22"/>
    <w:rsid w:val="00C93B7C"/>
    <w:rsid w:val="00C93BFE"/>
    <w:rsid w:val="00C93C66"/>
    <w:rsid w:val="00C93C9E"/>
    <w:rsid w:val="00C93D48"/>
    <w:rsid w:val="00C93D8D"/>
    <w:rsid w:val="00C93DC0"/>
    <w:rsid w:val="00C93E44"/>
    <w:rsid w:val="00C93E53"/>
    <w:rsid w:val="00C93F8D"/>
    <w:rsid w:val="00C9403C"/>
    <w:rsid w:val="00C9405F"/>
    <w:rsid w:val="00C9417A"/>
    <w:rsid w:val="00C942F3"/>
    <w:rsid w:val="00C94452"/>
    <w:rsid w:val="00C944E4"/>
    <w:rsid w:val="00C944F9"/>
    <w:rsid w:val="00C9462F"/>
    <w:rsid w:val="00C94660"/>
    <w:rsid w:val="00C946E9"/>
    <w:rsid w:val="00C94803"/>
    <w:rsid w:val="00C94D41"/>
    <w:rsid w:val="00C94E2E"/>
    <w:rsid w:val="00C94E54"/>
    <w:rsid w:val="00C95107"/>
    <w:rsid w:val="00C95426"/>
    <w:rsid w:val="00C95688"/>
    <w:rsid w:val="00C95889"/>
    <w:rsid w:val="00C95944"/>
    <w:rsid w:val="00C9596D"/>
    <w:rsid w:val="00C95B56"/>
    <w:rsid w:val="00C95C9F"/>
    <w:rsid w:val="00C95D69"/>
    <w:rsid w:val="00C95DA9"/>
    <w:rsid w:val="00C95E76"/>
    <w:rsid w:val="00C95F2C"/>
    <w:rsid w:val="00C96070"/>
    <w:rsid w:val="00C9640E"/>
    <w:rsid w:val="00C964AD"/>
    <w:rsid w:val="00C96605"/>
    <w:rsid w:val="00C96717"/>
    <w:rsid w:val="00C9671D"/>
    <w:rsid w:val="00C9674A"/>
    <w:rsid w:val="00C9682F"/>
    <w:rsid w:val="00C96A04"/>
    <w:rsid w:val="00C96D5D"/>
    <w:rsid w:val="00C9706D"/>
    <w:rsid w:val="00C971E5"/>
    <w:rsid w:val="00C971F9"/>
    <w:rsid w:val="00C97225"/>
    <w:rsid w:val="00C97312"/>
    <w:rsid w:val="00C973F3"/>
    <w:rsid w:val="00C9744C"/>
    <w:rsid w:val="00C9758F"/>
    <w:rsid w:val="00C9763D"/>
    <w:rsid w:val="00C976CF"/>
    <w:rsid w:val="00C977DB"/>
    <w:rsid w:val="00C9791E"/>
    <w:rsid w:val="00C97987"/>
    <w:rsid w:val="00C97DCA"/>
    <w:rsid w:val="00C97F06"/>
    <w:rsid w:val="00C97F96"/>
    <w:rsid w:val="00C97FAE"/>
    <w:rsid w:val="00CA0108"/>
    <w:rsid w:val="00CA0137"/>
    <w:rsid w:val="00CA026C"/>
    <w:rsid w:val="00CA0309"/>
    <w:rsid w:val="00CA0364"/>
    <w:rsid w:val="00CA03FD"/>
    <w:rsid w:val="00CA041B"/>
    <w:rsid w:val="00CA0476"/>
    <w:rsid w:val="00CA04B8"/>
    <w:rsid w:val="00CA04DE"/>
    <w:rsid w:val="00CA0721"/>
    <w:rsid w:val="00CA092E"/>
    <w:rsid w:val="00CA0984"/>
    <w:rsid w:val="00CA0B33"/>
    <w:rsid w:val="00CA0B6E"/>
    <w:rsid w:val="00CA0C48"/>
    <w:rsid w:val="00CA0CA5"/>
    <w:rsid w:val="00CA0F63"/>
    <w:rsid w:val="00CA0F7A"/>
    <w:rsid w:val="00CA1042"/>
    <w:rsid w:val="00CA1048"/>
    <w:rsid w:val="00CA11CB"/>
    <w:rsid w:val="00CA122A"/>
    <w:rsid w:val="00CA1294"/>
    <w:rsid w:val="00CA1308"/>
    <w:rsid w:val="00CA1311"/>
    <w:rsid w:val="00CA1386"/>
    <w:rsid w:val="00CA17A4"/>
    <w:rsid w:val="00CA186C"/>
    <w:rsid w:val="00CA18DB"/>
    <w:rsid w:val="00CA1B8A"/>
    <w:rsid w:val="00CA1D2C"/>
    <w:rsid w:val="00CA1E67"/>
    <w:rsid w:val="00CA1EAC"/>
    <w:rsid w:val="00CA2094"/>
    <w:rsid w:val="00CA20EE"/>
    <w:rsid w:val="00CA210E"/>
    <w:rsid w:val="00CA211A"/>
    <w:rsid w:val="00CA2163"/>
    <w:rsid w:val="00CA227F"/>
    <w:rsid w:val="00CA232B"/>
    <w:rsid w:val="00CA2343"/>
    <w:rsid w:val="00CA2390"/>
    <w:rsid w:val="00CA26F3"/>
    <w:rsid w:val="00CA2901"/>
    <w:rsid w:val="00CA2926"/>
    <w:rsid w:val="00CA2B34"/>
    <w:rsid w:val="00CA2CCA"/>
    <w:rsid w:val="00CA2DD8"/>
    <w:rsid w:val="00CA2E4E"/>
    <w:rsid w:val="00CA302D"/>
    <w:rsid w:val="00CA30C3"/>
    <w:rsid w:val="00CA336D"/>
    <w:rsid w:val="00CA3442"/>
    <w:rsid w:val="00CA3500"/>
    <w:rsid w:val="00CA35B8"/>
    <w:rsid w:val="00CA3886"/>
    <w:rsid w:val="00CA3AE5"/>
    <w:rsid w:val="00CA3CED"/>
    <w:rsid w:val="00CA3D03"/>
    <w:rsid w:val="00CA3E4D"/>
    <w:rsid w:val="00CA3F4D"/>
    <w:rsid w:val="00CA3F86"/>
    <w:rsid w:val="00CA423F"/>
    <w:rsid w:val="00CA4606"/>
    <w:rsid w:val="00CA477A"/>
    <w:rsid w:val="00CA4874"/>
    <w:rsid w:val="00CA48C5"/>
    <w:rsid w:val="00CA493F"/>
    <w:rsid w:val="00CA49C7"/>
    <w:rsid w:val="00CA4A3F"/>
    <w:rsid w:val="00CA4B61"/>
    <w:rsid w:val="00CA4D42"/>
    <w:rsid w:val="00CA4E25"/>
    <w:rsid w:val="00CA4EB1"/>
    <w:rsid w:val="00CA4ED2"/>
    <w:rsid w:val="00CA4F72"/>
    <w:rsid w:val="00CA4FCE"/>
    <w:rsid w:val="00CA507C"/>
    <w:rsid w:val="00CA510C"/>
    <w:rsid w:val="00CA515E"/>
    <w:rsid w:val="00CA529E"/>
    <w:rsid w:val="00CA5347"/>
    <w:rsid w:val="00CA5363"/>
    <w:rsid w:val="00CA545E"/>
    <w:rsid w:val="00CA54B2"/>
    <w:rsid w:val="00CA5554"/>
    <w:rsid w:val="00CA5566"/>
    <w:rsid w:val="00CA5685"/>
    <w:rsid w:val="00CA584A"/>
    <w:rsid w:val="00CA5859"/>
    <w:rsid w:val="00CA594D"/>
    <w:rsid w:val="00CA597F"/>
    <w:rsid w:val="00CA5A05"/>
    <w:rsid w:val="00CA5A84"/>
    <w:rsid w:val="00CA5B0A"/>
    <w:rsid w:val="00CA5C8B"/>
    <w:rsid w:val="00CA5E69"/>
    <w:rsid w:val="00CA5E81"/>
    <w:rsid w:val="00CA5EF3"/>
    <w:rsid w:val="00CA6050"/>
    <w:rsid w:val="00CA6169"/>
    <w:rsid w:val="00CA6263"/>
    <w:rsid w:val="00CA637D"/>
    <w:rsid w:val="00CA6550"/>
    <w:rsid w:val="00CA6570"/>
    <w:rsid w:val="00CA666D"/>
    <w:rsid w:val="00CA68C5"/>
    <w:rsid w:val="00CA6966"/>
    <w:rsid w:val="00CA6ABE"/>
    <w:rsid w:val="00CA6B20"/>
    <w:rsid w:val="00CA6D87"/>
    <w:rsid w:val="00CA6DD5"/>
    <w:rsid w:val="00CA6EEF"/>
    <w:rsid w:val="00CA7067"/>
    <w:rsid w:val="00CA7077"/>
    <w:rsid w:val="00CA72B1"/>
    <w:rsid w:val="00CA74CB"/>
    <w:rsid w:val="00CA74F9"/>
    <w:rsid w:val="00CA75DE"/>
    <w:rsid w:val="00CA76C6"/>
    <w:rsid w:val="00CA7894"/>
    <w:rsid w:val="00CA7BBF"/>
    <w:rsid w:val="00CA7C9F"/>
    <w:rsid w:val="00CA7CDC"/>
    <w:rsid w:val="00CA7EF4"/>
    <w:rsid w:val="00CA7F85"/>
    <w:rsid w:val="00CA7FA1"/>
    <w:rsid w:val="00CB0028"/>
    <w:rsid w:val="00CB0188"/>
    <w:rsid w:val="00CB019A"/>
    <w:rsid w:val="00CB022D"/>
    <w:rsid w:val="00CB0407"/>
    <w:rsid w:val="00CB05CF"/>
    <w:rsid w:val="00CB070C"/>
    <w:rsid w:val="00CB076A"/>
    <w:rsid w:val="00CB09FC"/>
    <w:rsid w:val="00CB0B25"/>
    <w:rsid w:val="00CB0C13"/>
    <w:rsid w:val="00CB0C71"/>
    <w:rsid w:val="00CB0D3A"/>
    <w:rsid w:val="00CB0D8E"/>
    <w:rsid w:val="00CB0DE3"/>
    <w:rsid w:val="00CB0E57"/>
    <w:rsid w:val="00CB0EED"/>
    <w:rsid w:val="00CB1280"/>
    <w:rsid w:val="00CB1502"/>
    <w:rsid w:val="00CB164F"/>
    <w:rsid w:val="00CB16BC"/>
    <w:rsid w:val="00CB182D"/>
    <w:rsid w:val="00CB1A05"/>
    <w:rsid w:val="00CB1AB4"/>
    <w:rsid w:val="00CB1D79"/>
    <w:rsid w:val="00CB1D9D"/>
    <w:rsid w:val="00CB1F9A"/>
    <w:rsid w:val="00CB1FC3"/>
    <w:rsid w:val="00CB1FFB"/>
    <w:rsid w:val="00CB2043"/>
    <w:rsid w:val="00CB2057"/>
    <w:rsid w:val="00CB218B"/>
    <w:rsid w:val="00CB21E2"/>
    <w:rsid w:val="00CB2345"/>
    <w:rsid w:val="00CB2469"/>
    <w:rsid w:val="00CB247F"/>
    <w:rsid w:val="00CB2542"/>
    <w:rsid w:val="00CB26AC"/>
    <w:rsid w:val="00CB27F0"/>
    <w:rsid w:val="00CB29B0"/>
    <w:rsid w:val="00CB2A2A"/>
    <w:rsid w:val="00CB2B52"/>
    <w:rsid w:val="00CB2B70"/>
    <w:rsid w:val="00CB2B8F"/>
    <w:rsid w:val="00CB2C7A"/>
    <w:rsid w:val="00CB2CA4"/>
    <w:rsid w:val="00CB2D19"/>
    <w:rsid w:val="00CB2D67"/>
    <w:rsid w:val="00CB2D73"/>
    <w:rsid w:val="00CB2E40"/>
    <w:rsid w:val="00CB2F09"/>
    <w:rsid w:val="00CB2FE5"/>
    <w:rsid w:val="00CB3010"/>
    <w:rsid w:val="00CB3115"/>
    <w:rsid w:val="00CB3566"/>
    <w:rsid w:val="00CB386D"/>
    <w:rsid w:val="00CB3973"/>
    <w:rsid w:val="00CB3A26"/>
    <w:rsid w:val="00CB3A40"/>
    <w:rsid w:val="00CB3A95"/>
    <w:rsid w:val="00CB3B10"/>
    <w:rsid w:val="00CB3EFD"/>
    <w:rsid w:val="00CB3F7D"/>
    <w:rsid w:val="00CB3FDD"/>
    <w:rsid w:val="00CB4230"/>
    <w:rsid w:val="00CB4529"/>
    <w:rsid w:val="00CB472F"/>
    <w:rsid w:val="00CB47DC"/>
    <w:rsid w:val="00CB4820"/>
    <w:rsid w:val="00CB4905"/>
    <w:rsid w:val="00CB491A"/>
    <w:rsid w:val="00CB4A8C"/>
    <w:rsid w:val="00CB4B19"/>
    <w:rsid w:val="00CB4B2F"/>
    <w:rsid w:val="00CB4CC0"/>
    <w:rsid w:val="00CB4E56"/>
    <w:rsid w:val="00CB50B1"/>
    <w:rsid w:val="00CB52A2"/>
    <w:rsid w:val="00CB543A"/>
    <w:rsid w:val="00CB54EB"/>
    <w:rsid w:val="00CB55D2"/>
    <w:rsid w:val="00CB5727"/>
    <w:rsid w:val="00CB5840"/>
    <w:rsid w:val="00CB59C6"/>
    <w:rsid w:val="00CB5A4F"/>
    <w:rsid w:val="00CB5B38"/>
    <w:rsid w:val="00CB5B45"/>
    <w:rsid w:val="00CB5BDC"/>
    <w:rsid w:val="00CB5C9F"/>
    <w:rsid w:val="00CB5D61"/>
    <w:rsid w:val="00CB5E67"/>
    <w:rsid w:val="00CB5E9F"/>
    <w:rsid w:val="00CB5F30"/>
    <w:rsid w:val="00CB601A"/>
    <w:rsid w:val="00CB60F0"/>
    <w:rsid w:val="00CB6144"/>
    <w:rsid w:val="00CB61FA"/>
    <w:rsid w:val="00CB62C7"/>
    <w:rsid w:val="00CB6305"/>
    <w:rsid w:val="00CB6370"/>
    <w:rsid w:val="00CB64B0"/>
    <w:rsid w:val="00CB6535"/>
    <w:rsid w:val="00CB67F4"/>
    <w:rsid w:val="00CB6929"/>
    <w:rsid w:val="00CB6AF3"/>
    <w:rsid w:val="00CB6B1C"/>
    <w:rsid w:val="00CB6B38"/>
    <w:rsid w:val="00CB6B5F"/>
    <w:rsid w:val="00CB6B61"/>
    <w:rsid w:val="00CB6C45"/>
    <w:rsid w:val="00CB6F91"/>
    <w:rsid w:val="00CB708D"/>
    <w:rsid w:val="00CB7197"/>
    <w:rsid w:val="00CB7561"/>
    <w:rsid w:val="00CB7620"/>
    <w:rsid w:val="00CB76A2"/>
    <w:rsid w:val="00CB7746"/>
    <w:rsid w:val="00CB7763"/>
    <w:rsid w:val="00CB797F"/>
    <w:rsid w:val="00CB7AA5"/>
    <w:rsid w:val="00CB7B26"/>
    <w:rsid w:val="00CB7BA9"/>
    <w:rsid w:val="00CB7CB2"/>
    <w:rsid w:val="00CB7CF7"/>
    <w:rsid w:val="00CB7ED8"/>
    <w:rsid w:val="00CC009B"/>
    <w:rsid w:val="00CC0269"/>
    <w:rsid w:val="00CC0416"/>
    <w:rsid w:val="00CC0525"/>
    <w:rsid w:val="00CC056E"/>
    <w:rsid w:val="00CC067E"/>
    <w:rsid w:val="00CC06FE"/>
    <w:rsid w:val="00CC083A"/>
    <w:rsid w:val="00CC0B82"/>
    <w:rsid w:val="00CC0C4F"/>
    <w:rsid w:val="00CC0C74"/>
    <w:rsid w:val="00CC0CC1"/>
    <w:rsid w:val="00CC0CEE"/>
    <w:rsid w:val="00CC0E68"/>
    <w:rsid w:val="00CC0EE2"/>
    <w:rsid w:val="00CC11E2"/>
    <w:rsid w:val="00CC121D"/>
    <w:rsid w:val="00CC1242"/>
    <w:rsid w:val="00CC125B"/>
    <w:rsid w:val="00CC129C"/>
    <w:rsid w:val="00CC145D"/>
    <w:rsid w:val="00CC1471"/>
    <w:rsid w:val="00CC1534"/>
    <w:rsid w:val="00CC1548"/>
    <w:rsid w:val="00CC157A"/>
    <w:rsid w:val="00CC18DE"/>
    <w:rsid w:val="00CC1932"/>
    <w:rsid w:val="00CC1A4E"/>
    <w:rsid w:val="00CC1B1F"/>
    <w:rsid w:val="00CC1B38"/>
    <w:rsid w:val="00CC1B83"/>
    <w:rsid w:val="00CC1C86"/>
    <w:rsid w:val="00CC1CE6"/>
    <w:rsid w:val="00CC1CF5"/>
    <w:rsid w:val="00CC1ED0"/>
    <w:rsid w:val="00CC1F85"/>
    <w:rsid w:val="00CC2061"/>
    <w:rsid w:val="00CC208D"/>
    <w:rsid w:val="00CC21A8"/>
    <w:rsid w:val="00CC21FA"/>
    <w:rsid w:val="00CC22D3"/>
    <w:rsid w:val="00CC2354"/>
    <w:rsid w:val="00CC23D8"/>
    <w:rsid w:val="00CC2417"/>
    <w:rsid w:val="00CC2526"/>
    <w:rsid w:val="00CC25AC"/>
    <w:rsid w:val="00CC281F"/>
    <w:rsid w:val="00CC28F8"/>
    <w:rsid w:val="00CC29C9"/>
    <w:rsid w:val="00CC2A12"/>
    <w:rsid w:val="00CC2A30"/>
    <w:rsid w:val="00CC2B8F"/>
    <w:rsid w:val="00CC2C99"/>
    <w:rsid w:val="00CC2D80"/>
    <w:rsid w:val="00CC2E89"/>
    <w:rsid w:val="00CC3072"/>
    <w:rsid w:val="00CC31BF"/>
    <w:rsid w:val="00CC34B8"/>
    <w:rsid w:val="00CC350E"/>
    <w:rsid w:val="00CC35D5"/>
    <w:rsid w:val="00CC35E5"/>
    <w:rsid w:val="00CC3804"/>
    <w:rsid w:val="00CC3B7E"/>
    <w:rsid w:val="00CC3C15"/>
    <w:rsid w:val="00CC3C83"/>
    <w:rsid w:val="00CC3E1F"/>
    <w:rsid w:val="00CC412F"/>
    <w:rsid w:val="00CC4335"/>
    <w:rsid w:val="00CC4482"/>
    <w:rsid w:val="00CC44EC"/>
    <w:rsid w:val="00CC4555"/>
    <w:rsid w:val="00CC46EA"/>
    <w:rsid w:val="00CC47E0"/>
    <w:rsid w:val="00CC4855"/>
    <w:rsid w:val="00CC48A2"/>
    <w:rsid w:val="00CC48E9"/>
    <w:rsid w:val="00CC4A35"/>
    <w:rsid w:val="00CC4B0D"/>
    <w:rsid w:val="00CC4BC0"/>
    <w:rsid w:val="00CC4CBA"/>
    <w:rsid w:val="00CC4DC1"/>
    <w:rsid w:val="00CC4DE8"/>
    <w:rsid w:val="00CC4E1A"/>
    <w:rsid w:val="00CC4EAF"/>
    <w:rsid w:val="00CC4F8A"/>
    <w:rsid w:val="00CC4FAE"/>
    <w:rsid w:val="00CC528A"/>
    <w:rsid w:val="00CC5541"/>
    <w:rsid w:val="00CC5697"/>
    <w:rsid w:val="00CC56BE"/>
    <w:rsid w:val="00CC5884"/>
    <w:rsid w:val="00CC58CB"/>
    <w:rsid w:val="00CC59A0"/>
    <w:rsid w:val="00CC5BAC"/>
    <w:rsid w:val="00CC5BEC"/>
    <w:rsid w:val="00CC5C71"/>
    <w:rsid w:val="00CC5FFB"/>
    <w:rsid w:val="00CC61D1"/>
    <w:rsid w:val="00CC638E"/>
    <w:rsid w:val="00CC63EC"/>
    <w:rsid w:val="00CC643D"/>
    <w:rsid w:val="00CC64A8"/>
    <w:rsid w:val="00CC64AA"/>
    <w:rsid w:val="00CC6672"/>
    <w:rsid w:val="00CC6711"/>
    <w:rsid w:val="00CC6782"/>
    <w:rsid w:val="00CC6910"/>
    <w:rsid w:val="00CC6BA5"/>
    <w:rsid w:val="00CC6D35"/>
    <w:rsid w:val="00CC6D56"/>
    <w:rsid w:val="00CC6E40"/>
    <w:rsid w:val="00CC6EDF"/>
    <w:rsid w:val="00CC6F63"/>
    <w:rsid w:val="00CC6FA1"/>
    <w:rsid w:val="00CC7055"/>
    <w:rsid w:val="00CC709F"/>
    <w:rsid w:val="00CC71AE"/>
    <w:rsid w:val="00CC71C8"/>
    <w:rsid w:val="00CC722D"/>
    <w:rsid w:val="00CC741E"/>
    <w:rsid w:val="00CC7610"/>
    <w:rsid w:val="00CC7710"/>
    <w:rsid w:val="00CC77A0"/>
    <w:rsid w:val="00CC7AB2"/>
    <w:rsid w:val="00CC7B3E"/>
    <w:rsid w:val="00CC7CEE"/>
    <w:rsid w:val="00CC7D36"/>
    <w:rsid w:val="00CC7DDB"/>
    <w:rsid w:val="00CC7E8E"/>
    <w:rsid w:val="00CC7EA3"/>
    <w:rsid w:val="00CC7EF8"/>
    <w:rsid w:val="00CC7F76"/>
    <w:rsid w:val="00CC7F7D"/>
    <w:rsid w:val="00CD000A"/>
    <w:rsid w:val="00CD024B"/>
    <w:rsid w:val="00CD02A3"/>
    <w:rsid w:val="00CD078E"/>
    <w:rsid w:val="00CD07A2"/>
    <w:rsid w:val="00CD083C"/>
    <w:rsid w:val="00CD08F2"/>
    <w:rsid w:val="00CD0A22"/>
    <w:rsid w:val="00CD0BD2"/>
    <w:rsid w:val="00CD0CF1"/>
    <w:rsid w:val="00CD0D4E"/>
    <w:rsid w:val="00CD0D9E"/>
    <w:rsid w:val="00CD0DDF"/>
    <w:rsid w:val="00CD0EB4"/>
    <w:rsid w:val="00CD0FCE"/>
    <w:rsid w:val="00CD1104"/>
    <w:rsid w:val="00CD1174"/>
    <w:rsid w:val="00CD11F3"/>
    <w:rsid w:val="00CD11FC"/>
    <w:rsid w:val="00CD1215"/>
    <w:rsid w:val="00CD12D0"/>
    <w:rsid w:val="00CD1381"/>
    <w:rsid w:val="00CD13C8"/>
    <w:rsid w:val="00CD1434"/>
    <w:rsid w:val="00CD1452"/>
    <w:rsid w:val="00CD14B5"/>
    <w:rsid w:val="00CD179E"/>
    <w:rsid w:val="00CD1852"/>
    <w:rsid w:val="00CD191F"/>
    <w:rsid w:val="00CD195B"/>
    <w:rsid w:val="00CD1C57"/>
    <w:rsid w:val="00CD1D6F"/>
    <w:rsid w:val="00CD1E5A"/>
    <w:rsid w:val="00CD1EC6"/>
    <w:rsid w:val="00CD1EDF"/>
    <w:rsid w:val="00CD20C7"/>
    <w:rsid w:val="00CD21C7"/>
    <w:rsid w:val="00CD22C5"/>
    <w:rsid w:val="00CD248A"/>
    <w:rsid w:val="00CD2588"/>
    <w:rsid w:val="00CD2674"/>
    <w:rsid w:val="00CD26B2"/>
    <w:rsid w:val="00CD275C"/>
    <w:rsid w:val="00CD27B9"/>
    <w:rsid w:val="00CD282C"/>
    <w:rsid w:val="00CD2999"/>
    <w:rsid w:val="00CD2AF7"/>
    <w:rsid w:val="00CD2B12"/>
    <w:rsid w:val="00CD2C94"/>
    <w:rsid w:val="00CD2D8B"/>
    <w:rsid w:val="00CD2E99"/>
    <w:rsid w:val="00CD2F4C"/>
    <w:rsid w:val="00CD30F7"/>
    <w:rsid w:val="00CD311A"/>
    <w:rsid w:val="00CD33BE"/>
    <w:rsid w:val="00CD351A"/>
    <w:rsid w:val="00CD354A"/>
    <w:rsid w:val="00CD35BD"/>
    <w:rsid w:val="00CD35DD"/>
    <w:rsid w:val="00CD3634"/>
    <w:rsid w:val="00CD375A"/>
    <w:rsid w:val="00CD3A27"/>
    <w:rsid w:val="00CD3BA8"/>
    <w:rsid w:val="00CD3BBA"/>
    <w:rsid w:val="00CD3C33"/>
    <w:rsid w:val="00CD3DF4"/>
    <w:rsid w:val="00CD3FD7"/>
    <w:rsid w:val="00CD4012"/>
    <w:rsid w:val="00CD41AF"/>
    <w:rsid w:val="00CD43F5"/>
    <w:rsid w:val="00CD45D3"/>
    <w:rsid w:val="00CD4614"/>
    <w:rsid w:val="00CD467F"/>
    <w:rsid w:val="00CD46E2"/>
    <w:rsid w:val="00CD477A"/>
    <w:rsid w:val="00CD4BBF"/>
    <w:rsid w:val="00CD4C32"/>
    <w:rsid w:val="00CD4C6D"/>
    <w:rsid w:val="00CD4D0D"/>
    <w:rsid w:val="00CD4D6A"/>
    <w:rsid w:val="00CD5067"/>
    <w:rsid w:val="00CD50FC"/>
    <w:rsid w:val="00CD52AF"/>
    <w:rsid w:val="00CD54B4"/>
    <w:rsid w:val="00CD560C"/>
    <w:rsid w:val="00CD5648"/>
    <w:rsid w:val="00CD564C"/>
    <w:rsid w:val="00CD566A"/>
    <w:rsid w:val="00CD58BC"/>
    <w:rsid w:val="00CD59C2"/>
    <w:rsid w:val="00CD5AA3"/>
    <w:rsid w:val="00CD5B07"/>
    <w:rsid w:val="00CD5B36"/>
    <w:rsid w:val="00CD5BB9"/>
    <w:rsid w:val="00CD5C3C"/>
    <w:rsid w:val="00CD5C9B"/>
    <w:rsid w:val="00CD5CAA"/>
    <w:rsid w:val="00CD5FF2"/>
    <w:rsid w:val="00CD64EB"/>
    <w:rsid w:val="00CD6679"/>
    <w:rsid w:val="00CD6681"/>
    <w:rsid w:val="00CD69CE"/>
    <w:rsid w:val="00CD69F2"/>
    <w:rsid w:val="00CD6AA6"/>
    <w:rsid w:val="00CD6B3F"/>
    <w:rsid w:val="00CD6C4C"/>
    <w:rsid w:val="00CD6F50"/>
    <w:rsid w:val="00CD728A"/>
    <w:rsid w:val="00CD72AA"/>
    <w:rsid w:val="00CD7402"/>
    <w:rsid w:val="00CD7409"/>
    <w:rsid w:val="00CD7410"/>
    <w:rsid w:val="00CD7427"/>
    <w:rsid w:val="00CD749C"/>
    <w:rsid w:val="00CD7774"/>
    <w:rsid w:val="00CD78A1"/>
    <w:rsid w:val="00CD7900"/>
    <w:rsid w:val="00CD7918"/>
    <w:rsid w:val="00CD7D11"/>
    <w:rsid w:val="00CD7D14"/>
    <w:rsid w:val="00CD7F31"/>
    <w:rsid w:val="00CD7FC1"/>
    <w:rsid w:val="00CE0011"/>
    <w:rsid w:val="00CE0263"/>
    <w:rsid w:val="00CE02F8"/>
    <w:rsid w:val="00CE044E"/>
    <w:rsid w:val="00CE0468"/>
    <w:rsid w:val="00CE04A9"/>
    <w:rsid w:val="00CE04EF"/>
    <w:rsid w:val="00CE0732"/>
    <w:rsid w:val="00CE0857"/>
    <w:rsid w:val="00CE0AF3"/>
    <w:rsid w:val="00CE0D7C"/>
    <w:rsid w:val="00CE0DE7"/>
    <w:rsid w:val="00CE0F25"/>
    <w:rsid w:val="00CE0F59"/>
    <w:rsid w:val="00CE1032"/>
    <w:rsid w:val="00CE1114"/>
    <w:rsid w:val="00CE111E"/>
    <w:rsid w:val="00CE1189"/>
    <w:rsid w:val="00CE11E1"/>
    <w:rsid w:val="00CE1217"/>
    <w:rsid w:val="00CE1239"/>
    <w:rsid w:val="00CE13BA"/>
    <w:rsid w:val="00CE1407"/>
    <w:rsid w:val="00CE1414"/>
    <w:rsid w:val="00CE150B"/>
    <w:rsid w:val="00CE1539"/>
    <w:rsid w:val="00CE1586"/>
    <w:rsid w:val="00CE1592"/>
    <w:rsid w:val="00CE1633"/>
    <w:rsid w:val="00CE1793"/>
    <w:rsid w:val="00CE1827"/>
    <w:rsid w:val="00CE1A73"/>
    <w:rsid w:val="00CE1A9B"/>
    <w:rsid w:val="00CE1BC5"/>
    <w:rsid w:val="00CE1C42"/>
    <w:rsid w:val="00CE1CFE"/>
    <w:rsid w:val="00CE201E"/>
    <w:rsid w:val="00CE2154"/>
    <w:rsid w:val="00CE21BD"/>
    <w:rsid w:val="00CE23EB"/>
    <w:rsid w:val="00CE2496"/>
    <w:rsid w:val="00CE25CB"/>
    <w:rsid w:val="00CE25D7"/>
    <w:rsid w:val="00CE27B2"/>
    <w:rsid w:val="00CE28C6"/>
    <w:rsid w:val="00CE2AB1"/>
    <w:rsid w:val="00CE2B97"/>
    <w:rsid w:val="00CE2B9B"/>
    <w:rsid w:val="00CE2C4B"/>
    <w:rsid w:val="00CE2C83"/>
    <w:rsid w:val="00CE2E37"/>
    <w:rsid w:val="00CE2F23"/>
    <w:rsid w:val="00CE2FA6"/>
    <w:rsid w:val="00CE3027"/>
    <w:rsid w:val="00CE3265"/>
    <w:rsid w:val="00CE3325"/>
    <w:rsid w:val="00CE33D6"/>
    <w:rsid w:val="00CE34BB"/>
    <w:rsid w:val="00CE350D"/>
    <w:rsid w:val="00CE36A9"/>
    <w:rsid w:val="00CE3714"/>
    <w:rsid w:val="00CE37EB"/>
    <w:rsid w:val="00CE383F"/>
    <w:rsid w:val="00CE39ED"/>
    <w:rsid w:val="00CE3AC2"/>
    <w:rsid w:val="00CE3B2B"/>
    <w:rsid w:val="00CE4022"/>
    <w:rsid w:val="00CE4026"/>
    <w:rsid w:val="00CE40BD"/>
    <w:rsid w:val="00CE4176"/>
    <w:rsid w:val="00CE4205"/>
    <w:rsid w:val="00CE4299"/>
    <w:rsid w:val="00CE4349"/>
    <w:rsid w:val="00CE44AD"/>
    <w:rsid w:val="00CE4560"/>
    <w:rsid w:val="00CE4648"/>
    <w:rsid w:val="00CE46CC"/>
    <w:rsid w:val="00CE46EC"/>
    <w:rsid w:val="00CE473D"/>
    <w:rsid w:val="00CE47B8"/>
    <w:rsid w:val="00CE4869"/>
    <w:rsid w:val="00CE48E0"/>
    <w:rsid w:val="00CE49D9"/>
    <w:rsid w:val="00CE4BBE"/>
    <w:rsid w:val="00CE4C09"/>
    <w:rsid w:val="00CE4D0D"/>
    <w:rsid w:val="00CE4D28"/>
    <w:rsid w:val="00CE5006"/>
    <w:rsid w:val="00CE5047"/>
    <w:rsid w:val="00CE50D7"/>
    <w:rsid w:val="00CE516D"/>
    <w:rsid w:val="00CE543E"/>
    <w:rsid w:val="00CE554E"/>
    <w:rsid w:val="00CE557E"/>
    <w:rsid w:val="00CE5A0F"/>
    <w:rsid w:val="00CE5A7B"/>
    <w:rsid w:val="00CE5BD9"/>
    <w:rsid w:val="00CE5C4D"/>
    <w:rsid w:val="00CE5C55"/>
    <w:rsid w:val="00CE5C83"/>
    <w:rsid w:val="00CE5E39"/>
    <w:rsid w:val="00CE5F25"/>
    <w:rsid w:val="00CE602B"/>
    <w:rsid w:val="00CE6268"/>
    <w:rsid w:val="00CE62E5"/>
    <w:rsid w:val="00CE6330"/>
    <w:rsid w:val="00CE682D"/>
    <w:rsid w:val="00CE6929"/>
    <w:rsid w:val="00CE6BA9"/>
    <w:rsid w:val="00CE6C27"/>
    <w:rsid w:val="00CE6C3A"/>
    <w:rsid w:val="00CE6C8A"/>
    <w:rsid w:val="00CE6CF0"/>
    <w:rsid w:val="00CE6CF4"/>
    <w:rsid w:val="00CE6D94"/>
    <w:rsid w:val="00CE6DA3"/>
    <w:rsid w:val="00CE6EAE"/>
    <w:rsid w:val="00CE6F0A"/>
    <w:rsid w:val="00CE6FD2"/>
    <w:rsid w:val="00CE7031"/>
    <w:rsid w:val="00CE7034"/>
    <w:rsid w:val="00CE7051"/>
    <w:rsid w:val="00CE7106"/>
    <w:rsid w:val="00CE71A8"/>
    <w:rsid w:val="00CE72D2"/>
    <w:rsid w:val="00CE72F1"/>
    <w:rsid w:val="00CE76EF"/>
    <w:rsid w:val="00CE7700"/>
    <w:rsid w:val="00CE7736"/>
    <w:rsid w:val="00CE7864"/>
    <w:rsid w:val="00CE787D"/>
    <w:rsid w:val="00CE7A9B"/>
    <w:rsid w:val="00CE7C49"/>
    <w:rsid w:val="00CE7DD8"/>
    <w:rsid w:val="00CE7EB5"/>
    <w:rsid w:val="00CE7F17"/>
    <w:rsid w:val="00CF025F"/>
    <w:rsid w:val="00CF027A"/>
    <w:rsid w:val="00CF0304"/>
    <w:rsid w:val="00CF04BC"/>
    <w:rsid w:val="00CF0533"/>
    <w:rsid w:val="00CF0616"/>
    <w:rsid w:val="00CF0750"/>
    <w:rsid w:val="00CF077A"/>
    <w:rsid w:val="00CF08C1"/>
    <w:rsid w:val="00CF08DB"/>
    <w:rsid w:val="00CF0D12"/>
    <w:rsid w:val="00CF0D2F"/>
    <w:rsid w:val="00CF1000"/>
    <w:rsid w:val="00CF1101"/>
    <w:rsid w:val="00CF111B"/>
    <w:rsid w:val="00CF1160"/>
    <w:rsid w:val="00CF11BB"/>
    <w:rsid w:val="00CF11FF"/>
    <w:rsid w:val="00CF12EB"/>
    <w:rsid w:val="00CF1417"/>
    <w:rsid w:val="00CF146D"/>
    <w:rsid w:val="00CF1610"/>
    <w:rsid w:val="00CF1675"/>
    <w:rsid w:val="00CF1686"/>
    <w:rsid w:val="00CF16BC"/>
    <w:rsid w:val="00CF193C"/>
    <w:rsid w:val="00CF1990"/>
    <w:rsid w:val="00CF1A71"/>
    <w:rsid w:val="00CF1C1E"/>
    <w:rsid w:val="00CF1C9E"/>
    <w:rsid w:val="00CF2053"/>
    <w:rsid w:val="00CF2080"/>
    <w:rsid w:val="00CF2089"/>
    <w:rsid w:val="00CF2103"/>
    <w:rsid w:val="00CF217F"/>
    <w:rsid w:val="00CF23AE"/>
    <w:rsid w:val="00CF23B3"/>
    <w:rsid w:val="00CF23EA"/>
    <w:rsid w:val="00CF2446"/>
    <w:rsid w:val="00CF2504"/>
    <w:rsid w:val="00CF2872"/>
    <w:rsid w:val="00CF29F5"/>
    <w:rsid w:val="00CF2F1B"/>
    <w:rsid w:val="00CF2FE4"/>
    <w:rsid w:val="00CF2FEB"/>
    <w:rsid w:val="00CF30F2"/>
    <w:rsid w:val="00CF33C7"/>
    <w:rsid w:val="00CF34D6"/>
    <w:rsid w:val="00CF3513"/>
    <w:rsid w:val="00CF364F"/>
    <w:rsid w:val="00CF3691"/>
    <w:rsid w:val="00CF379F"/>
    <w:rsid w:val="00CF3819"/>
    <w:rsid w:val="00CF381F"/>
    <w:rsid w:val="00CF3873"/>
    <w:rsid w:val="00CF3888"/>
    <w:rsid w:val="00CF38BF"/>
    <w:rsid w:val="00CF391B"/>
    <w:rsid w:val="00CF39B0"/>
    <w:rsid w:val="00CF39CF"/>
    <w:rsid w:val="00CF3BB9"/>
    <w:rsid w:val="00CF3E63"/>
    <w:rsid w:val="00CF3F1F"/>
    <w:rsid w:val="00CF3F40"/>
    <w:rsid w:val="00CF3FA5"/>
    <w:rsid w:val="00CF40D7"/>
    <w:rsid w:val="00CF44BB"/>
    <w:rsid w:val="00CF44C7"/>
    <w:rsid w:val="00CF44ED"/>
    <w:rsid w:val="00CF4562"/>
    <w:rsid w:val="00CF456F"/>
    <w:rsid w:val="00CF4783"/>
    <w:rsid w:val="00CF48A2"/>
    <w:rsid w:val="00CF4BBD"/>
    <w:rsid w:val="00CF4F0C"/>
    <w:rsid w:val="00CF4F20"/>
    <w:rsid w:val="00CF5151"/>
    <w:rsid w:val="00CF51C7"/>
    <w:rsid w:val="00CF51E1"/>
    <w:rsid w:val="00CF52B7"/>
    <w:rsid w:val="00CF5438"/>
    <w:rsid w:val="00CF5700"/>
    <w:rsid w:val="00CF5770"/>
    <w:rsid w:val="00CF5781"/>
    <w:rsid w:val="00CF57EE"/>
    <w:rsid w:val="00CF588F"/>
    <w:rsid w:val="00CF5901"/>
    <w:rsid w:val="00CF5958"/>
    <w:rsid w:val="00CF599E"/>
    <w:rsid w:val="00CF5A0A"/>
    <w:rsid w:val="00CF5BEC"/>
    <w:rsid w:val="00CF5D3B"/>
    <w:rsid w:val="00CF5E3A"/>
    <w:rsid w:val="00CF5EAC"/>
    <w:rsid w:val="00CF5EE2"/>
    <w:rsid w:val="00CF5FB1"/>
    <w:rsid w:val="00CF5FE0"/>
    <w:rsid w:val="00CF60E6"/>
    <w:rsid w:val="00CF61B9"/>
    <w:rsid w:val="00CF6333"/>
    <w:rsid w:val="00CF6358"/>
    <w:rsid w:val="00CF642C"/>
    <w:rsid w:val="00CF6658"/>
    <w:rsid w:val="00CF6689"/>
    <w:rsid w:val="00CF67BE"/>
    <w:rsid w:val="00CF67C2"/>
    <w:rsid w:val="00CF6A39"/>
    <w:rsid w:val="00CF6C17"/>
    <w:rsid w:val="00CF6C3C"/>
    <w:rsid w:val="00CF6D03"/>
    <w:rsid w:val="00CF6DC3"/>
    <w:rsid w:val="00CF6E14"/>
    <w:rsid w:val="00CF6E56"/>
    <w:rsid w:val="00CF6F27"/>
    <w:rsid w:val="00CF6F5A"/>
    <w:rsid w:val="00CF6FB6"/>
    <w:rsid w:val="00CF6FBE"/>
    <w:rsid w:val="00CF71A4"/>
    <w:rsid w:val="00CF71A6"/>
    <w:rsid w:val="00CF7337"/>
    <w:rsid w:val="00CF7412"/>
    <w:rsid w:val="00CF7422"/>
    <w:rsid w:val="00CF7529"/>
    <w:rsid w:val="00CF7581"/>
    <w:rsid w:val="00CF7705"/>
    <w:rsid w:val="00CF7732"/>
    <w:rsid w:val="00CF7834"/>
    <w:rsid w:val="00CF7871"/>
    <w:rsid w:val="00CF7914"/>
    <w:rsid w:val="00CF7956"/>
    <w:rsid w:val="00CF7971"/>
    <w:rsid w:val="00CF7A8D"/>
    <w:rsid w:val="00CF7B88"/>
    <w:rsid w:val="00CF7B9B"/>
    <w:rsid w:val="00CF7CC5"/>
    <w:rsid w:val="00CF7D02"/>
    <w:rsid w:val="00CF7D21"/>
    <w:rsid w:val="00CF7D6C"/>
    <w:rsid w:val="00CF7E2B"/>
    <w:rsid w:val="00CF7EB3"/>
    <w:rsid w:val="00CF7F85"/>
    <w:rsid w:val="00D000E5"/>
    <w:rsid w:val="00D001F0"/>
    <w:rsid w:val="00D001FC"/>
    <w:rsid w:val="00D00279"/>
    <w:rsid w:val="00D00283"/>
    <w:rsid w:val="00D002A0"/>
    <w:rsid w:val="00D00323"/>
    <w:rsid w:val="00D00377"/>
    <w:rsid w:val="00D00383"/>
    <w:rsid w:val="00D00457"/>
    <w:rsid w:val="00D00495"/>
    <w:rsid w:val="00D00540"/>
    <w:rsid w:val="00D0056E"/>
    <w:rsid w:val="00D00579"/>
    <w:rsid w:val="00D00683"/>
    <w:rsid w:val="00D006C7"/>
    <w:rsid w:val="00D006E6"/>
    <w:rsid w:val="00D00711"/>
    <w:rsid w:val="00D00740"/>
    <w:rsid w:val="00D0086E"/>
    <w:rsid w:val="00D00981"/>
    <w:rsid w:val="00D00A6B"/>
    <w:rsid w:val="00D00C5B"/>
    <w:rsid w:val="00D00D65"/>
    <w:rsid w:val="00D01161"/>
    <w:rsid w:val="00D01166"/>
    <w:rsid w:val="00D011BB"/>
    <w:rsid w:val="00D011CA"/>
    <w:rsid w:val="00D011D5"/>
    <w:rsid w:val="00D012CD"/>
    <w:rsid w:val="00D0137A"/>
    <w:rsid w:val="00D01413"/>
    <w:rsid w:val="00D01594"/>
    <w:rsid w:val="00D01656"/>
    <w:rsid w:val="00D016F7"/>
    <w:rsid w:val="00D01743"/>
    <w:rsid w:val="00D01909"/>
    <w:rsid w:val="00D0198F"/>
    <w:rsid w:val="00D019B6"/>
    <w:rsid w:val="00D019C1"/>
    <w:rsid w:val="00D01AA1"/>
    <w:rsid w:val="00D01CA9"/>
    <w:rsid w:val="00D01D9F"/>
    <w:rsid w:val="00D01DB3"/>
    <w:rsid w:val="00D01E1C"/>
    <w:rsid w:val="00D01E45"/>
    <w:rsid w:val="00D01F08"/>
    <w:rsid w:val="00D020C8"/>
    <w:rsid w:val="00D0225A"/>
    <w:rsid w:val="00D02319"/>
    <w:rsid w:val="00D02474"/>
    <w:rsid w:val="00D0260E"/>
    <w:rsid w:val="00D028B5"/>
    <w:rsid w:val="00D02977"/>
    <w:rsid w:val="00D02B87"/>
    <w:rsid w:val="00D02C76"/>
    <w:rsid w:val="00D02C9B"/>
    <w:rsid w:val="00D02D07"/>
    <w:rsid w:val="00D02ED8"/>
    <w:rsid w:val="00D03454"/>
    <w:rsid w:val="00D035BD"/>
    <w:rsid w:val="00D036E8"/>
    <w:rsid w:val="00D03743"/>
    <w:rsid w:val="00D03800"/>
    <w:rsid w:val="00D03846"/>
    <w:rsid w:val="00D03857"/>
    <w:rsid w:val="00D03983"/>
    <w:rsid w:val="00D03A47"/>
    <w:rsid w:val="00D03A67"/>
    <w:rsid w:val="00D03A6D"/>
    <w:rsid w:val="00D03AA2"/>
    <w:rsid w:val="00D03B3A"/>
    <w:rsid w:val="00D03B8A"/>
    <w:rsid w:val="00D03CCC"/>
    <w:rsid w:val="00D03CF7"/>
    <w:rsid w:val="00D03E0A"/>
    <w:rsid w:val="00D03E4D"/>
    <w:rsid w:val="00D03EDB"/>
    <w:rsid w:val="00D041C9"/>
    <w:rsid w:val="00D04222"/>
    <w:rsid w:val="00D042BD"/>
    <w:rsid w:val="00D04448"/>
    <w:rsid w:val="00D0446B"/>
    <w:rsid w:val="00D046DA"/>
    <w:rsid w:val="00D049C1"/>
    <w:rsid w:val="00D04A38"/>
    <w:rsid w:val="00D04A79"/>
    <w:rsid w:val="00D04BC1"/>
    <w:rsid w:val="00D04D6F"/>
    <w:rsid w:val="00D04EEB"/>
    <w:rsid w:val="00D0506F"/>
    <w:rsid w:val="00D0509E"/>
    <w:rsid w:val="00D050B3"/>
    <w:rsid w:val="00D050FD"/>
    <w:rsid w:val="00D05395"/>
    <w:rsid w:val="00D054D6"/>
    <w:rsid w:val="00D055C5"/>
    <w:rsid w:val="00D0560B"/>
    <w:rsid w:val="00D0572B"/>
    <w:rsid w:val="00D0584A"/>
    <w:rsid w:val="00D05920"/>
    <w:rsid w:val="00D059CE"/>
    <w:rsid w:val="00D05A1F"/>
    <w:rsid w:val="00D05A3C"/>
    <w:rsid w:val="00D05AA8"/>
    <w:rsid w:val="00D05C34"/>
    <w:rsid w:val="00D05D11"/>
    <w:rsid w:val="00D05DFD"/>
    <w:rsid w:val="00D05E34"/>
    <w:rsid w:val="00D05FE4"/>
    <w:rsid w:val="00D05FE8"/>
    <w:rsid w:val="00D061D9"/>
    <w:rsid w:val="00D06230"/>
    <w:rsid w:val="00D0646A"/>
    <w:rsid w:val="00D06518"/>
    <w:rsid w:val="00D065D5"/>
    <w:rsid w:val="00D0661E"/>
    <w:rsid w:val="00D0666D"/>
    <w:rsid w:val="00D06707"/>
    <w:rsid w:val="00D067E5"/>
    <w:rsid w:val="00D068F5"/>
    <w:rsid w:val="00D06917"/>
    <w:rsid w:val="00D06954"/>
    <w:rsid w:val="00D06977"/>
    <w:rsid w:val="00D06C72"/>
    <w:rsid w:val="00D06D7D"/>
    <w:rsid w:val="00D06E0F"/>
    <w:rsid w:val="00D06EB4"/>
    <w:rsid w:val="00D06F17"/>
    <w:rsid w:val="00D06FAE"/>
    <w:rsid w:val="00D07138"/>
    <w:rsid w:val="00D0714D"/>
    <w:rsid w:val="00D0715F"/>
    <w:rsid w:val="00D072FD"/>
    <w:rsid w:val="00D0737F"/>
    <w:rsid w:val="00D0755F"/>
    <w:rsid w:val="00D0773D"/>
    <w:rsid w:val="00D07772"/>
    <w:rsid w:val="00D078E9"/>
    <w:rsid w:val="00D07AC5"/>
    <w:rsid w:val="00D07D8D"/>
    <w:rsid w:val="00D07DA9"/>
    <w:rsid w:val="00D07DF9"/>
    <w:rsid w:val="00D07EB7"/>
    <w:rsid w:val="00D10043"/>
    <w:rsid w:val="00D10103"/>
    <w:rsid w:val="00D10358"/>
    <w:rsid w:val="00D10430"/>
    <w:rsid w:val="00D1048C"/>
    <w:rsid w:val="00D104B2"/>
    <w:rsid w:val="00D105E3"/>
    <w:rsid w:val="00D1062B"/>
    <w:rsid w:val="00D10692"/>
    <w:rsid w:val="00D10750"/>
    <w:rsid w:val="00D10834"/>
    <w:rsid w:val="00D108A3"/>
    <w:rsid w:val="00D108FA"/>
    <w:rsid w:val="00D10B30"/>
    <w:rsid w:val="00D10B43"/>
    <w:rsid w:val="00D10D59"/>
    <w:rsid w:val="00D10E80"/>
    <w:rsid w:val="00D10F45"/>
    <w:rsid w:val="00D10FAE"/>
    <w:rsid w:val="00D10FEB"/>
    <w:rsid w:val="00D11009"/>
    <w:rsid w:val="00D11222"/>
    <w:rsid w:val="00D11452"/>
    <w:rsid w:val="00D114AB"/>
    <w:rsid w:val="00D114E2"/>
    <w:rsid w:val="00D115CE"/>
    <w:rsid w:val="00D1164F"/>
    <w:rsid w:val="00D11659"/>
    <w:rsid w:val="00D11672"/>
    <w:rsid w:val="00D11679"/>
    <w:rsid w:val="00D116A2"/>
    <w:rsid w:val="00D118FD"/>
    <w:rsid w:val="00D11A3F"/>
    <w:rsid w:val="00D11B11"/>
    <w:rsid w:val="00D11B8D"/>
    <w:rsid w:val="00D11C0A"/>
    <w:rsid w:val="00D1226B"/>
    <w:rsid w:val="00D122C2"/>
    <w:rsid w:val="00D122ED"/>
    <w:rsid w:val="00D124FA"/>
    <w:rsid w:val="00D12610"/>
    <w:rsid w:val="00D12691"/>
    <w:rsid w:val="00D126B2"/>
    <w:rsid w:val="00D128B2"/>
    <w:rsid w:val="00D12A54"/>
    <w:rsid w:val="00D12D1A"/>
    <w:rsid w:val="00D130A0"/>
    <w:rsid w:val="00D13132"/>
    <w:rsid w:val="00D133F0"/>
    <w:rsid w:val="00D13703"/>
    <w:rsid w:val="00D13758"/>
    <w:rsid w:val="00D137C6"/>
    <w:rsid w:val="00D13817"/>
    <w:rsid w:val="00D138F6"/>
    <w:rsid w:val="00D1393A"/>
    <w:rsid w:val="00D139A8"/>
    <w:rsid w:val="00D13ABE"/>
    <w:rsid w:val="00D13AC9"/>
    <w:rsid w:val="00D13B9F"/>
    <w:rsid w:val="00D13D14"/>
    <w:rsid w:val="00D13E0C"/>
    <w:rsid w:val="00D13EA7"/>
    <w:rsid w:val="00D13EFC"/>
    <w:rsid w:val="00D14000"/>
    <w:rsid w:val="00D14035"/>
    <w:rsid w:val="00D140CD"/>
    <w:rsid w:val="00D14112"/>
    <w:rsid w:val="00D141CF"/>
    <w:rsid w:val="00D1421E"/>
    <w:rsid w:val="00D14223"/>
    <w:rsid w:val="00D1423D"/>
    <w:rsid w:val="00D14265"/>
    <w:rsid w:val="00D142EC"/>
    <w:rsid w:val="00D14311"/>
    <w:rsid w:val="00D144F2"/>
    <w:rsid w:val="00D14874"/>
    <w:rsid w:val="00D148FD"/>
    <w:rsid w:val="00D14B8D"/>
    <w:rsid w:val="00D14ED2"/>
    <w:rsid w:val="00D14EE3"/>
    <w:rsid w:val="00D14F19"/>
    <w:rsid w:val="00D14F75"/>
    <w:rsid w:val="00D15029"/>
    <w:rsid w:val="00D15296"/>
    <w:rsid w:val="00D15415"/>
    <w:rsid w:val="00D1559B"/>
    <w:rsid w:val="00D15661"/>
    <w:rsid w:val="00D156D1"/>
    <w:rsid w:val="00D15741"/>
    <w:rsid w:val="00D158BA"/>
    <w:rsid w:val="00D1594F"/>
    <w:rsid w:val="00D15B28"/>
    <w:rsid w:val="00D15B3A"/>
    <w:rsid w:val="00D15C67"/>
    <w:rsid w:val="00D15DC5"/>
    <w:rsid w:val="00D15E86"/>
    <w:rsid w:val="00D15EB4"/>
    <w:rsid w:val="00D15F6B"/>
    <w:rsid w:val="00D15FEA"/>
    <w:rsid w:val="00D160EB"/>
    <w:rsid w:val="00D162A6"/>
    <w:rsid w:val="00D1645C"/>
    <w:rsid w:val="00D165B7"/>
    <w:rsid w:val="00D166A7"/>
    <w:rsid w:val="00D166CE"/>
    <w:rsid w:val="00D16787"/>
    <w:rsid w:val="00D167F5"/>
    <w:rsid w:val="00D169FB"/>
    <w:rsid w:val="00D16C47"/>
    <w:rsid w:val="00D16D55"/>
    <w:rsid w:val="00D16FEB"/>
    <w:rsid w:val="00D16FED"/>
    <w:rsid w:val="00D17391"/>
    <w:rsid w:val="00D173E8"/>
    <w:rsid w:val="00D173EC"/>
    <w:rsid w:val="00D17437"/>
    <w:rsid w:val="00D17511"/>
    <w:rsid w:val="00D1754B"/>
    <w:rsid w:val="00D17812"/>
    <w:rsid w:val="00D17A06"/>
    <w:rsid w:val="00D17A71"/>
    <w:rsid w:val="00D17B77"/>
    <w:rsid w:val="00D17BF4"/>
    <w:rsid w:val="00D17D26"/>
    <w:rsid w:val="00D17E02"/>
    <w:rsid w:val="00D17E16"/>
    <w:rsid w:val="00D17E55"/>
    <w:rsid w:val="00D200CD"/>
    <w:rsid w:val="00D200E5"/>
    <w:rsid w:val="00D20206"/>
    <w:rsid w:val="00D20488"/>
    <w:rsid w:val="00D20597"/>
    <w:rsid w:val="00D2072D"/>
    <w:rsid w:val="00D2076C"/>
    <w:rsid w:val="00D207F9"/>
    <w:rsid w:val="00D20881"/>
    <w:rsid w:val="00D208A1"/>
    <w:rsid w:val="00D208DE"/>
    <w:rsid w:val="00D20959"/>
    <w:rsid w:val="00D20989"/>
    <w:rsid w:val="00D20ACA"/>
    <w:rsid w:val="00D20B6C"/>
    <w:rsid w:val="00D20F7E"/>
    <w:rsid w:val="00D21162"/>
    <w:rsid w:val="00D211A8"/>
    <w:rsid w:val="00D211BB"/>
    <w:rsid w:val="00D212D8"/>
    <w:rsid w:val="00D21364"/>
    <w:rsid w:val="00D21453"/>
    <w:rsid w:val="00D21467"/>
    <w:rsid w:val="00D2146C"/>
    <w:rsid w:val="00D21494"/>
    <w:rsid w:val="00D214AE"/>
    <w:rsid w:val="00D21642"/>
    <w:rsid w:val="00D216B5"/>
    <w:rsid w:val="00D21864"/>
    <w:rsid w:val="00D218B4"/>
    <w:rsid w:val="00D218E4"/>
    <w:rsid w:val="00D2192C"/>
    <w:rsid w:val="00D2197D"/>
    <w:rsid w:val="00D21AE9"/>
    <w:rsid w:val="00D21BB2"/>
    <w:rsid w:val="00D21BB9"/>
    <w:rsid w:val="00D21BFD"/>
    <w:rsid w:val="00D21CC5"/>
    <w:rsid w:val="00D21D1D"/>
    <w:rsid w:val="00D21D80"/>
    <w:rsid w:val="00D22008"/>
    <w:rsid w:val="00D22095"/>
    <w:rsid w:val="00D220E2"/>
    <w:rsid w:val="00D220E8"/>
    <w:rsid w:val="00D22100"/>
    <w:rsid w:val="00D223D3"/>
    <w:rsid w:val="00D22588"/>
    <w:rsid w:val="00D226B0"/>
    <w:rsid w:val="00D2281A"/>
    <w:rsid w:val="00D22A26"/>
    <w:rsid w:val="00D22B41"/>
    <w:rsid w:val="00D22C1D"/>
    <w:rsid w:val="00D22C66"/>
    <w:rsid w:val="00D23077"/>
    <w:rsid w:val="00D230B6"/>
    <w:rsid w:val="00D23171"/>
    <w:rsid w:val="00D2317C"/>
    <w:rsid w:val="00D231D2"/>
    <w:rsid w:val="00D23206"/>
    <w:rsid w:val="00D23435"/>
    <w:rsid w:val="00D234AF"/>
    <w:rsid w:val="00D234C2"/>
    <w:rsid w:val="00D2362B"/>
    <w:rsid w:val="00D2367D"/>
    <w:rsid w:val="00D237E5"/>
    <w:rsid w:val="00D23808"/>
    <w:rsid w:val="00D2388A"/>
    <w:rsid w:val="00D2388D"/>
    <w:rsid w:val="00D238D4"/>
    <w:rsid w:val="00D23996"/>
    <w:rsid w:val="00D23AE5"/>
    <w:rsid w:val="00D23BE9"/>
    <w:rsid w:val="00D23C59"/>
    <w:rsid w:val="00D23E24"/>
    <w:rsid w:val="00D241E6"/>
    <w:rsid w:val="00D24251"/>
    <w:rsid w:val="00D2425D"/>
    <w:rsid w:val="00D242A9"/>
    <w:rsid w:val="00D242CA"/>
    <w:rsid w:val="00D242ED"/>
    <w:rsid w:val="00D24418"/>
    <w:rsid w:val="00D24521"/>
    <w:rsid w:val="00D24546"/>
    <w:rsid w:val="00D245E0"/>
    <w:rsid w:val="00D2496F"/>
    <w:rsid w:val="00D24A42"/>
    <w:rsid w:val="00D24AAA"/>
    <w:rsid w:val="00D24B2C"/>
    <w:rsid w:val="00D24B5D"/>
    <w:rsid w:val="00D24E32"/>
    <w:rsid w:val="00D24F8C"/>
    <w:rsid w:val="00D25117"/>
    <w:rsid w:val="00D251A3"/>
    <w:rsid w:val="00D252FF"/>
    <w:rsid w:val="00D25307"/>
    <w:rsid w:val="00D25497"/>
    <w:rsid w:val="00D255F8"/>
    <w:rsid w:val="00D255FF"/>
    <w:rsid w:val="00D258AA"/>
    <w:rsid w:val="00D25927"/>
    <w:rsid w:val="00D25A8D"/>
    <w:rsid w:val="00D25C91"/>
    <w:rsid w:val="00D25F82"/>
    <w:rsid w:val="00D25FA3"/>
    <w:rsid w:val="00D25FC2"/>
    <w:rsid w:val="00D25FD0"/>
    <w:rsid w:val="00D2614F"/>
    <w:rsid w:val="00D261BA"/>
    <w:rsid w:val="00D265C4"/>
    <w:rsid w:val="00D26678"/>
    <w:rsid w:val="00D26756"/>
    <w:rsid w:val="00D267FA"/>
    <w:rsid w:val="00D268F4"/>
    <w:rsid w:val="00D269C3"/>
    <w:rsid w:val="00D26B1D"/>
    <w:rsid w:val="00D26B9F"/>
    <w:rsid w:val="00D26BF7"/>
    <w:rsid w:val="00D26D5A"/>
    <w:rsid w:val="00D26EF2"/>
    <w:rsid w:val="00D26EFC"/>
    <w:rsid w:val="00D26FC5"/>
    <w:rsid w:val="00D27018"/>
    <w:rsid w:val="00D271A0"/>
    <w:rsid w:val="00D27217"/>
    <w:rsid w:val="00D27228"/>
    <w:rsid w:val="00D27247"/>
    <w:rsid w:val="00D27276"/>
    <w:rsid w:val="00D272F4"/>
    <w:rsid w:val="00D2730A"/>
    <w:rsid w:val="00D273F4"/>
    <w:rsid w:val="00D2746E"/>
    <w:rsid w:val="00D27696"/>
    <w:rsid w:val="00D276CD"/>
    <w:rsid w:val="00D27762"/>
    <w:rsid w:val="00D279FD"/>
    <w:rsid w:val="00D27C9A"/>
    <w:rsid w:val="00D27E0C"/>
    <w:rsid w:val="00D302B6"/>
    <w:rsid w:val="00D30416"/>
    <w:rsid w:val="00D304AF"/>
    <w:rsid w:val="00D3070B"/>
    <w:rsid w:val="00D3074F"/>
    <w:rsid w:val="00D3088B"/>
    <w:rsid w:val="00D308CF"/>
    <w:rsid w:val="00D3099E"/>
    <w:rsid w:val="00D30B77"/>
    <w:rsid w:val="00D30C55"/>
    <w:rsid w:val="00D30CEA"/>
    <w:rsid w:val="00D30CF6"/>
    <w:rsid w:val="00D30DC3"/>
    <w:rsid w:val="00D310F1"/>
    <w:rsid w:val="00D310FA"/>
    <w:rsid w:val="00D3143B"/>
    <w:rsid w:val="00D314A3"/>
    <w:rsid w:val="00D316D2"/>
    <w:rsid w:val="00D31726"/>
    <w:rsid w:val="00D317A4"/>
    <w:rsid w:val="00D31978"/>
    <w:rsid w:val="00D319D6"/>
    <w:rsid w:val="00D31B6C"/>
    <w:rsid w:val="00D31E98"/>
    <w:rsid w:val="00D31F0D"/>
    <w:rsid w:val="00D31F53"/>
    <w:rsid w:val="00D31FFA"/>
    <w:rsid w:val="00D3206B"/>
    <w:rsid w:val="00D32093"/>
    <w:rsid w:val="00D32140"/>
    <w:rsid w:val="00D3220F"/>
    <w:rsid w:val="00D3244A"/>
    <w:rsid w:val="00D324B4"/>
    <w:rsid w:val="00D32620"/>
    <w:rsid w:val="00D32703"/>
    <w:rsid w:val="00D32753"/>
    <w:rsid w:val="00D3297A"/>
    <w:rsid w:val="00D329D8"/>
    <w:rsid w:val="00D32A0C"/>
    <w:rsid w:val="00D32B7E"/>
    <w:rsid w:val="00D32BC5"/>
    <w:rsid w:val="00D32C93"/>
    <w:rsid w:val="00D32F85"/>
    <w:rsid w:val="00D33134"/>
    <w:rsid w:val="00D33150"/>
    <w:rsid w:val="00D331C4"/>
    <w:rsid w:val="00D33397"/>
    <w:rsid w:val="00D334DC"/>
    <w:rsid w:val="00D3352A"/>
    <w:rsid w:val="00D335B6"/>
    <w:rsid w:val="00D33781"/>
    <w:rsid w:val="00D33A10"/>
    <w:rsid w:val="00D33AE5"/>
    <w:rsid w:val="00D33B8E"/>
    <w:rsid w:val="00D33C4E"/>
    <w:rsid w:val="00D33EB2"/>
    <w:rsid w:val="00D33FA5"/>
    <w:rsid w:val="00D33FED"/>
    <w:rsid w:val="00D34069"/>
    <w:rsid w:val="00D340B5"/>
    <w:rsid w:val="00D34305"/>
    <w:rsid w:val="00D343DF"/>
    <w:rsid w:val="00D34452"/>
    <w:rsid w:val="00D34513"/>
    <w:rsid w:val="00D3489B"/>
    <w:rsid w:val="00D348B9"/>
    <w:rsid w:val="00D34A18"/>
    <w:rsid w:val="00D34AF2"/>
    <w:rsid w:val="00D34B96"/>
    <w:rsid w:val="00D34C88"/>
    <w:rsid w:val="00D34C96"/>
    <w:rsid w:val="00D34DEC"/>
    <w:rsid w:val="00D34E69"/>
    <w:rsid w:val="00D34E91"/>
    <w:rsid w:val="00D3509E"/>
    <w:rsid w:val="00D351D8"/>
    <w:rsid w:val="00D352A1"/>
    <w:rsid w:val="00D352F4"/>
    <w:rsid w:val="00D354B2"/>
    <w:rsid w:val="00D35542"/>
    <w:rsid w:val="00D356A9"/>
    <w:rsid w:val="00D356D9"/>
    <w:rsid w:val="00D358C7"/>
    <w:rsid w:val="00D35A51"/>
    <w:rsid w:val="00D35CD0"/>
    <w:rsid w:val="00D35CF3"/>
    <w:rsid w:val="00D35E62"/>
    <w:rsid w:val="00D36054"/>
    <w:rsid w:val="00D363E5"/>
    <w:rsid w:val="00D36447"/>
    <w:rsid w:val="00D364A4"/>
    <w:rsid w:val="00D364B1"/>
    <w:rsid w:val="00D365AA"/>
    <w:rsid w:val="00D365F7"/>
    <w:rsid w:val="00D3671C"/>
    <w:rsid w:val="00D36761"/>
    <w:rsid w:val="00D36813"/>
    <w:rsid w:val="00D36855"/>
    <w:rsid w:val="00D36B2A"/>
    <w:rsid w:val="00D36BA6"/>
    <w:rsid w:val="00D36BEC"/>
    <w:rsid w:val="00D36CD9"/>
    <w:rsid w:val="00D36DB0"/>
    <w:rsid w:val="00D370E6"/>
    <w:rsid w:val="00D372D8"/>
    <w:rsid w:val="00D37364"/>
    <w:rsid w:val="00D37565"/>
    <w:rsid w:val="00D375BB"/>
    <w:rsid w:val="00D375E9"/>
    <w:rsid w:val="00D37614"/>
    <w:rsid w:val="00D37668"/>
    <w:rsid w:val="00D3771A"/>
    <w:rsid w:val="00D377B7"/>
    <w:rsid w:val="00D377DA"/>
    <w:rsid w:val="00D377F3"/>
    <w:rsid w:val="00D377F5"/>
    <w:rsid w:val="00D379AB"/>
    <w:rsid w:val="00D37A5D"/>
    <w:rsid w:val="00D37A7B"/>
    <w:rsid w:val="00D37ADD"/>
    <w:rsid w:val="00D37BE3"/>
    <w:rsid w:val="00D37E52"/>
    <w:rsid w:val="00D37ED8"/>
    <w:rsid w:val="00D37F5D"/>
    <w:rsid w:val="00D37FDD"/>
    <w:rsid w:val="00D4008F"/>
    <w:rsid w:val="00D400F0"/>
    <w:rsid w:val="00D4018F"/>
    <w:rsid w:val="00D40320"/>
    <w:rsid w:val="00D4032D"/>
    <w:rsid w:val="00D403C8"/>
    <w:rsid w:val="00D403F4"/>
    <w:rsid w:val="00D405D6"/>
    <w:rsid w:val="00D40693"/>
    <w:rsid w:val="00D4074E"/>
    <w:rsid w:val="00D40783"/>
    <w:rsid w:val="00D40843"/>
    <w:rsid w:val="00D40869"/>
    <w:rsid w:val="00D4091F"/>
    <w:rsid w:val="00D409E3"/>
    <w:rsid w:val="00D40A4F"/>
    <w:rsid w:val="00D40C10"/>
    <w:rsid w:val="00D40F9D"/>
    <w:rsid w:val="00D40FC6"/>
    <w:rsid w:val="00D41012"/>
    <w:rsid w:val="00D410D8"/>
    <w:rsid w:val="00D4110A"/>
    <w:rsid w:val="00D411C3"/>
    <w:rsid w:val="00D4122A"/>
    <w:rsid w:val="00D412F5"/>
    <w:rsid w:val="00D4136A"/>
    <w:rsid w:val="00D41397"/>
    <w:rsid w:val="00D413C2"/>
    <w:rsid w:val="00D41447"/>
    <w:rsid w:val="00D41794"/>
    <w:rsid w:val="00D417BA"/>
    <w:rsid w:val="00D41852"/>
    <w:rsid w:val="00D419C1"/>
    <w:rsid w:val="00D41A32"/>
    <w:rsid w:val="00D41AA5"/>
    <w:rsid w:val="00D41AD5"/>
    <w:rsid w:val="00D41ADB"/>
    <w:rsid w:val="00D41B6C"/>
    <w:rsid w:val="00D41B7F"/>
    <w:rsid w:val="00D41C27"/>
    <w:rsid w:val="00D41C4B"/>
    <w:rsid w:val="00D41D61"/>
    <w:rsid w:val="00D41DEB"/>
    <w:rsid w:val="00D41E7F"/>
    <w:rsid w:val="00D420B0"/>
    <w:rsid w:val="00D42241"/>
    <w:rsid w:val="00D42284"/>
    <w:rsid w:val="00D425CA"/>
    <w:rsid w:val="00D42725"/>
    <w:rsid w:val="00D42886"/>
    <w:rsid w:val="00D42B74"/>
    <w:rsid w:val="00D42DF0"/>
    <w:rsid w:val="00D432ED"/>
    <w:rsid w:val="00D43411"/>
    <w:rsid w:val="00D43432"/>
    <w:rsid w:val="00D435A8"/>
    <w:rsid w:val="00D4366A"/>
    <w:rsid w:val="00D4379D"/>
    <w:rsid w:val="00D437FF"/>
    <w:rsid w:val="00D43941"/>
    <w:rsid w:val="00D43DF4"/>
    <w:rsid w:val="00D43E36"/>
    <w:rsid w:val="00D43E70"/>
    <w:rsid w:val="00D43E99"/>
    <w:rsid w:val="00D44109"/>
    <w:rsid w:val="00D44140"/>
    <w:rsid w:val="00D44267"/>
    <w:rsid w:val="00D44376"/>
    <w:rsid w:val="00D443E4"/>
    <w:rsid w:val="00D443E7"/>
    <w:rsid w:val="00D444FA"/>
    <w:rsid w:val="00D445BB"/>
    <w:rsid w:val="00D44605"/>
    <w:rsid w:val="00D446BC"/>
    <w:rsid w:val="00D446CA"/>
    <w:rsid w:val="00D44845"/>
    <w:rsid w:val="00D44C4A"/>
    <w:rsid w:val="00D44C79"/>
    <w:rsid w:val="00D44CA3"/>
    <w:rsid w:val="00D44CBA"/>
    <w:rsid w:val="00D44CCB"/>
    <w:rsid w:val="00D44D04"/>
    <w:rsid w:val="00D44D42"/>
    <w:rsid w:val="00D44DB4"/>
    <w:rsid w:val="00D44E94"/>
    <w:rsid w:val="00D44F19"/>
    <w:rsid w:val="00D44F96"/>
    <w:rsid w:val="00D45146"/>
    <w:rsid w:val="00D451A2"/>
    <w:rsid w:val="00D4546F"/>
    <w:rsid w:val="00D456E8"/>
    <w:rsid w:val="00D458A5"/>
    <w:rsid w:val="00D4599F"/>
    <w:rsid w:val="00D45BEE"/>
    <w:rsid w:val="00D45C2C"/>
    <w:rsid w:val="00D45CA6"/>
    <w:rsid w:val="00D45E14"/>
    <w:rsid w:val="00D4606B"/>
    <w:rsid w:val="00D46371"/>
    <w:rsid w:val="00D46393"/>
    <w:rsid w:val="00D464C9"/>
    <w:rsid w:val="00D4668C"/>
    <w:rsid w:val="00D466F5"/>
    <w:rsid w:val="00D46707"/>
    <w:rsid w:val="00D4684F"/>
    <w:rsid w:val="00D468D5"/>
    <w:rsid w:val="00D4694F"/>
    <w:rsid w:val="00D46A38"/>
    <w:rsid w:val="00D46B32"/>
    <w:rsid w:val="00D46B9C"/>
    <w:rsid w:val="00D46E00"/>
    <w:rsid w:val="00D46FE2"/>
    <w:rsid w:val="00D4713C"/>
    <w:rsid w:val="00D47272"/>
    <w:rsid w:val="00D47315"/>
    <w:rsid w:val="00D4755E"/>
    <w:rsid w:val="00D475DE"/>
    <w:rsid w:val="00D47600"/>
    <w:rsid w:val="00D4782C"/>
    <w:rsid w:val="00D4783E"/>
    <w:rsid w:val="00D478B3"/>
    <w:rsid w:val="00D47A74"/>
    <w:rsid w:val="00D47A96"/>
    <w:rsid w:val="00D47BE7"/>
    <w:rsid w:val="00D47CE2"/>
    <w:rsid w:val="00D47CF8"/>
    <w:rsid w:val="00D47F1D"/>
    <w:rsid w:val="00D47F64"/>
    <w:rsid w:val="00D50024"/>
    <w:rsid w:val="00D5007A"/>
    <w:rsid w:val="00D50126"/>
    <w:rsid w:val="00D50714"/>
    <w:rsid w:val="00D507FA"/>
    <w:rsid w:val="00D5095C"/>
    <w:rsid w:val="00D50A72"/>
    <w:rsid w:val="00D50BD5"/>
    <w:rsid w:val="00D50D4C"/>
    <w:rsid w:val="00D50F29"/>
    <w:rsid w:val="00D510A2"/>
    <w:rsid w:val="00D510C5"/>
    <w:rsid w:val="00D510DB"/>
    <w:rsid w:val="00D5119E"/>
    <w:rsid w:val="00D5127A"/>
    <w:rsid w:val="00D5139F"/>
    <w:rsid w:val="00D515C0"/>
    <w:rsid w:val="00D51623"/>
    <w:rsid w:val="00D5170D"/>
    <w:rsid w:val="00D51713"/>
    <w:rsid w:val="00D5174D"/>
    <w:rsid w:val="00D51768"/>
    <w:rsid w:val="00D51882"/>
    <w:rsid w:val="00D51966"/>
    <w:rsid w:val="00D5196D"/>
    <w:rsid w:val="00D51D9C"/>
    <w:rsid w:val="00D51DA7"/>
    <w:rsid w:val="00D5201D"/>
    <w:rsid w:val="00D52068"/>
    <w:rsid w:val="00D52122"/>
    <w:rsid w:val="00D523E0"/>
    <w:rsid w:val="00D523ED"/>
    <w:rsid w:val="00D524AF"/>
    <w:rsid w:val="00D524B8"/>
    <w:rsid w:val="00D5256F"/>
    <w:rsid w:val="00D527AE"/>
    <w:rsid w:val="00D52878"/>
    <w:rsid w:val="00D528D2"/>
    <w:rsid w:val="00D5290D"/>
    <w:rsid w:val="00D5294E"/>
    <w:rsid w:val="00D52955"/>
    <w:rsid w:val="00D529CA"/>
    <w:rsid w:val="00D52A02"/>
    <w:rsid w:val="00D52C62"/>
    <w:rsid w:val="00D52CAF"/>
    <w:rsid w:val="00D52E61"/>
    <w:rsid w:val="00D52E6A"/>
    <w:rsid w:val="00D52E70"/>
    <w:rsid w:val="00D52F4D"/>
    <w:rsid w:val="00D52FCD"/>
    <w:rsid w:val="00D53151"/>
    <w:rsid w:val="00D531A6"/>
    <w:rsid w:val="00D53332"/>
    <w:rsid w:val="00D53406"/>
    <w:rsid w:val="00D53457"/>
    <w:rsid w:val="00D534EC"/>
    <w:rsid w:val="00D5376C"/>
    <w:rsid w:val="00D537E1"/>
    <w:rsid w:val="00D538B5"/>
    <w:rsid w:val="00D539DC"/>
    <w:rsid w:val="00D53AC4"/>
    <w:rsid w:val="00D53B7C"/>
    <w:rsid w:val="00D53C20"/>
    <w:rsid w:val="00D53E74"/>
    <w:rsid w:val="00D541C8"/>
    <w:rsid w:val="00D542D0"/>
    <w:rsid w:val="00D5438C"/>
    <w:rsid w:val="00D543CA"/>
    <w:rsid w:val="00D546D0"/>
    <w:rsid w:val="00D54A49"/>
    <w:rsid w:val="00D54B4E"/>
    <w:rsid w:val="00D54B8D"/>
    <w:rsid w:val="00D54D5D"/>
    <w:rsid w:val="00D54D98"/>
    <w:rsid w:val="00D54E36"/>
    <w:rsid w:val="00D54F38"/>
    <w:rsid w:val="00D54FC3"/>
    <w:rsid w:val="00D55138"/>
    <w:rsid w:val="00D551C2"/>
    <w:rsid w:val="00D552FB"/>
    <w:rsid w:val="00D553CE"/>
    <w:rsid w:val="00D55468"/>
    <w:rsid w:val="00D555CB"/>
    <w:rsid w:val="00D55726"/>
    <w:rsid w:val="00D55C84"/>
    <w:rsid w:val="00D5606B"/>
    <w:rsid w:val="00D56239"/>
    <w:rsid w:val="00D56287"/>
    <w:rsid w:val="00D5628A"/>
    <w:rsid w:val="00D563EF"/>
    <w:rsid w:val="00D5653A"/>
    <w:rsid w:val="00D5670D"/>
    <w:rsid w:val="00D56796"/>
    <w:rsid w:val="00D567D6"/>
    <w:rsid w:val="00D568DB"/>
    <w:rsid w:val="00D569A7"/>
    <w:rsid w:val="00D56BA8"/>
    <w:rsid w:val="00D56CCD"/>
    <w:rsid w:val="00D56F94"/>
    <w:rsid w:val="00D56FC1"/>
    <w:rsid w:val="00D57123"/>
    <w:rsid w:val="00D571F9"/>
    <w:rsid w:val="00D57352"/>
    <w:rsid w:val="00D573E3"/>
    <w:rsid w:val="00D573FD"/>
    <w:rsid w:val="00D574F7"/>
    <w:rsid w:val="00D57569"/>
    <w:rsid w:val="00D57733"/>
    <w:rsid w:val="00D5783F"/>
    <w:rsid w:val="00D578CE"/>
    <w:rsid w:val="00D578EE"/>
    <w:rsid w:val="00D57A58"/>
    <w:rsid w:val="00D57AC7"/>
    <w:rsid w:val="00D57CB7"/>
    <w:rsid w:val="00D57CF6"/>
    <w:rsid w:val="00D57D37"/>
    <w:rsid w:val="00D57DB1"/>
    <w:rsid w:val="00D57DD0"/>
    <w:rsid w:val="00D57E9E"/>
    <w:rsid w:val="00D600D8"/>
    <w:rsid w:val="00D6014F"/>
    <w:rsid w:val="00D60162"/>
    <w:rsid w:val="00D60695"/>
    <w:rsid w:val="00D606B3"/>
    <w:rsid w:val="00D60827"/>
    <w:rsid w:val="00D608EF"/>
    <w:rsid w:val="00D60B06"/>
    <w:rsid w:val="00D60B77"/>
    <w:rsid w:val="00D60CCA"/>
    <w:rsid w:val="00D60D2E"/>
    <w:rsid w:val="00D610A6"/>
    <w:rsid w:val="00D611AE"/>
    <w:rsid w:val="00D612ED"/>
    <w:rsid w:val="00D61381"/>
    <w:rsid w:val="00D613FE"/>
    <w:rsid w:val="00D61519"/>
    <w:rsid w:val="00D6163B"/>
    <w:rsid w:val="00D61692"/>
    <w:rsid w:val="00D61694"/>
    <w:rsid w:val="00D616A1"/>
    <w:rsid w:val="00D6176B"/>
    <w:rsid w:val="00D61870"/>
    <w:rsid w:val="00D6191D"/>
    <w:rsid w:val="00D61946"/>
    <w:rsid w:val="00D619C5"/>
    <w:rsid w:val="00D61ADD"/>
    <w:rsid w:val="00D61BC1"/>
    <w:rsid w:val="00D61C43"/>
    <w:rsid w:val="00D61E6C"/>
    <w:rsid w:val="00D61F15"/>
    <w:rsid w:val="00D61F22"/>
    <w:rsid w:val="00D61FD8"/>
    <w:rsid w:val="00D62034"/>
    <w:rsid w:val="00D62133"/>
    <w:rsid w:val="00D621C8"/>
    <w:rsid w:val="00D622C3"/>
    <w:rsid w:val="00D622CC"/>
    <w:rsid w:val="00D62597"/>
    <w:rsid w:val="00D62679"/>
    <w:rsid w:val="00D627B3"/>
    <w:rsid w:val="00D62AFC"/>
    <w:rsid w:val="00D62B64"/>
    <w:rsid w:val="00D62B94"/>
    <w:rsid w:val="00D62BAF"/>
    <w:rsid w:val="00D62C90"/>
    <w:rsid w:val="00D62CC3"/>
    <w:rsid w:val="00D62D7C"/>
    <w:rsid w:val="00D62DDB"/>
    <w:rsid w:val="00D62E80"/>
    <w:rsid w:val="00D62ECC"/>
    <w:rsid w:val="00D62FB6"/>
    <w:rsid w:val="00D63057"/>
    <w:rsid w:val="00D634D6"/>
    <w:rsid w:val="00D6366B"/>
    <w:rsid w:val="00D637F4"/>
    <w:rsid w:val="00D63B10"/>
    <w:rsid w:val="00D63E38"/>
    <w:rsid w:val="00D63F59"/>
    <w:rsid w:val="00D6402D"/>
    <w:rsid w:val="00D64448"/>
    <w:rsid w:val="00D64551"/>
    <w:rsid w:val="00D6475D"/>
    <w:rsid w:val="00D647AA"/>
    <w:rsid w:val="00D64A8F"/>
    <w:rsid w:val="00D64BC1"/>
    <w:rsid w:val="00D64BC8"/>
    <w:rsid w:val="00D64C0B"/>
    <w:rsid w:val="00D64C59"/>
    <w:rsid w:val="00D64D1B"/>
    <w:rsid w:val="00D650F4"/>
    <w:rsid w:val="00D65244"/>
    <w:rsid w:val="00D65258"/>
    <w:rsid w:val="00D65330"/>
    <w:rsid w:val="00D6540C"/>
    <w:rsid w:val="00D65443"/>
    <w:rsid w:val="00D654D9"/>
    <w:rsid w:val="00D654F9"/>
    <w:rsid w:val="00D654FC"/>
    <w:rsid w:val="00D65533"/>
    <w:rsid w:val="00D6569B"/>
    <w:rsid w:val="00D656B4"/>
    <w:rsid w:val="00D6592D"/>
    <w:rsid w:val="00D6597A"/>
    <w:rsid w:val="00D65C27"/>
    <w:rsid w:val="00D65EAF"/>
    <w:rsid w:val="00D65EC1"/>
    <w:rsid w:val="00D65FE5"/>
    <w:rsid w:val="00D661B6"/>
    <w:rsid w:val="00D6628C"/>
    <w:rsid w:val="00D66462"/>
    <w:rsid w:val="00D664EF"/>
    <w:rsid w:val="00D66624"/>
    <w:rsid w:val="00D6675D"/>
    <w:rsid w:val="00D667F2"/>
    <w:rsid w:val="00D668DE"/>
    <w:rsid w:val="00D66967"/>
    <w:rsid w:val="00D66AFB"/>
    <w:rsid w:val="00D66B3E"/>
    <w:rsid w:val="00D66DA2"/>
    <w:rsid w:val="00D66DEA"/>
    <w:rsid w:val="00D66E23"/>
    <w:rsid w:val="00D66E3A"/>
    <w:rsid w:val="00D66E70"/>
    <w:rsid w:val="00D66FC2"/>
    <w:rsid w:val="00D67035"/>
    <w:rsid w:val="00D6708D"/>
    <w:rsid w:val="00D6712D"/>
    <w:rsid w:val="00D67135"/>
    <w:rsid w:val="00D67317"/>
    <w:rsid w:val="00D676DA"/>
    <w:rsid w:val="00D67784"/>
    <w:rsid w:val="00D677B6"/>
    <w:rsid w:val="00D6785A"/>
    <w:rsid w:val="00D67C46"/>
    <w:rsid w:val="00D67D1E"/>
    <w:rsid w:val="00D67E0A"/>
    <w:rsid w:val="00D67F0C"/>
    <w:rsid w:val="00D67F1C"/>
    <w:rsid w:val="00D701A5"/>
    <w:rsid w:val="00D701A7"/>
    <w:rsid w:val="00D704DC"/>
    <w:rsid w:val="00D704E0"/>
    <w:rsid w:val="00D70506"/>
    <w:rsid w:val="00D70752"/>
    <w:rsid w:val="00D708D3"/>
    <w:rsid w:val="00D70A0C"/>
    <w:rsid w:val="00D70B28"/>
    <w:rsid w:val="00D70BB8"/>
    <w:rsid w:val="00D70D5D"/>
    <w:rsid w:val="00D70F32"/>
    <w:rsid w:val="00D710D1"/>
    <w:rsid w:val="00D71124"/>
    <w:rsid w:val="00D71146"/>
    <w:rsid w:val="00D71462"/>
    <w:rsid w:val="00D714CC"/>
    <w:rsid w:val="00D7169D"/>
    <w:rsid w:val="00D716F4"/>
    <w:rsid w:val="00D7183B"/>
    <w:rsid w:val="00D718B2"/>
    <w:rsid w:val="00D71927"/>
    <w:rsid w:val="00D71A31"/>
    <w:rsid w:val="00D71B3D"/>
    <w:rsid w:val="00D71C9B"/>
    <w:rsid w:val="00D71CBE"/>
    <w:rsid w:val="00D71EC7"/>
    <w:rsid w:val="00D71F1D"/>
    <w:rsid w:val="00D71F91"/>
    <w:rsid w:val="00D722CB"/>
    <w:rsid w:val="00D7233B"/>
    <w:rsid w:val="00D72505"/>
    <w:rsid w:val="00D7256B"/>
    <w:rsid w:val="00D72591"/>
    <w:rsid w:val="00D726A9"/>
    <w:rsid w:val="00D727E2"/>
    <w:rsid w:val="00D7286A"/>
    <w:rsid w:val="00D7289A"/>
    <w:rsid w:val="00D72B7B"/>
    <w:rsid w:val="00D72C3F"/>
    <w:rsid w:val="00D72C7B"/>
    <w:rsid w:val="00D72C92"/>
    <w:rsid w:val="00D72CBA"/>
    <w:rsid w:val="00D72CBF"/>
    <w:rsid w:val="00D72D3A"/>
    <w:rsid w:val="00D72D7E"/>
    <w:rsid w:val="00D72ED5"/>
    <w:rsid w:val="00D7308C"/>
    <w:rsid w:val="00D730A1"/>
    <w:rsid w:val="00D730A4"/>
    <w:rsid w:val="00D73186"/>
    <w:rsid w:val="00D7328E"/>
    <w:rsid w:val="00D7341E"/>
    <w:rsid w:val="00D7367F"/>
    <w:rsid w:val="00D736F8"/>
    <w:rsid w:val="00D737D9"/>
    <w:rsid w:val="00D739AE"/>
    <w:rsid w:val="00D73AAF"/>
    <w:rsid w:val="00D73BEC"/>
    <w:rsid w:val="00D73C8C"/>
    <w:rsid w:val="00D73DDA"/>
    <w:rsid w:val="00D73F85"/>
    <w:rsid w:val="00D74055"/>
    <w:rsid w:val="00D7412B"/>
    <w:rsid w:val="00D74196"/>
    <w:rsid w:val="00D74307"/>
    <w:rsid w:val="00D74412"/>
    <w:rsid w:val="00D74486"/>
    <w:rsid w:val="00D74521"/>
    <w:rsid w:val="00D74632"/>
    <w:rsid w:val="00D74959"/>
    <w:rsid w:val="00D749AB"/>
    <w:rsid w:val="00D749B7"/>
    <w:rsid w:val="00D74AC2"/>
    <w:rsid w:val="00D74B09"/>
    <w:rsid w:val="00D74BAA"/>
    <w:rsid w:val="00D74BB0"/>
    <w:rsid w:val="00D74DFC"/>
    <w:rsid w:val="00D74E47"/>
    <w:rsid w:val="00D74FB9"/>
    <w:rsid w:val="00D7503E"/>
    <w:rsid w:val="00D7513A"/>
    <w:rsid w:val="00D751A0"/>
    <w:rsid w:val="00D7530D"/>
    <w:rsid w:val="00D7532B"/>
    <w:rsid w:val="00D754E5"/>
    <w:rsid w:val="00D7576B"/>
    <w:rsid w:val="00D757CE"/>
    <w:rsid w:val="00D75A4A"/>
    <w:rsid w:val="00D75A7E"/>
    <w:rsid w:val="00D75AB8"/>
    <w:rsid w:val="00D75D31"/>
    <w:rsid w:val="00D75D37"/>
    <w:rsid w:val="00D75EDB"/>
    <w:rsid w:val="00D75F95"/>
    <w:rsid w:val="00D76074"/>
    <w:rsid w:val="00D760BF"/>
    <w:rsid w:val="00D761BE"/>
    <w:rsid w:val="00D76297"/>
    <w:rsid w:val="00D76417"/>
    <w:rsid w:val="00D7680F"/>
    <w:rsid w:val="00D769E0"/>
    <w:rsid w:val="00D769F4"/>
    <w:rsid w:val="00D76A32"/>
    <w:rsid w:val="00D76B4F"/>
    <w:rsid w:val="00D76DA6"/>
    <w:rsid w:val="00D76E40"/>
    <w:rsid w:val="00D76F5B"/>
    <w:rsid w:val="00D7729B"/>
    <w:rsid w:val="00D77353"/>
    <w:rsid w:val="00D773BA"/>
    <w:rsid w:val="00D773CF"/>
    <w:rsid w:val="00D774AD"/>
    <w:rsid w:val="00D7767F"/>
    <w:rsid w:val="00D77698"/>
    <w:rsid w:val="00D77979"/>
    <w:rsid w:val="00D779AC"/>
    <w:rsid w:val="00D77A3B"/>
    <w:rsid w:val="00D77A4B"/>
    <w:rsid w:val="00D77AD2"/>
    <w:rsid w:val="00D77AE5"/>
    <w:rsid w:val="00D77B8B"/>
    <w:rsid w:val="00D77BF7"/>
    <w:rsid w:val="00D77EBC"/>
    <w:rsid w:val="00D77EEA"/>
    <w:rsid w:val="00D8004D"/>
    <w:rsid w:val="00D80080"/>
    <w:rsid w:val="00D80116"/>
    <w:rsid w:val="00D80203"/>
    <w:rsid w:val="00D80260"/>
    <w:rsid w:val="00D80325"/>
    <w:rsid w:val="00D80389"/>
    <w:rsid w:val="00D80470"/>
    <w:rsid w:val="00D804E4"/>
    <w:rsid w:val="00D80603"/>
    <w:rsid w:val="00D80699"/>
    <w:rsid w:val="00D806DC"/>
    <w:rsid w:val="00D80702"/>
    <w:rsid w:val="00D80850"/>
    <w:rsid w:val="00D808F8"/>
    <w:rsid w:val="00D80A6F"/>
    <w:rsid w:val="00D80A70"/>
    <w:rsid w:val="00D80C91"/>
    <w:rsid w:val="00D80D4C"/>
    <w:rsid w:val="00D80EAB"/>
    <w:rsid w:val="00D80F02"/>
    <w:rsid w:val="00D80F21"/>
    <w:rsid w:val="00D81095"/>
    <w:rsid w:val="00D8111B"/>
    <w:rsid w:val="00D8112A"/>
    <w:rsid w:val="00D81132"/>
    <w:rsid w:val="00D812DE"/>
    <w:rsid w:val="00D8139F"/>
    <w:rsid w:val="00D814DB"/>
    <w:rsid w:val="00D8153F"/>
    <w:rsid w:val="00D8157E"/>
    <w:rsid w:val="00D815C1"/>
    <w:rsid w:val="00D81650"/>
    <w:rsid w:val="00D8178F"/>
    <w:rsid w:val="00D81AF4"/>
    <w:rsid w:val="00D81CBC"/>
    <w:rsid w:val="00D81E36"/>
    <w:rsid w:val="00D81E58"/>
    <w:rsid w:val="00D81E7C"/>
    <w:rsid w:val="00D81F25"/>
    <w:rsid w:val="00D81F9E"/>
    <w:rsid w:val="00D81FAF"/>
    <w:rsid w:val="00D81FBE"/>
    <w:rsid w:val="00D81FCD"/>
    <w:rsid w:val="00D82065"/>
    <w:rsid w:val="00D82464"/>
    <w:rsid w:val="00D824BA"/>
    <w:rsid w:val="00D82589"/>
    <w:rsid w:val="00D826C0"/>
    <w:rsid w:val="00D82B66"/>
    <w:rsid w:val="00D82C2E"/>
    <w:rsid w:val="00D82CD0"/>
    <w:rsid w:val="00D82DEA"/>
    <w:rsid w:val="00D82E3F"/>
    <w:rsid w:val="00D82ECD"/>
    <w:rsid w:val="00D82F7A"/>
    <w:rsid w:val="00D82FE4"/>
    <w:rsid w:val="00D8312D"/>
    <w:rsid w:val="00D8346F"/>
    <w:rsid w:val="00D83575"/>
    <w:rsid w:val="00D8358C"/>
    <w:rsid w:val="00D835E3"/>
    <w:rsid w:val="00D83752"/>
    <w:rsid w:val="00D837D5"/>
    <w:rsid w:val="00D838C8"/>
    <w:rsid w:val="00D83B80"/>
    <w:rsid w:val="00D83B98"/>
    <w:rsid w:val="00D83BF0"/>
    <w:rsid w:val="00D83F07"/>
    <w:rsid w:val="00D83F7D"/>
    <w:rsid w:val="00D83FA7"/>
    <w:rsid w:val="00D840D9"/>
    <w:rsid w:val="00D842E1"/>
    <w:rsid w:val="00D843F5"/>
    <w:rsid w:val="00D8448E"/>
    <w:rsid w:val="00D8462C"/>
    <w:rsid w:val="00D846C2"/>
    <w:rsid w:val="00D846D5"/>
    <w:rsid w:val="00D84838"/>
    <w:rsid w:val="00D84B03"/>
    <w:rsid w:val="00D84E36"/>
    <w:rsid w:val="00D84FD4"/>
    <w:rsid w:val="00D8504A"/>
    <w:rsid w:val="00D852FE"/>
    <w:rsid w:val="00D85319"/>
    <w:rsid w:val="00D853B4"/>
    <w:rsid w:val="00D853E8"/>
    <w:rsid w:val="00D853F4"/>
    <w:rsid w:val="00D8565B"/>
    <w:rsid w:val="00D856A5"/>
    <w:rsid w:val="00D856AE"/>
    <w:rsid w:val="00D856C6"/>
    <w:rsid w:val="00D856ED"/>
    <w:rsid w:val="00D85954"/>
    <w:rsid w:val="00D85AD6"/>
    <w:rsid w:val="00D85B1E"/>
    <w:rsid w:val="00D85F09"/>
    <w:rsid w:val="00D85F2D"/>
    <w:rsid w:val="00D85F47"/>
    <w:rsid w:val="00D86108"/>
    <w:rsid w:val="00D8621C"/>
    <w:rsid w:val="00D864A8"/>
    <w:rsid w:val="00D865CB"/>
    <w:rsid w:val="00D86674"/>
    <w:rsid w:val="00D867AF"/>
    <w:rsid w:val="00D86808"/>
    <w:rsid w:val="00D8682E"/>
    <w:rsid w:val="00D86839"/>
    <w:rsid w:val="00D8689A"/>
    <w:rsid w:val="00D868BF"/>
    <w:rsid w:val="00D8699A"/>
    <w:rsid w:val="00D869C0"/>
    <w:rsid w:val="00D86B0E"/>
    <w:rsid w:val="00D86D3F"/>
    <w:rsid w:val="00D86DBB"/>
    <w:rsid w:val="00D86E16"/>
    <w:rsid w:val="00D87088"/>
    <w:rsid w:val="00D8709C"/>
    <w:rsid w:val="00D87113"/>
    <w:rsid w:val="00D87138"/>
    <w:rsid w:val="00D8716D"/>
    <w:rsid w:val="00D87210"/>
    <w:rsid w:val="00D8723E"/>
    <w:rsid w:val="00D87330"/>
    <w:rsid w:val="00D87489"/>
    <w:rsid w:val="00D8748C"/>
    <w:rsid w:val="00D87561"/>
    <w:rsid w:val="00D87739"/>
    <w:rsid w:val="00D877C7"/>
    <w:rsid w:val="00D8781A"/>
    <w:rsid w:val="00D878AF"/>
    <w:rsid w:val="00D878B2"/>
    <w:rsid w:val="00D87AF3"/>
    <w:rsid w:val="00D87B00"/>
    <w:rsid w:val="00D87C1E"/>
    <w:rsid w:val="00D87C4A"/>
    <w:rsid w:val="00D87E1B"/>
    <w:rsid w:val="00D900AD"/>
    <w:rsid w:val="00D902F6"/>
    <w:rsid w:val="00D90301"/>
    <w:rsid w:val="00D903DE"/>
    <w:rsid w:val="00D90542"/>
    <w:rsid w:val="00D906AE"/>
    <w:rsid w:val="00D9071F"/>
    <w:rsid w:val="00D9076C"/>
    <w:rsid w:val="00D9099B"/>
    <w:rsid w:val="00D909B7"/>
    <w:rsid w:val="00D90A29"/>
    <w:rsid w:val="00D90AAD"/>
    <w:rsid w:val="00D90AB1"/>
    <w:rsid w:val="00D90BC3"/>
    <w:rsid w:val="00D90C67"/>
    <w:rsid w:val="00D90D9E"/>
    <w:rsid w:val="00D90E9B"/>
    <w:rsid w:val="00D90F19"/>
    <w:rsid w:val="00D90F1F"/>
    <w:rsid w:val="00D90FC9"/>
    <w:rsid w:val="00D90FE8"/>
    <w:rsid w:val="00D910AE"/>
    <w:rsid w:val="00D910CC"/>
    <w:rsid w:val="00D91170"/>
    <w:rsid w:val="00D911F7"/>
    <w:rsid w:val="00D912C5"/>
    <w:rsid w:val="00D91310"/>
    <w:rsid w:val="00D913A2"/>
    <w:rsid w:val="00D914D6"/>
    <w:rsid w:val="00D917B0"/>
    <w:rsid w:val="00D918C4"/>
    <w:rsid w:val="00D918E1"/>
    <w:rsid w:val="00D91962"/>
    <w:rsid w:val="00D91969"/>
    <w:rsid w:val="00D91992"/>
    <w:rsid w:val="00D91A3A"/>
    <w:rsid w:val="00D91AA2"/>
    <w:rsid w:val="00D91AEC"/>
    <w:rsid w:val="00D91C01"/>
    <w:rsid w:val="00D91CE1"/>
    <w:rsid w:val="00D91EA9"/>
    <w:rsid w:val="00D922CE"/>
    <w:rsid w:val="00D922F2"/>
    <w:rsid w:val="00D92464"/>
    <w:rsid w:val="00D925A4"/>
    <w:rsid w:val="00D925F4"/>
    <w:rsid w:val="00D92797"/>
    <w:rsid w:val="00D92816"/>
    <w:rsid w:val="00D92869"/>
    <w:rsid w:val="00D928DE"/>
    <w:rsid w:val="00D929DA"/>
    <w:rsid w:val="00D92F64"/>
    <w:rsid w:val="00D92FDE"/>
    <w:rsid w:val="00D93017"/>
    <w:rsid w:val="00D930E7"/>
    <w:rsid w:val="00D9314B"/>
    <w:rsid w:val="00D932B1"/>
    <w:rsid w:val="00D9345E"/>
    <w:rsid w:val="00D93486"/>
    <w:rsid w:val="00D934EC"/>
    <w:rsid w:val="00D935A2"/>
    <w:rsid w:val="00D936CC"/>
    <w:rsid w:val="00D93846"/>
    <w:rsid w:val="00D938F2"/>
    <w:rsid w:val="00D93926"/>
    <w:rsid w:val="00D93955"/>
    <w:rsid w:val="00D93A7E"/>
    <w:rsid w:val="00D93A9B"/>
    <w:rsid w:val="00D93AF7"/>
    <w:rsid w:val="00D93B2F"/>
    <w:rsid w:val="00D93B43"/>
    <w:rsid w:val="00D93B48"/>
    <w:rsid w:val="00D93C54"/>
    <w:rsid w:val="00D93CC5"/>
    <w:rsid w:val="00D93CD9"/>
    <w:rsid w:val="00D93D6B"/>
    <w:rsid w:val="00D93E43"/>
    <w:rsid w:val="00D93E84"/>
    <w:rsid w:val="00D93F67"/>
    <w:rsid w:val="00D940BA"/>
    <w:rsid w:val="00D941D2"/>
    <w:rsid w:val="00D9437E"/>
    <w:rsid w:val="00D94542"/>
    <w:rsid w:val="00D945B6"/>
    <w:rsid w:val="00D945CD"/>
    <w:rsid w:val="00D945E7"/>
    <w:rsid w:val="00D94682"/>
    <w:rsid w:val="00D947A8"/>
    <w:rsid w:val="00D94DFC"/>
    <w:rsid w:val="00D94EE4"/>
    <w:rsid w:val="00D94F3F"/>
    <w:rsid w:val="00D94FE7"/>
    <w:rsid w:val="00D94FF2"/>
    <w:rsid w:val="00D94FF6"/>
    <w:rsid w:val="00D9508E"/>
    <w:rsid w:val="00D9520E"/>
    <w:rsid w:val="00D953D4"/>
    <w:rsid w:val="00D9569F"/>
    <w:rsid w:val="00D956F6"/>
    <w:rsid w:val="00D95762"/>
    <w:rsid w:val="00D9579A"/>
    <w:rsid w:val="00D957B8"/>
    <w:rsid w:val="00D95970"/>
    <w:rsid w:val="00D95982"/>
    <w:rsid w:val="00D959D0"/>
    <w:rsid w:val="00D95A6B"/>
    <w:rsid w:val="00D95B38"/>
    <w:rsid w:val="00D95BD2"/>
    <w:rsid w:val="00D95BFD"/>
    <w:rsid w:val="00D95C26"/>
    <w:rsid w:val="00D95C54"/>
    <w:rsid w:val="00D95D51"/>
    <w:rsid w:val="00D95D83"/>
    <w:rsid w:val="00D95DC0"/>
    <w:rsid w:val="00D95F77"/>
    <w:rsid w:val="00D95FEE"/>
    <w:rsid w:val="00D9600B"/>
    <w:rsid w:val="00D96037"/>
    <w:rsid w:val="00D96086"/>
    <w:rsid w:val="00D96487"/>
    <w:rsid w:val="00D967FA"/>
    <w:rsid w:val="00D96AC0"/>
    <w:rsid w:val="00D96BA4"/>
    <w:rsid w:val="00D96BC5"/>
    <w:rsid w:val="00D96BE4"/>
    <w:rsid w:val="00D96DFC"/>
    <w:rsid w:val="00D96F6E"/>
    <w:rsid w:val="00D96F8D"/>
    <w:rsid w:val="00D970A7"/>
    <w:rsid w:val="00D9719B"/>
    <w:rsid w:val="00D97391"/>
    <w:rsid w:val="00D973CA"/>
    <w:rsid w:val="00D97479"/>
    <w:rsid w:val="00D974CF"/>
    <w:rsid w:val="00D976C9"/>
    <w:rsid w:val="00D9770A"/>
    <w:rsid w:val="00D97794"/>
    <w:rsid w:val="00D977D5"/>
    <w:rsid w:val="00D97803"/>
    <w:rsid w:val="00D97820"/>
    <w:rsid w:val="00D97B64"/>
    <w:rsid w:val="00D97BEE"/>
    <w:rsid w:val="00D97C2C"/>
    <w:rsid w:val="00D97C59"/>
    <w:rsid w:val="00D97CA5"/>
    <w:rsid w:val="00D97D4D"/>
    <w:rsid w:val="00D97DF9"/>
    <w:rsid w:val="00DA0262"/>
    <w:rsid w:val="00DA03AB"/>
    <w:rsid w:val="00DA0515"/>
    <w:rsid w:val="00DA05AD"/>
    <w:rsid w:val="00DA05AF"/>
    <w:rsid w:val="00DA06B1"/>
    <w:rsid w:val="00DA06E6"/>
    <w:rsid w:val="00DA0791"/>
    <w:rsid w:val="00DA0A89"/>
    <w:rsid w:val="00DA0B70"/>
    <w:rsid w:val="00DA0C0B"/>
    <w:rsid w:val="00DA0D81"/>
    <w:rsid w:val="00DA0D83"/>
    <w:rsid w:val="00DA0DD7"/>
    <w:rsid w:val="00DA1074"/>
    <w:rsid w:val="00DA1303"/>
    <w:rsid w:val="00DA1467"/>
    <w:rsid w:val="00DA150B"/>
    <w:rsid w:val="00DA1545"/>
    <w:rsid w:val="00DA15AC"/>
    <w:rsid w:val="00DA1680"/>
    <w:rsid w:val="00DA199C"/>
    <w:rsid w:val="00DA1B61"/>
    <w:rsid w:val="00DA1D77"/>
    <w:rsid w:val="00DA1DAA"/>
    <w:rsid w:val="00DA1FB1"/>
    <w:rsid w:val="00DA1FCA"/>
    <w:rsid w:val="00DA207E"/>
    <w:rsid w:val="00DA21CE"/>
    <w:rsid w:val="00DA221D"/>
    <w:rsid w:val="00DA22BA"/>
    <w:rsid w:val="00DA245F"/>
    <w:rsid w:val="00DA2463"/>
    <w:rsid w:val="00DA24DC"/>
    <w:rsid w:val="00DA2530"/>
    <w:rsid w:val="00DA2622"/>
    <w:rsid w:val="00DA29BB"/>
    <w:rsid w:val="00DA2A30"/>
    <w:rsid w:val="00DA2ADB"/>
    <w:rsid w:val="00DA2B41"/>
    <w:rsid w:val="00DA2B62"/>
    <w:rsid w:val="00DA2B64"/>
    <w:rsid w:val="00DA2E09"/>
    <w:rsid w:val="00DA2E18"/>
    <w:rsid w:val="00DA2E1F"/>
    <w:rsid w:val="00DA2E5B"/>
    <w:rsid w:val="00DA2F8F"/>
    <w:rsid w:val="00DA3099"/>
    <w:rsid w:val="00DA31CA"/>
    <w:rsid w:val="00DA35F0"/>
    <w:rsid w:val="00DA388B"/>
    <w:rsid w:val="00DA38E4"/>
    <w:rsid w:val="00DA3AB6"/>
    <w:rsid w:val="00DA3DEF"/>
    <w:rsid w:val="00DA3EA0"/>
    <w:rsid w:val="00DA40C6"/>
    <w:rsid w:val="00DA43A5"/>
    <w:rsid w:val="00DA4545"/>
    <w:rsid w:val="00DA4564"/>
    <w:rsid w:val="00DA45D1"/>
    <w:rsid w:val="00DA4907"/>
    <w:rsid w:val="00DA4960"/>
    <w:rsid w:val="00DA49A8"/>
    <w:rsid w:val="00DA4AC7"/>
    <w:rsid w:val="00DA4B3A"/>
    <w:rsid w:val="00DA4C9A"/>
    <w:rsid w:val="00DA4D29"/>
    <w:rsid w:val="00DA4DD8"/>
    <w:rsid w:val="00DA4E0A"/>
    <w:rsid w:val="00DA4E1A"/>
    <w:rsid w:val="00DA5348"/>
    <w:rsid w:val="00DA53A0"/>
    <w:rsid w:val="00DA541D"/>
    <w:rsid w:val="00DA5436"/>
    <w:rsid w:val="00DA54C3"/>
    <w:rsid w:val="00DA54E6"/>
    <w:rsid w:val="00DA55F9"/>
    <w:rsid w:val="00DA56D4"/>
    <w:rsid w:val="00DA578B"/>
    <w:rsid w:val="00DA5800"/>
    <w:rsid w:val="00DA58D1"/>
    <w:rsid w:val="00DA5935"/>
    <w:rsid w:val="00DA5948"/>
    <w:rsid w:val="00DA598E"/>
    <w:rsid w:val="00DA59F5"/>
    <w:rsid w:val="00DA5B88"/>
    <w:rsid w:val="00DA5C0C"/>
    <w:rsid w:val="00DA5D13"/>
    <w:rsid w:val="00DA5DB0"/>
    <w:rsid w:val="00DA5E31"/>
    <w:rsid w:val="00DA5EB6"/>
    <w:rsid w:val="00DA5F4B"/>
    <w:rsid w:val="00DA5F6C"/>
    <w:rsid w:val="00DA64DC"/>
    <w:rsid w:val="00DA6676"/>
    <w:rsid w:val="00DA67BD"/>
    <w:rsid w:val="00DA6A34"/>
    <w:rsid w:val="00DA6B2F"/>
    <w:rsid w:val="00DA6B36"/>
    <w:rsid w:val="00DA6BD9"/>
    <w:rsid w:val="00DA6C86"/>
    <w:rsid w:val="00DA6DAD"/>
    <w:rsid w:val="00DA6E3D"/>
    <w:rsid w:val="00DA6E9E"/>
    <w:rsid w:val="00DA7005"/>
    <w:rsid w:val="00DA7177"/>
    <w:rsid w:val="00DA720B"/>
    <w:rsid w:val="00DA722C"/>
    <w:rsid w:val="00DA7910"/>
    <w:rsid w:val="00DA7B1C"/>
    <w:rsid w:val="00DA7BF2"/>
    <w:rsid w:val="00DA7C04"/>
    <w:rsid w:val="00DA7C6E"/>
    <w:rsid w:val="00DA7D9C"/>
    <w:rsid w:val="00DA7DFD"/>
    <w:rsid w:val="00DA7E04"/>
    <w:rsid w:val="00DA7E69"/>
    <w:rsid w:val="00DA7E78"/>
    <w:rsid w:val="00DA7EAA"/>
    <w:rsid w:val="00DB00BC"/>
    <w:rsid w:val="00DB010E"/>
    <w:rsid w:val="00DB0722"/>
    <w:rsid w:val="00DB077F"/>
    <w:rsid w:val="00DB0792"/>
    <w:rsid w:val="00DB0C5E"/>
    <w:rsid w:val="00DB0C8A"/>
    <w:rsid w:val="00DB0D5F"/>
    <w:rsid w:val="00DB0DA1"/>
    <w:rsid w:val="00DB0FF6"/>
    <w:rsid w:val="00DB1017"/>
    <w:rsid w:val="00DB107E"/>
    <w:rsid w:val="00DB1099"/>
    <w:rsid w:val="00DB118F"/>
    <w:rsid w:val="00DB13BC"/>
    <w:rsid w:val="00DB1463"/>
    <w:rsid w:val="00DB1599"/>
    <w:rsid w:val="00DB17C9"/>
    <w:rsid w:val="00DB1969"/>
    <w:rsid w:val="00DB1ACE"/>
    <w:rsid w:val="00DB1C80"/>
    <w:rsid w:val="00DB1D69"/>
    <w:rsid w:val="00DB1F16"/>
    <w:rsid w:val="00DB200C"/>
    <w:rsid w:val="00DB2131"/>
    <w:rsid w:val="00DB2375"/>
    <w:rsid w:val="00DB23C3"/>
    <w:rsid w:val="00DB23C9"/>
    <w:rsid w:val="00DB25A7"/>
    <w:rsid w:val="00DB2632"/>
    <w:rsid w:val="00DB26AA"/>
    <w:rsid w:val="00DB2B9C"/>
    <w:rsid w:val="00DB2BBF"/>
    <w:rsid w:val="00DB2C73"/>
    <w:rsid w:val="00DB2CF7"/>
    <w:rsid w:val="00DB2D44"/>
    <w:rsid w:val="00DB2DE1"/>
    <w:rsid w:val="00DB2ECC"/>
    <w:rsid w:val="00DB3099"/>
    <w:rsid w:val="00DB30A3"/>
    <w:rsid w:val="00DB3216"/>
    <w:rsid w:val="00DB322E"/>
    <w:rsid w:val="00DB32B4"/>
    <w:rsid w:val="00DB34B1"/>
    <w:rsid w:val="00DB34EA"/>
    <w:rsid w:val="00DB35D6"/>
    <w:rsid w:val="00DB3803"/>
    <w:rsid w:val="00DB3839"/>
    <w:rsid w:val="00DB3AAB"/>
    <w:rsid w:val="00DB3C2B"/>
    <w:rsid w:val="00DB3C8F"/>
    <w:rsid w:val="00DB3D15"/>
    <w:rsid w:val="00DB4039"/>
    <w:rsid w:val="00DB410C"/>
    <w:rsid w:val="00DB4134"/>
    <w:rsid w:val="00DB4219"/>
    <w:rsid w:val="00DB4362"/>
    <w:rsid w:val="00DB43EF"/>
    <w:rsid w:val="00DB44A7"/>
    <w:rsid w:val="00DB45B5"/>
    <w:rsid w:val="00DB47BE"/>
    <w:rsid w:val="00DB4841"/>
    <w:rsid w:val="00DB4933"/>
    <w:rsid w:val="00DB4B10"/>
    <w:rsid w:val="00DB4D37"/>
    <w:rsid w:val="00DB4D5F"/>
    <w:rsid w:val="00DB4D69"/>
    <w:rsid w:val="00DB4DD0"/>
    <w:rsid w:val="00DB4E87"/>
    <w:rsid w:val="00DB4FD9"/>
    <w:rsid w:val="00DB5041"/>
    <w:rsid w:val="00DB53E6"/>
    <w:rsid w:val="00DB552E"/>
    <w:rsid w:val="00DB553E"/>
    <w:rsid w:val="00DB554D"/>
    <w:rsid w:val="00DB5664"/>
    <w:rsid w:val="00DB57D8"/>
    <w:rsid w:val="00DB5882"/>
    <w:rsid w:val="00DB58D3"/>
    <w:rsid w:val="00DB592D"/>
    <w:rsid w:val="00DB5977"/>
    <w:rsid w:val="00DB5A0B"/>
    <w:rsid w:val="00DB5B71"/>
    <w:rsid w:val="00DB5BF9"/>
    <w:rsid w:val="00DB5C4C"/>
    <w:rsid w:val="00DB5D2D"/>
    <w:rsid w:val="00DB5D97"/>
    <w:rsid w:val="00DB5E3F"/>
    <w:rsid w:val="00DB5F1E"/>
    <w:rsid w:val="00DB5FCC"/>
    <w:rsid w:val="00DB6104"/>
    <w:rsid w:val="00DB61B8"/>
    <w:rsid w:val="00DB61D1"/>
    <w:rsid w:val="00DB633B"/>
    <w:rsid w:val="00DB63C5"/>
    <w:rsid w:val="00DB672D"/>
    <w:rsid w:val="00DB6735"/>
    <w:rsid w:val="00DB6758"/>
    <w:rsid w:val="00DB677D"/>
    <w:rsid w:val="00DB688B"/>
    <w:rsid w:val="00DB6936"/>
    <w:rsid w:val="00DB698A"/>
    <w:rsid w:val="00DB6B93"/>
    <w:rsid w:val="00DB6C83"/>
    <w:rsid w:val="00DB6CBC"/>
    <w:rsid w:val="00DB6D41"/>
    <w:rsid w:val="00DB7074"/>
    <w:rsid w:val="00DB707E"/>
    <w:rsid w:val="00DB7142"/>
    <w:rsid w:val="00DB721C"/>
    <w:rsid w:val="00DB7337"/>
    <w:rsid w:val="00DB7464"/>
    <w:rsid w:val="00DB7920"/>
    <w:rsid w:val="00DB7962"/>
    <w:rsid w:val="00DB796D"/>
    <w:rsid w:val="00DB7A67"/>
    <w:rsid w:val="00DB7A8F"/>
    <w:rsid w:val="00DB7AFF"/>
    <w:rsid w:val="00DB7CCA"/>
    <w:rsid w:val="00DB7D37"/>
    <w:rsid w:val="00DB7E78"/>
    <w:rsid w:val="00DB7EB8"/>
    <w:rsid w:val="00DC017E"/>
    <w:rsid w:val="00DC03CF"/>
    <w:rsid w:val="00DC03FE"/>
    <w:rsid w:val="00DC0426"/>
    <w:rsid w:val="00DC04BD"/>
    <w:rsid w:val="00DC0544"/>
    <w:rsid w:val="00DC06DF"/>
    <w:rsid w:val="00DC078D"/>
    <w:rsid w:val="00DC080A"/>
    <w:rsid w:val="00DC0840"/>
    <w:rsid w:val="00DC092E"/>
    <w:rsid w:val="00DC099E"/>
    <w:rsid w:val="00DC09E0"/>
    <w:rsid w:val="00DC0B87"/>
    <w:rsid w:val="00DC0CAA"/>
    <w:rsid w:val="00DC0CDE"/>
    <w:rsid w:val="00DC0E34"/>
    <w:rsid w:val="00DC0E61"/>
    <w:rsid w:val="00DC0E8B"/>
    <w:rsid w:val="00DC0E91"/>
    <w:rsid w:val="00DC0FA2"/>
    <w:rsid w:val="00DC10AF"/>
    <w:rsid w:val="00DC1120"/>
    <w:rsid w:val="00DC13D3"/>
    <w:rsid w:val="00DC141B"/>
    <w:rsid w:val="00DC15F1"/>
    <w:rsid w:val="00DC1679"/>
    <w:rsid w:val="00DC177A"/>
    <w:rsid w:val="00DC17B0"/>
    <w:rsid w:val="00DC1839"/>
    <w:rsid w:val="00DC18D1"/>
    <w:rsid w:val="00DC19A9"/>
    <w:rsid w:val="00DC19F1"/>
    <w:rsid w:val="00DC1A2C"/>
    <w:rsid w:val="00DC1A74"/>
    <w:rsid w:val="00DC1AF3"/>
    <w:rsid w:val="00DC1DED"/>
    <w:rsid w:val="00DC1ED3"/>
    <w:rsid w:val="00DC1EE7"/>
    <w:rsid w:val="00DC1F06"/>
    <w:rsid w:val="00DC2014"/>
    <w:rsid w:val="00DC2044"/>
    <w:rsid w:val="00DC215F"/>
    <w:rsid w:val="00DC2249"/>
    <w:rsid w:val="00DC2295"/>
    <w:rsid w:val="00DC2365"/>
    <w:rsid w:val="00DC243A"/>
    <w:rsid w:val="00DC24FA"/>
    <w:rsid w:val="00DC258A"/>
    <w:rsid w:val="00DC2598"/>
    <w:rsid w:val="00DC26B8"/>
    <w:rsid w:val="00DC2760"/>
    <w:rsid w:val="00DC286A"/>
    <w:rsid w:val="00DC28B1"/>
    <w:rsid w:val="00DC2950"/>
    <w:rsid w:val="00DC2A60"/>
    <w:rsid w:val="00DC2C64"/>
    <w:rsid w:val="00DC2D03"/>
    <w:rsid w:val="00DC2D62"/>
    <w:rsid w:val="00DC2EAD"/>
    <w:rsid w:val="00DC31AF"/>
    <w:rsid w:val="00DC32C3"/>
    <w:rsid w:val="00DC32DF"/>
    <w:rsid w:val="00DC3318"/>
    <w:rsid w:val="00DC334C"/>
    <w:rsid w:val="00DC34FD"/>
    <w:rsid w:val="00DC359F"/>
    <w:rsid w:val="00DC35FA"/>
    <w:rsid w:val="00DC367D"/>
    <w:rsid w:val="00DC3979"/>
    <w:rsid w:val="00DC3A5A"/>
    <w:rsid w:val="00DC3ED6"/>
    <w:rsid w:val="00DC3F64"/>
    <w:rsid w:val="00DC3F67"/>
    <w:rsid w:val="00DC3F85"/>
    <w:rsid w:val="00DC4187"/>
    <w:rsid w:val="00DC41C2"/>
    <w:rsid w:val="00DC456E"/>
    <w:rsid w:val="00DC458A"/>
    <w:rsid w:val="00DC47A4"/>
    <w:rsid w:val="00DC47E0"/>
    <w:rsid w:val="00DC490A"/>
    <w:rsid w:val="00DC49BE"/>
    <w:rsid w:val="00DC4AC9"/>
    <w:rsid w:val="00DC4B41"/>
    <w:rsid w:val="00DC4E07"/>
    <w:rsid w:val="00DC4F5E"/>
    <w:rsid w:val="00DC4F94"/>
    <w:rsid w:val="00DC4F97"/>
    <w:rsid w:val="00DC51D8"/>
    <w:rsid w:val="00DC5215"/>
    <w:rsid w:val="00DC5228"/>
    <w:rsid w:val="00DC52DD"/>
    <w:rsid w:val="00DC5410"/>
    <w:rsid w:val="00DC557C"/>
    <w:rsid w:val="00DC55CF"/>
    <w:rsid w:val="00DC55DE"/>
    <w:rsid w:val="00DC567F"/>
    <w:rsid w:val="00DC574F"/>
    <w:rsid w:val="00DC57B0"/>
    <w:rsid w:val="00DC587C"/>
    <w:rsid w:val="00DC58E6"/>
    <w:rsid w:val="00DC5A88"/>
    <w:rsid w:val="00DC5AB4"/>
    <w:rsid w:val="00DC5D27"/>
    <w:rsid w:val="00DC5E00"/>
    <w:rsid w:val="00DC5F76"/>
    <w:rsid w:val="00DC6142"/>
    <w:rsid w:val="00DC6147"/>
    <w:rsid w:val="00DC62A8"/>
    <w:rsid w:val="00DC62DA"/>
    <w:rsid w:val="00DC6301"/>
    <w:rsid w:val="00DC6357"/>
    <w:rsid w:val="00DC6381"/>
    <w:rsid w:val="00DC644C"/>
    <w:rsid w:val="00DC6594"/>
    <w:rsid w:val="00DC67D8"/>
    <w:rsid w:val="00DC6861"/>
    <w:rsid w:val="00DC6865"/>
    <w:rsid w:val="00DC68D8"/>
    <w:rsid w:val="00DC691B"/>
    <w:rsid w:val="00DC6A93"/>
    <w:rsid w:val="00DC6B85"/>
    <w:rsid w:val="00DC6BE0"/>
    <w:rsid w:val="00DC6DAC"/>
    <w:rsid w:val="00DC6E0D"/>
    <w:rsid w:val="00DC6E40"/>
    <w:rsid w:val="00DC7086"/>
    <w:rsid w:val="00DC710A"/>
    <w:rsid w:val="00DC71F1"/>
    <w:rsid w:val="00DC7391"/>
    <w:rsid w:val="00DC744D"/>
    <w:rsid w:val="00DC7569"/>
    <w:rsid w:val="00DC764B"/>
    <w:rsid w:val="00DC765E"/>
    <w:rsid w:val="00DC768D"/>
    <w:rsid w:val="00DC76A6"/>
    <w:rsid w:val="00DC76D6"/>
    <w:rsid w:val="00DC7703"/>
    <w:rsid w:val="00DC7729"/>
    <w:rsid w:val="00DC77B8"/>
    <w:rsid w:val="00DC7ADD"/>
    <w:rsid w:val="00DC7B76"/>
    <w:rsid w:val="00DC7BA7"/>
    <w:rsid w:val="00DC7C30"/>
    <w:rsid w:val="00DC7CFB"/>
    <w:rsid w:val="00DC7E5A"/>
    <w:rsid w:val="00DC7FC7"/>
    <w:rsid w:val="00DD0110"/>
    <w:rsid w:val="00DD021F"/>
    <w:rsid w:val="00DD02F0"/>
    <w:rsid w:val="00DD040C"/>
    <w:rsid w:val="00DD0610"/>
    <w:rsid w:val="00DD062F"/>
    <w:rsid w:val="00DD066A"/>
    <w:rsid w:val="00DD06A1"/>
    <w:rsid w:val="00DD070E"/>
    <w:rsid w:val="00DD0877"/>
    <w:rsid w:val="00DD0A42"/>
    <w:rsid w:val="00DD0B7B"/>
    <w:rsid w:val="00DD0F29"/>
    <w:rsid w:val="00DD110A"/>
    <w:rsid w:val="00DD1277"/>
    <w:rsid w:val="00DD1365"/>
    <w:rsid w:val="00DD13C8"/>
    <w:rsid w:val="00DD1434"/>
    <w:rsid w:val="00DD1484"/>
    <w:rsid w:val="00DD14D2"/>
    <w:rsid w:val="00DD162C"/>
    <w:rsid w:val="00DD1785"/>
    <w:rsid w:val="00DD1868"/>
    <w:rsid w:val="00DD18C1"/>
    <w:rsid w:val="00DD19D0"/>
    <w:rsid w:val="00DD1A56"/>
    <w:rsid w:val="00DD1C9C"/>
    <w:rsid w:val="00DD1D71"/>
    <w:rsid w:val="00DD1F5C"/>
    <w:rsid w:val="00DD2037"/>
    <w:rsid w:val="00DD227B"/>
    <w:rsid w:val="00DD23B7"/>
    <w:rsid w:val="00DD23D2"/>
    <w:rsid w:val="00DD24B3"/>
    <w:rsid w:val="00DD24CA"/>
    <w:rsid w:val="00DD25E7"/>
    <w:rsid w:val="00DD28E0"/>
    <w:rsid w:val="00DD2916"/>
    <w:rsid w:val="00DD2B0F"/>
    <w:rsid w:val="00DD2B78"/>
    <w:rsid w:val="00DD2BD4"/>
    <w:rsid w:val="00DD2D13"/>
    <w:rsid w:val="00DD2E2B"/>
    <w:rsid w:val="00DD2ED5"/>
    <w:rsid w:val="00DD2FE1"/>
    <w:rsid w:val="00DD3185"/>
    <w:rsid w:val="00DD31B2"/>
    <w:rsid w:val="00DD31F1"/>
    <w:rsid w:val="00DD3228"/>
    <w:rsid w:val="00DD327C"/>
    <w:rsid w:val="00DD32F3"/>
    <w:rsid w:val="00DD333B"/>
    <w:rsid w:val="00DD3355"/>
    <w:rsid w:val="00DD3538"/>
    <w:rsid w:val="00DD3609"/>
    <w:rsid w:val="00DD360B"/>
    <w:rsid w:val="00DD3726"/>
    <w:rsid w:val="00DD3737"/>
    <w:rsid w:val="00DD373D"/>
    <w:rsid w:val="00DD3790"/>
    <w:rsid w:val="00DD3793"/>
    <w:rsid w:val="00DD37F1"/>
    <w:rsid w:val="00DD3865"/>
    <w:rsid w:val="00DD3A73"/>
    <w:rsid w:val="00DD3AD2"/>
    <w:rsid w:val="00DD3BD2"/>
    <w:rsid w:val="00DD3ED9"/>
    <w:rsid w:val="00DD3FFC"/>
    <w:rsid w:val="00DD407B"/>
    <w:rsid w:val="00DD41DE"/>
    <w:rsid w:val="00DD433C"/>
    <w:rsid w:val="00DD43EC"/>
    <w:rsid w:val="00DD4771"/>
    <w:rsid w:val="00DD47D6"/>
    <w:rsid w:val="00DD47EE"/>
    <w:rsid w:val="00DD4823"/>
    <w:rsid w:val="00DD4830"/>
    <w:rsid w:val="00DD490E"/>
    <w:rsid w:val="00DD4963"/>
    <w:rsid w:val="00DD499E"/>
    <w:rsid w:val="00DD4A25"/>
    <w:rsid w:val="00DD4A47"/>
    <w:rsid w:val="00DD4C08"/>
    <w:rsid w:val="00DD4CF9"/>
    <w:rsid w:val="00DD4E32"/>
    <w:rsid w:val="00DD4EB7"/>
    <w:rsid w:val="00DD4F6C"/>
    <w:rsid w:val="00DD5038"/>
    <w:rsid w:val="00DD527F"/>
    <w:rsid w:val="00DD52B1"/>
    <w:rsid w:val="00DD5358"/>
    <w:rsid w:val="00DD5432"/>
    <w:rsid w:val="00DD5620"/>
    <w:rsid w:val="00DD57BC"/>
    <w:rsid w:val="00DD5917"/>
    <w:rsid w:val="00DD5981"/>
    <w:rsid w:val="00DD59CB"/>
    <w:rsid w:val="00DD5A31"/>
    <w:rsid w:val="00DD5A7F"/>
    <w:rsid w:val="00DD5B48"/>
    <w:rsid w:val="00DD5C06"/>
    <w:rsid w:val="00DD5CF6"/>
    <w:rsid w:val="00DD5CFD"/>
    <w:rsid w:val="00DD5D95"/>
    <w:rsid w:val="00DD5DB1"/>
    <w:rsid w:val="00DD5E08"/>
    <w:rsid w:val="00DD600B"/>
    <w:rsid w:val="00DD608D"/>
    <w:rsid w:val="00DD6127"/>
    <w:rsid w:val="00DD629A"/>
    <w:rsid w:val="00DD63DE"/>
    <w:rsid w:val="00DD64D8"/>
    <w:rsid w:val="00DD64E2"/>
    <w:rsid w:val="00DD64EC"/>
    <w:rsid w:val="00DD65F4"/>
    <w:rsid w:val="00DD66B1"/>
    <w:rsid w:val="00DD66B8"/>
    <w:rsid w:val="00DD66DF"/>
    <w:rsid w:val="00DD6AE7"/>
    <w:rsid w:val="00DD6C65"/>
    <w:rsid w:val="00DD6E64"/>
    <w:rsid w:val="00DD6EC2"/>
    <w:rsid w:val="00DD7185"/>
    <w:rsid w:val="00DD7186"/>
    <w:rsid w:val="00DD71A7"/>
    <w:rsid w:val="00DD7241"/>
    <w:rsid w:val="00DD741A"/>
    <w:rsid w:val="00DD75D1"/>
    <w:rsid w:val="00DD7626"/>
    <w:rsid w:val="00DD763B"/>
    <w:rsid w:val="00DD765D"/>
    <w:rsid w:val="00DD7A0F"/>
    <w:rsid w:val="00DD7A21"/>
    <w:rsid w:val="00DD7B3C"/>
    <w:rsid w:val="00DD7E75"/>
    <w:rsid w:val="00DD7E7A"/>
    <w:rsid w:val="00DD7E7D"/>
    <w:rsid w:val="00DD7EE9"/>
    <w:rsid w:val="00DD7F0C"/>
    <w:rsid w:val="00DD7F36"/>
    <w:rsid w:val="00DD7FB6"/>
    <w:rsid w:val="00DE011F"/>
    <w:rsid w:val="00DE02A0"/>
    <w:rsid w:val="00DE04DF"/>
    <w:rsid w:val="00DE0690"/>
    <w:rsid w:val="00DE06C9"/>
    <w:rsid w:val="00DE08FE"/>
    <w:rsid w:val="00DE09E1"/>
    <w:rsid w:val="00DE0B8D"/>
    <w:rsid w:val="00DE0BD5"/>
    <w:rsid w:val="00DE0D49"/>
    <w:rsid w:val="00DE0D97"/>
    <w:rsid w:val="00DE0DB2"/>
    <w:rsid w:val="00DE0F08"/>
    <w:rsid w:val="00DE0F96"/>
    <w:rsid w:val="00DE1001"/>
    <w:rsid w:val="00DE101B"/>
    <w:rsid w:val="00DE1068"/>
    <w:rsid w:val="00DE1112"/>
    <w:rsid w:val="00DE1212"/>
    <w:rsid w:val="00DE12CE"/>
    <w:rsid w:val="00DE131F"/>
    <w:rsid w:val="00DE1661"/>
    <w:rsid w:val="00DE17C3"/>
    <w:rsid w:val="00DE180A"/>
    <w:rsid w:val="00DE1F13"/>
    <w:rsid w:val="00DE2015"/>
    <w:rsid w:val="00DE20CC"/>
    <w:rsid w:val="00DE2220"/>
    <w:rsid w:val="00DE2248"/>
    <w:rsid w:val="00DE2254"/>
    <w:rsid w:val="00DE2368"/>
    <w:rsid w:val="00DE2478"/>
    <w:rsid w:val="00DE248C"/>
    <w:rsid w:val="00DE2676"/>
    <w:rsid w:val="00DE26B3"/>
    <w:rsid w:val="00DE2876"/>
    <w:rsid w:val="00DE28BD"/>
    <w:rsid w:val="00DE2972"/>
    <w:rsid w:val="00DE29E0"/>
    <w:rsid w:val="00DE2A0E"/>
    <w:rsid w:val="00DE2BB0"/>
    <w:rsid w:val="00DE2CE7"/>
    <w:rsid w:val="00DE2D2C"/>
    <w:rsid w:val="00DE2D4B"/>
    <w:rsid w:val="00DE2D61"/>
    <w:rsid w:val="00DE2E8C"/>
    <w:rsid w:val="00DE30A3"/>
    <w:rsid w:val="00DE3138"/>
    <w:rsid w:val="00DE3186"/>
    <w:rsid w:val="00DE328C"/>
    <w:rsid w:val="00DE342A"/>
    <w:rsid w:val="00DE3591"/>
    <w:rsid w:val="00DE39BE"/>
    <w:rsid w:val="00DE3C33"/>
    <w:rsid w:val="00DE3C80"/>
    <w:rsid w:val="00DE3EC8"/>
    <w:rsid w:val="00DE40AA"/>
    <w:rsid w:val="00DE41A7"/>
    <w:rsid w:val="00DE446F"/>
    <w:rsid w:val="00DE485D"/>
    <w:rsid w:val="00DE490D"/>
    <w:rsid w:val="00DE496E"/>
    <w:rsid w:val="00DE4978"/>
    <w:rsid w:val="00DE49D2"/>
    <w:rsid w:val="00DE4A0F"/>
    <w:rsid w:val="00DE4A2B"/>
    <w:rsid w:val="00DE4BFD"/>
    <w:rsid w:val="00DE4D51"/>
    <w:rsid w:val="00DE50D5"/>
    <w:rsid w:val="00DE5298"/>
    <w:rsid w:val="00DE52C5"/>
    <w:rsid w:val="00DE546A"/>
    <w:rsid w:val="00DE54C4"/>
    <w:rsid w:val="00DE54FC"/>
    <w:rsid w:val="00DE576E"/>
    <w:rsid w:val="00DE59EF"/>
    <w:rsid w:val="00DE5B3B"/>
    <w:rsid w:val="00DE5BDB"/>
    <w:rsid w:val="00DE5C00"/>
    <w:rsid w:val="00DE5C9B"/>
    <w:rsid w:val="00DE5D41"/>
    <w:rsid w:val="00DE5D6F"/>
    <w:rsid w:val="00DE5EA4"/>
    <w:rsid w:val="00DE5F54"/>
    <w:rsid w:val="00DE5FFA"/>
    <w:rsid w:val="00DE6010"/>
    <w:rsid w:val="00DE63A5"/>
    <w:rsid w:val="00DE6515"/>
    <w:rsid w:val="00DE6709"/>
    <w:rsid w:val="00DE672E"/>
    <w:rsid w:val="00DE6A59"/>
    <w:rsid w:val="00DE6B9A"/>
    <w:rsid w:val="00DE6BCB"/>
    <w:rsid w:val="00DE6C5F"/>
    <w:rsid w:val="00DE6CF1"/>
    <w:rsid w:val="00DE6D23"/>
    <w:rsid w:val="00DE6DD0"/>
    <w:rsid w:val="00DE6DD3"/>
    <w:rsid w:val="00DE7295"/>
    <w:rsid w:val="00DE72BB"/>
    <w:rsid w:val="00DE7322"/>
    <w:rsid w:val="00DE73E3"/>
    <w:rsid w:val="00DE747E"/>
    <w:rsid w:val="00DE7586"/>
    <w:rsid w:val="00DE7721"/>
    <w:rsid w:val="00DE7741"/>
    <w:rsid w:val="00DE7806"/>
    <w:rsid w:val="00DE785B"/>
    <w:rsid w:val="00DE79AB"/>
    <w:rsid w:val="00DE79F0"/>
    <w:rsid w:val="00DE7A5C"/>
    <w:rsid w:val="00DE7C8E"/>
    <w:rsid w:val="00DE7FB2"/>
    <w:rsid w:val="00DF00C6"/>
    <w:rsid w:val="00DF01E1"/>
    <w:rsid w:val="00DF0252"/>
    <w:rsid w:val="00DF0266"/>
    <w:rsid w:val="00DF0290"/>
    <w:rsid w:val="00DF0483"/>
    <w:rsid w:val="00DF04CC"/>
    <w:rsid w:val="00DF05F8"/>
    <w:rsid w:val="00DF070C"/>
    <w:rsid w:val="00DF0825"/>
    <w:rsid w:val="00DF0838"/>
    <w:rsid w:val="00DF08C4"/>
    <w:rsid w:val="00DF093D"/>
    <w:rsid w:val="00DF09A1"/>
    <w:rsid w:val="00DF0D95"/>
    <w:rsid w:val="00DF0D9C"/>
    <w:rsid w:val="00DF0DBE"/>
    <w:rsid w:val="00DF0E64"/>
    <w:rsid w:val="00DF0ECE"/>
    <w:rsid w:val="00DF12D4"/>
    <w:rsid w:val="00DF137C"/>
    <w:rsid w:val="00DF1395"/>
    <w:rsid w:val="00DF13D6"/>
    <w:rsid w:val="00DF14D7"/>
    <w:rsid w:val="00DF172F"/>
    <w:rsid w:val="00DF1778"/>
    <w:rsid w:val="00DF181D"/>
    <w:rsid w:val="00DF187C"/>
    <w:rsid w:val="00DF1BF3"/>
    <w:rsid w:val="00DF1C38"/>
    <w:rsid w:val="00DF1C55"/>
    <w:rsid w:val="00DF1CF3"/>
    <w:rsid w:val="00DF1E4D"/>
    <w:rsid w:val="00DF1FEE"/>
    <w:rsid w:val="00DF2116"/>
    <w:rsid w:val="00DF21F9"/>
    <w:rsid w:val="00DF2399"/>
    <w:rsid w:val="00DF243F"/>
    <w:rsid w:val="00DF245A"/>
    <w:rsid w:val="00DF260C"/>
    <w:rsid w:val="00DF27E4"/>
    <w:rsid w:val="00DF28E9"/>
    <w:rsid w:val="00DF2904"/>
    <w:rsid w:val="00DF2936"/>
    <w:rsid w:val="00DF29EB"/>
    <w:rsid w:val="00DF2A5F"/>
    <w:rsid w:val="00DF2B90"/>
    <w:rsid w:val="00DF2C49"/>
    <w:rsid w:val="00DF2E82"/>
    <w:rsid w:val="00DF2EA9"/>
    <w:rsid w:val="00DF2F22"/>
    <w:rsid w:val="00DF2FE4"/>
    <w:rsid w:val="00DF30E1"/>
    <w:rsid w:val="00DF3295"/>
    <w:rsid w:val="00DF32F6"/>
    <w:rsid w:val="00DF3358"/>
    <w:rsid w:val="00DF340A"/>
    <w:rsid w:val="00DF34A4"/>
    <w:rsid w:val="00DF34B1"/>
    <w:rsid w:val="00DF3535"/>
    <w:rsid w:val="00DF3537"/>
    <w:rsid w:val="00DF36AF"/>
    <w:rsid w:val="00DF36DE"/>
    <w:rsid w:val="00DF377C"/>
    <w:rsid w:val="00DF378B"/>
    <w:rsid w:val="00DF3808"/>
    <w:rsid w:val="00DF3872"/>
    <w:rsid w:val="00DF39A0"/>
    <w:rsid w:val="00DF3B35"/>
    <w:rsid w:val="00DF3B38"/>
    <w:rsid w:val="00DF3F4D"/>
    <w:rsid w:val="00DF3F6A"/>
    <w:rsid w:val="00DF3F7E"/>
    <w:rsid w:val="00DF4047"/>
    <w:rsid w:val="00DF4241"/>
    <w:rsid w:val="00DF437E"/>
    <w:rsid w:val="00DF4530"/>
    <w:rsid w:val="00DF45F2"/>
    <w:rsid w:val="00DF4612"/>
    <w:rsid w:val="00DF4688"/>
    <w:rsid w:val="00DF46C3"/>
    <w:rsid w:val="00DF472F"/>
    <w:rsid w:val="00DF4837"/>
    <w:rsid w:val="00DF4B94"/>
    <w:rsid w:val="00DF4CEE"/>
    <w:rsid w:val="00DF4CF7"/>
    <w:rsid w:val="00DF4E09"/>
    <w:rsid w:val="00DF4FBE"/>
    <w:rsid w:val="00DF4FDB"/>
    <w:rsid w:val="00DF509D"/>
    <w:rsid w:val="00DF5157"/>
    <w:rsid w:val="00DF51B8"/>
    <w:rsid w:val="00DF51F5"/>
    <w:rsid w:val="00DF5298"/>
    <w:rsid w:val="00DF5729"/>
    <w:rsid w:val="00DF5734"/>
    <w:rsid w:val="00DF5A15"/>
    <w:rsid w:val="00DF5A1F"/>
    <w:rsid w:val="00DF5A82"/>
    <w:rsid w:val="00DF5A8E"/>
    <w:rsid w:val="00DF5B6B"/>
    <w:rsid w:val="00DF5BA6"/>
    <w:rsid w:val="00DF5C16"/>
    <w:rsid w:val="00DF5CEA"/>
    <w:rsid w:val="00DF5DA9"/>
    <w:rsid w:val="00DF5DE1"/>
    <w:rsid w:val="00DF5F1B"/>
    <w:rsid w:val="00DF5F1E"/>
    <w:rsid w:val="00DF6058"/>
    <w:rsid w:val="00DF6103"/>
    <w:rsid w:val="00DF61C5"/>
    <w:rsid w:val="00DF61DA"/>
    <w:rsid w:val="00DF6208"/>
    <w:rsid w:val="00DF625D"/>
    <w:rsid w:val="00DF650B"/>
    <w:rsid w:val="00DF6598"/>
    <w:rsid w:val="00DF66F5"/>
    <w:rsid w:val="00DF677F"/>
    <w:rsid w:val="00DF67B5"/>
    <w:rsid w:val="00DF68BA"/>
    <w:rsid w:val="00DF69DA"/>
    <w:rsid w:val="00DF6B5E"/>
    <w:rsid w:val="00DF6C09"/>
    <w:rsid w:val="00DF6C65"/>
    <w:rsid w:val="00DF6C78"/>
    <w:rsid w:val="00DF6CD2"/>
    <w:rsid w:val="00DF6D5F"/>
    <w:rsid w:val="00DF6DCA"/>
    <w:rsid w:val="00DF6E78"/>
    <w:rsid w:val="00DF6F4E"/>
    <w:rsid w:val="00DF6FA6"/>
    <w:rsid w:val="00DF7018"/>
    <w:rsid w:val="00DF722F"/>
    <w:rsid w:val="00DF72BF"/>
    <w:rsid w:val="00DF7336"/>
    <w:rsid w:val="00DF73B8"/>
    <w:rsid w:val="00DF742C"/>
    <w:rsid w:val="00DF7532"/>
    <w:rsid w:val="00DF75C0"/>
    <w:rsid w:val="00DF771D"/>
    <w:rsid w:val="00DF77BD"/>
    <w:rsid w:val="00DF785D"/>
    <w:rsid w:val="00DF787D"/>
    <w:rsid w:val="00DF78F3"/>
    <w:rsid w:val="00DF79D6"/>
    <w:rsid w:val="00DF7C5C"/>
    <w:rsid w:val="00DF7E23"/>
    <w:rsid w:val="00DF7E48"/>
    <w:rsid w:val="00E00160"/>
    <w:rsid w:val="00E002EA"/>
    <w:rsid w:val="00E0030A"/>
    <w:rsid w:val="00E0065D"/>
    <w:rsid w:val="00E006B7"/>
    <w:rsid w:val="00E00765"/>
    <w:rsid w:val="00E00B51"/>
    <w:rsid w:val="00E00D95"/>
    <w:rsid w:val="00E00E04"/>
    <w:rsid w:val="00E00F68"/>
    <w:rsid w:val="00E00F77"/>
    <w:rsid w:val="00E00FAF"/>
    <w:rsid w:val="00E01213"/>
    <w:rsid w:val="00E012E1"/>
    <w:rsid w:val="00E01318"/>
    <w:rsid w:val="00E01328"/>
    <w:rsid w:val="00E01453"/>
    <w:rsid w:val="00E015C6"/>
    <w:rsid w:val="00E015DC"/>
    <w:rsid w:val="00E015F9"/>
    <w:rsid w:val="00E01628"/>
    <w:rsid w:val="00E017B7"/>
    <w:rsid w:val="00E017C6"/>
    <w:rsid w:val="00E018BB"/>
    <w:rsid w:val="00E018D7"/>
    <w:rsid w:val="00E0198E"/>
    <w:rsid w:val="00E01AA5"/>
    <w:rsid w:val="00E01AC0"/>
    <w:rsid w:val="00E01BC3"/>
    <w:rsid w:val="00E01C88"/>
    <w:rsid w:val="00E01D7B"/>
    <w:rsid w:val="00E01E1B"/>
    <w:rsid w:val="00E02008"/>
    <w:rsid w:val="00E0209C"/>
    <w:rsid w:val="00E021BF"/>
    <w:rsid w:val="00E021EE"/>
    <w:rsid w:val="00E02293"/>
    <w:rsid w:val="00E02371"/>
    <w:rsid w:val="00E02619"/>
    <w:rsid w:val="00E02798"/>
    <w:rsid w:val="00E027A4"/>
    <w:rsid w:val="00E027B9"/>
    <w:rsid w:val="00E02849"/>
    <w:rsid w:val="00E0284D"/>
    <w:rsid w:val="00E0293E"/>
    <w:rsid w:val="00E02A72"/>
    <w:rsid w:val="00E02AF7"/>
    <w:rsid w:val="00E02B07"/>
    <w:rsid w:val="00E02C11"/>
    <w:rsid w:val="00E02D94"/>
    <w:rsid w:val="00E02F8D"/>
    <w:rsid w:val="00E03118"/>
    <w:rsid w:val="00E031B8"/>
    <w:rsid w:val="00E0327E"/>
    <w:rsid w:val="00E032D8"/>
    <w:rsid w:val="00E0334C"/>
    <w:rsid w:val="00E03354"/>
    <w:rsid w:val="00E033A4"/>
    <w:rsid w:val="00E03425"/>
    <w:rsid w:val="00E0353F"/>
    <w:rsid w:val="00E0357C"/>
    <w:rsid w:val="00E036A8"/>
    <w:rsid w:val="00E03704"/>
    <w:rsid w:val="00E03764"/>
    <w:rsid w:val="00E03A36"/>
    <w:rsid w:val="00E03A7B"/>
    <w:rsid w:val="00E03B99"/>
    <w:rsid w:val="00E03E74"/>
    <w:rsid w:val="00E03EB4"/>
    <w:rsid w:val="00E03F26"/>
    <w:rsid w:val="00E04154"/>
    <w:rsid w:val="00E044BF"/>
    <w:rsid w:val="00E044D8"/>
    <w:rsid w:val="00E044DE"/>
    <w:rsid w:val="00E044E8"/>
    <w:rsid w:val="00E046CA"/>
    <w:rsid w:val="00E04712"/>
    <w:rsid w:val="00E04770"/>
    <w:rsid w:val="00E0489A"/>
    <w:rsid w:val="00E04A26"/>
    <w:rsid w:val="00E04BCB"/>
    <w:rsid w:val="00E04C55"/>
    <w:rsid w:val="00E04D51"/>
    <w:rsid w:val="00E04D61"/>
    <w:rsid w:val="00E04DFF"/>
    <w:rsid w:val="00E04E3A"/>
    <w:rsid w:val="00E04EF2"/>
    <w:rsid w:val="00E05002"/>
    <w:rsid w:val="00E0507B"/>
    <w:rsid w:val="00E05110"/>
    <w:rsid w:val="00E05136"/>
    <w:rsid w:val="00E05155"/>
    <w:rsid w:val="00E05204"/>
    <w:rsid w:val="00E0526E"/>
    <w:rsid w:val="00E05378"/>
    <w:rsid w:val="00E0545D"/>
    <w:rsid w:val="00E05570"/>
    <w:rsid w:val="00E058C6"/>
    <w:rsid w:val="00E05990"/>
    <w:rsid w:val="00E05A6B"/>
    <w:rsid w:val="00E05B26"/>
    <w:rsid w:val="00E05BBA"/>
    <w:rsid w:val="00E05D55"/>
    <w:rsid w:val="00E05DEF"/>
    <w:rsid w:val="00E05E18"/>
    <w:rsid w:val="00E05E5E"/>
    <w:rsid w:val="00E05EAA"/>
    <w:rsid w:val="00E05F71"/>
    <w:rsid w:val="00E05FBB"/>
    <w:rsid w:val="00E060F7"/>
    <w:rsid w:val="00E06181"/>
    <w:rsid w:val="00E061D1"/>
    <w:rsid w:val="00E062BF"/>
    <w:rsid w:val="00E063D7"/>
    <w:rsid w:val="00E065E8"/>
    <w:rsid w:val="00E066EF"/>
    <w:rsid w:val="00E0674E"/>
    <w:rsid w:val="00E06794"/>
    <w:rsid w:val="00E06823"/>
    <w:rsid w:val="00E068E1"/>
    <w:rsid w:val="00E069A7"/>
    <w:rsid w:val="00E06A82"/>
    <w:rsid w:val="00E06CE4"/>
    <w:rsid w:val="00E06D4F"/>
    <w:rsid w:val="00E06DA7"/>
    <w:rsid w:val="00E06F49"/>
    <w:rsid w:val="00E06F6C"/>
    <w:rsid w:val="00E0707E"/>
    <w:rsid w:val="00E0709A"/>
    <w:rsid w:val="00E070BB"/>
    <w:rsid w:val="00E07366"/>
    <w:rsid w:val="00E073CD"/>
    <w:rsid w:val="00E073D5"/>
    <w:rsid w:val="00E073FF"/>
    <w:rsid w:val="00E074FD"/>
    <w:rsid w:val="00E07557"/>
    <w:rsid w:val="00E07857"/>
    <w:rsid w:val="00E079D6"/>
    <w:rsid w:val="00E07D41"/>
    <w:rsid w:val="00E07F09"/>
    <w:rsid w:val="00E07FDC"/>
    <w:rsid w:val="00E07FEF"/>
    <w:rsid w:val="00E1032B"/>
    <w:rsid w:val="00E1039B"/>
    <w:rsid w:val="00E1043D"/>
    <w:rsid w:val="00E10538"/>
    <w:rsid w:val="00E10552"/>
    <w:rsid w:val="00E106EA"/>
    <w:rsid w:val="00E1080C"/>
    <w:rsid w:val="00E108B9"/>
    <w:rsid w:val="00E10966"/>
    <w:rsid w:val="00E10987"/>
    <w:rsid w:val="00E1099F"/>
    <w:rsid w:val="00E10D33"/>
    <w:rsid w:val="00E10D3D"/>
    <w:rsid w:val="00E10D6F"/>
    <w:rsid w:val="00E10F9C"/>
    <w:rsid w:val="00E11015"/>
    <w:rsid w:val="00E11017"/>
    <w:rsid w:val="00E110CE"/>
    <w:rsid w:val="00E113B7"/>
    <w:rsid w:val="00E1140F"/>
    <w:rsid w:val="00E11455"/>
    <w:rsid w:val="00E114AE"/>
    <w:rsid w:val="00E11614"/>
    <w:rsid w:val="00E11675"/>
    <w:rsid w:val="00E11940"/>
    <w:rsid w:val="00E119A5"/>
    <w:rsid w:val="00E119B7"/>
    <w:rsid w:val="00E11A6B"/>
    <w:rsid w:val="00E11AB3"/>
    <w:rsid w:val="00E11B34"/>
    <w:rsid w:val="00E11BB8"/>
    <w:rsid w:val="00E11BC6"/>
    <w:rsid w:val="00E11D22"/>
    <w:rsid w:val="00E11D64"/>
    <w:rsid w:val="00E11DF1"/>
    <w:rsid w:val="00E11DF5"/>
    <w:rsid w:val="00E11E30"/>
    <w:rsid w:val="00E11EF4"/>
    <w:rsid w:val="00E12112"/>
    <w:rsid w:val="00E12263"/>
    <w:rsid w:val="00E12394"/>
    <w:rsid w:val="00E126FC"/>
    <w:rsid w:val="00E127D3"/>
    <w:rsid w:val="00E12934"/>
    <w:rsid w:val="00E12B1F"/>
    <w:rsid w:val="00E12B8A"/>
    <w:rsid w:val="00E12C64"/>
    <w:rsid w:val="00E12D35"/>
    <w:rsid w:val="00E12DA0"/>
    <w:rsid w:val="00E12DE1"/>
    <w:rsid w:val="00E12E11"/>
    <w:rsid w:val="00E1321C"/>
    <w:rsid w:val="00E13560"/>
    <w:rsid w:val="00E1356A"/>
    <w:rsid w:val="00E13665"/>
    <w:rsid w:val="00E13812"/>
    <w:rsid w:val="00E13873"/>
    <w:rsid w:val="00E13AE7"/>
    <w:rsid w:val="00E13B62"/>
    <w:rsid w:val="00E13C3D"/>
    <w:rsid w:val="00E13DB4"/>
    <w:rsid w:val="00E13E97"/>
    <w:rsid w:val="00E13ED9"/>
    <w:rsid w:val="00E14219"/>
    <w:rsid w:val="00E14370"/>
    <w:rsid w:val="00E143CF"/>
    <w:rsid w:val="00E14531"/>
    <w:rsid w:val="00E1453E"/>
    <w:rsid w:val="00E14571"/>
    <w:rsid w:val="00E1462D"/>
    <w:rsid w:val="00E146FF"/>
    <w:rsid w:val="00E147B2"/>
    <w:rsid w:val="00E148AD"/>
    <w:rsid w:val="00E14C1A"/>
    <w:rsid w:val="00E14DFE"/>
    <w:rsid w:val="00E14EF3"/>
    <w:rsid w:val="00E14F12"/>
    <w:rsid w:val="00E14F3F"/>
    <w:rsid w:val="00E14F72"/>
    <w:rsid w:val="00E15112"/>
    <w:rsid w:val="00E15119"/>
    <w:rsid w:val="00E15173"/>
    <w:rsid w:val="00E1519F"/>
    <w:rsid w:val="00E151AC"/>
    <w:rsid w:val="00E151F7"/>
    <w:rsid w:val="00E1525A"/>
    <w:rsid w:val="00E153A4"/>
    <w:rsid w:val="00E153B5"/>
    <w:rsid w:val="00E154BD"/>
    <w:rsid w:val="00E154D7"/>
    <w:rsid w:val="00E155FF"/>
    <w:rsid w:val="00E15655"/>
    <w:rsid w:val="00E15713"/>
    <w:rsid w:val="00E157BF"/>
    <w:rsid w:val="00E1587F"/>
    <w:rsid w:val="00E158DF"/>
    <w:rsid w:val="00E15F44"/>
    <w:rsid w:val="00E15F94"/>
    <w:rsid w:val="00E15FDA"/>
    <w:rsid w:val="00E15FE6"/>
    <w:rsid w:val="00E16034"/>
    <w:rsid w:val="00E16064"/>
    <w:rsid w:val="00E1616A"/>
    <w:rsid w:val="00E162C9"/>
    <w:rsid w:val="00E1639E"/>
    <w:rsid w:val="00E1687C"/>
    <w:rsid w:val="00E16A9D"/>
    <w:rsid w:val="00E16AAB"/>
    <w:rsid w:val="00E16AF2"/>
    <w:rsid w:val="00E16B83"/>
    <w:rsid w:val="00E16CBB"/>
    <w:rsid w:val="00E16D56"/>
    <w:rsid w:val="00E16F4F"/>
    <w:rsid w:val="00E1714A"/>
    <w:rsid w:val="00E173FD"/>
    <w:rsid w:val="00E17407"/>
    <w:rsid w:val="00E17411"/>
    <w:rsid w:val="00E17417"/>
    <w:rsid w:val="00E1751C"/>
    <w:rsid w:val="00E17625"/>
    <w:rsid w:val="00E178BF"/>
    <w:rsid w:val="00E17B21"/>
    <w:rsid w:val="00E17BD0"/>
    <w:rsid w:val="00E17C61"/>
    <w:rsid w:val="00E17D52"/>
    <w:rsid w:val="00E17E1D"/>
    <w:rsid w:val="00E17F06"/>
    <w:rsid w:val="00E17F3C"/>
    <w:rsid w:val="00E20049"/>
    <w:rsid w:val="00E20240"/>
    <w:rsid w:val="00E20509"/>
    <w:rsid w:val="00E20525"/>
    <w:rsid w:val="00E2055D"/>
    <w:rsid w:val="00E205FE"/>
    <w:rsid w:val="00E208E7"/>
    <w:rsid w:val="00E208E9"/>
    <w:rsid w:val="00E20979"/>
    <w:rsid w:val="00E209BC"/>
    <w:rsid w:val="00E20A69"/>
    <w:rsid w:val="00E20BE8"/>
    <w:rsid w:val="00E20BF0"/>
    <w:rsid w:val="00E20C39"/>
    <w:rsid w:val="00E20E58"/>
    <w:rsid w:val="00E20EDB"/>
    <w:rsid w:val="00E212B3"/>
    <w:rsid w:val="00E212B6"/>
    <w:rsid w:val="00E21394"/>
    <w:rsid w:val="00E21533"/>
    <w:rsid w:val="00E21552"/>
    <w:rsid w:val="00E215E4"/>
    <w:rsid w:val="00E21607"/>
    <w:rsid w:val="00E2165F"/>
    <w:rsid w:val="00E216A1"/>
    <w:rsid w:val="00E217E6"/>
    <w:rsid w:val="00E218B6"/>
    <w:rsid w:val="00E218BF"/>
    <w:rsid w:val="00E218D6"/>
    <w:rsid w:val="00E219F1"/>
    <w:rsid w:val="00E21A0B"/>
    <w:rsid w:val="00E21A5A"/>
    <w:rsid w:val="00E21A69"/>
    <w:rsid w:val="00E21AE5"/>
    <w:rsid w:val="00E21B2A"/>
    <w:rsid w:val="00E21B8C"/>
    <w:rsid w:val="00E21BD1"/>
    <w:rsid w:val="00E21C47"/>
    <w:rsid w:val="00E21CEF"/>
    <w:rsid w:val="00E21F56"/>
    <w:rsid w:val="00E22035"/>
    <w:rsid w:val="00E22072"/>
    <w:rsid w:val="00E2209E"/>
    <w:rsid w:val="00E22433"/>
    <w:rsid w:val="00E22680"/>
    <w:rsid w:val="00E226E1"/>
    <w:rsid w:val="00E226F7"/>
    <w:rsid w:val="00E22874"/>
    <w:rsid w:val="00E229AE"/>
    <w:rsid w:val="00E22D61"/>
    <w:rsid w:val="00E22F9F"/>
    <w:rsid w:val="00E22FE9"/>
    <w:rsid w:val="00E22FEE"/>
    <w:rsid w:val="00E2309F"/>
    <w:rsid w:val="00E234B0"/>
    <w:rsid w:val="00E2352B"/>
    <w:rsid w:val="00E23567"/>
    <w:rsid w:val="00E235AE"/>
    <w:rsid w:val="00E23669"/>
    <w:rsid w:val="00E23703"/>
    <w:rsid w:val="00E23A39"/>
    <w:rsid w:val="00E23BC0"/>
    <w:rsid w:val="00E23E70"/>
    <w:rsid w:val="00E23ED1"/>
    <w:rsid w:val="00E240E4"/>
    <w:rsid w:val="00E242CF"/>
    <w:rsid w:val="00E24311"/>
    <w:rsid w:val="00E2433E"/>
    <w:rsid w:val="00E24364"/>
    <w:rsid w:val="00E24451"/>
    <w:rsid w:val="00E2456F"/>
    <w:rsid w:val="00E2461B"/>
    <w:rsid w:val="00E24767"/>
    <w:rsid w:val="00E2485E"/>
    <w:rsid w:val="00E248BF"/>
    <w:rsid w:val="00E24961"/>
    <w:rsid w:val="00E2496F"/>
    <w:rsid w:val="00E24A44"/>
    <w:rsid w:val="00E24A57"/>
    <w:rsid w:val="00E24BF6"/>
    <w:rsid w:val="00E24D37"/>
    <w:rsid w:val="00E24D81"/>
    <w:rsid w:val="00E24E02"/>
    <w:rsid w:val="00E24F91"/>
    <w:rsid w:val="00E24FDC"/>
    <w:rsid w:val="00E2506A"/>
    <w:rsid w:val="00E2529A"/>
    <w:rsid w:val="00E253C7"/>
    <w:rsid w:val="00E254E2"/>
    <w:rsid w:val="00E25946"/>
    <w:rsid w:val="00E25A32"/>
    <w:rsid w:val="00E25C66"/>
    <w:rsid w:val="00E25C6C"/>
    <w:rsid w:val="00E25C7E"/>
    <w:rsid w:val="00E25D75"/>
    <w:rsid w:val="00E26174"/>
    <w:rsid w:val="00E26248"/>
    <w:rsid w:val="00E2634C"/>
    <w:rsid w:val="00E263A9"/>
    <w:rsid w:val="00E266C5"/>
    <w:rsid w:val="00E266E1"/>
    <w:rsid w:val="00E26726"/>
    <w:rsid w:val="00E2677B"/>
    <w:rsid w:val="00E267F5"/>
    <w:rsid w:val="00E268F6"/>
    <w:rsid w:val="00E26992"/>
    <w:rsid w:val="00E26A34"/>
    <w:rsid w:val="00E26BE5"/>
    <w:rsid w:val="00E26C01"/>
    <w:rsid w:val="00E26C0D"/>
    <w:rsid w:val="00E26C25"/>
    <w:rsid w:val="00E26C5F"/>
    <w:rsid w:val="00E26C6B"/>
    <w:rsid w:val="00E26D01"/>
    <w:rsid w:val="00E26DB5"/>
    <w:rsid w:val="00E26E50"/>
    <w:rsid w:val="00E26E68"/>
    <w:rsid w:val="00E26EC7"/>
    <w:rsid w:val="00E26ECE"/>
    <w:rsid w:val="00E26F18"/>
    <w:rsid w:val="00E26F2A"/>
    <w:rsid w:val="00E26F6A"/>
    <w:rsid w:val="00E26F8B"/>
    <w:rsid w:val="00E26FC6"/>
    <w:rsid w:val="00E270BE"/>
    <w:rsid w:val="00E27147"/>
    <w:rsid w:val="00E273B0"/>
    <w:rsid w:val="00E2742B"/>
    <w:rsid w:val="00E2757F"/>
    <w:rsid w:val="00E27645"/>
    <w:rsid w:val="00E276A7"/>
    <w:rsid w:val="00E277EF"/>
    <w:rsid w:val="00E2791C"/>
    <w:rsid w:val="00E27ACF"/>
    <w:rsid w:val="00E27C16"/>
    <w:rsid w:val="00E27D11"/>
    <w:rsid w:val="00E27FB2"/>
    <w:rsid w:val="00E30094"/>
    <w:rsid w:val="00E3018E"/>
    <w:rsid w:val="00E301A9"/>
    <w:rsid w:val="00E3021B"/>
    <w:rsid w:val="00E30273"/>
    <w:rsid w:val="00E30346"/>
    <w:rsid w:val="00E303B7"/>
    <w:rsid w:val="00E30426"/>
    <w:rsid w:val="00E3046C"/>
    <w:rsid w:val="00E30990"/>
    <w:rsid w:val="00E30C4C"/>
    <w:rsid w:val="00E30CC4"/>
    <w:rsid w:val="00E30D45"/>
    <w:rsid w:val="00E31036"/>
    <w:rsid w:val="00E3117C"/>
    <w:rsid w:val="00E3119C"/>
    <w:rsid w:val="00E311A6"/>
    <w:rsid w:val="00E31381"/>
    <w:rsid w:val="00E314B0"/>
    <w:rsid w:val="00E314B1"/>
    <w:rsid w:val="00E31578"/>
    <w:rsid w:val="00E3160C"/>
    <w:rsid w:val="00E31696"/>
    <w:rsid w:val="00E316B1"/>
    <w:rsid w:val="00E31706"/>
    <w:rsid w:val="00E31794"/>
    <w:rsid w:val="00E31822"/>
    <w:rsid w:val="00E31844"/>
    <w:rsid w:val="00E318AB"/>
    <w:rsid w:val="00E31902"/>
    <w:rsid w:val="00E31904"/>
    <w:rsid w:val="00E31A11"/>
    <w:rsid w:val="00E31D47"/>
    <w:rsid w:val="00E31D5A"/>
    <w:rsid w:val="00E31D65"/>
    <w:rsid w:val="00E31DC1"/>
    <w:rsid w:val="00E31F13"/>
    <w:rsid w:val="00E32003"/>
    <w:rsid w:val="00E3200C"/>
    <w:rsid w:val="00E32125"/>
    <w:rsid w:val="00E3223C"/>
    <w:rsid w:val="00E323FA"/>
    <w:rsid w:val="00E3247C"/>
    <w:rsid w:val="00E324CD"/>
    <w:rsid w:val="00E3252A"/>
    <w:rsid w:val="00E325B8"/>
    <w:rsid w:val="00E3288C"/>
    <w:rsid w:val="00E3288E"/>
    <w:rsid w:val="00E3291E"/>
    <w:rsid w:val="00E32949"/>
    <w:rsid w:val="00E32A1F"/>
    <w:rsid w:val="00E32CF7"/>
    <w:rsid w:val="00E32D8E"/>
    <w:rsid w:val="00E32D9D"/>
    <w:rsid w:val="00E32DB8"/>
    <w:rsid w:val="00E32E76"/>
    <w:rsid w:val="00E32EB7"/>
    <w:rsid w:val="00E32F33"/>
    <w:rsid w:val="00E32F7A"/>
    <w:rsid w:val="00E33069"/>
    <w:rsid w:val="00E330A0"/>
    <w:rsid w:val="00E330B7"/>
    <w:rsid w:val="00E330DC"/>
    <w:rsid w:val="00E33105"/>
    <w:rsid w:val="00E33168"/>
    <w:rsid w:val="00E331A1"/>
    <w:rsid w:val="00E333FC"/>
    <w:rsid w:val="00E3361D"/>
    <w:rsid w:val="00E338B7"/>
    <w:rsid w:val="00E33B0C"/>
    <w:rsid w:val="00E33C28"/>
    <w:rsid w:val="00E33C42"/>
    <w:rsid w:val="00E33C94"/>
    <w:rsid w:val="00E33E0F"/>
    <w:rsid w:val="00E33FCA"/>
    <w:rsid w:val="00E34258"/>
    <w:rsid w:val="00E3437A"/>
    <w:rsid w:val="00E34598"/>
    <w:rsid w:val="00E345C0"/>
    <w:rsid w:val="00E3478F"/>
    <w:rsid w:val="00E349D2"/>
    <w:rsid w:val="00E34A25"/>
    <w:rsid w:val="00E34B5F"/>
    <w:rsid w:val="00E34C5F"/>
    <w:rsid w:val="00E34C72"/>
    <w:rsid w:val="00E34D59"/>
    <w:rsid w:val="00E34FE4"/>
    <w:rsid w:val="00E352E5"/>
    <w:rsid w:val="00E352F7"/>
    <w:rsid w:val="00E35720"/>
    <w:rsid w:val="00E35885"/>
    <w:rsid w:val="00E35886"/>
    <w:rsid w:val="00E3589B"/>
    <w:rsid w:val="00E35A3B"/>
    <w:rsid w:val="00E35B26"/>
    <w:rsid w:val="00E3636B"/>
    <w:rsid w:val="00E364B6"/>
    <w:rsid w:val="00E364C1"/>
    <w:rsid w:val="00E364F3"/>
    <w:rsid w:val="00E3650C"/>
    <w:rsid w:val="00E36532"/>
    <w:rsid w:val="00E3661D"/>
    <w:rsid w:val="00E3675A"/>
    <w:rsid w:val="00E36802"/>
    <w:rsid w:val="00E3684E"/>
    <w:rsid w:val="00E368B3"/>
    <w:rsid w:val="00E36A21"/>
    <w:rsid w:val="00E36D75"/>
    <w:rsid w:val="00E36E50"/>
    <w:rsid w:val="00E36E82"/>
    <w:rsid w:val="00E3716C"/>
    <w:rsid w:val="00E37472"/>
    <w:rsid w:val="00E374A8"/>
    <w:rsid w:val="00E374F8"/>
    <w:rsid w:val="00E3750C"/>
    <w:rsid w:val="00E37510"/>
    <w:rsid w:val="00E3751E"/>
    <w:rsid w:val="00E37533"/>
    <w:rsid w:val="00E37614"/>
    <w:rsid w:val="00E37717"/>
    <w:rsid w:val="00E37A17"/>
    <w:rsid w:val="00E37AAE"/>
    <w:rsid w:val="00E37B0E"/>
    <w:rsid w:val="00E37BA2"/>
    <w:rsid w:val="00E37D45"/>
    <w:rsid w:val="00E37D84"/>
    <w:rsid w:val="00E37D8C"/>
    <w:rsid w:val="00E37EB5"/>
    <w:rsid w:val="00E37EC9"/>
    <w:rsid w:val="00E37F71"/>
    <w:rsid w:val="00E37FC3"/>
    <w:rsid w:val="00E4006D"/>
    <w:rsid w:val="00E402FF"/>
    <w:rsid w:val="00E4035D"/>
    <w:rsid w:val="00E404CA"/>
    <w:rsid w:val="00E40514"/>
    <w:rsid w:val="00E40602"/>
    <w:rsid w:val="00E40809"/>
    <w:rsid w:val="00E408A1"/>
    <w:rsid w:val="00E40A04"/>
    <w:rsid w:val="00E40A90"/>
    <w:rsid w:val="00E40B26"/>
    <w:rsid w:val="00E40BAA"/>
    <w:rsid w:val="00E40DCF"/>
    <w:rsid w:val="00E40DE3"/>
    <w:rsid w:val="00E40F57"/>
    <w:rsid w:val="00E410B0"/>
    <w:rsid w:val="00E410C3"/>
    <w:rsid w:val="00E4110F"/>
    <w:rsid w:val="00E4116C"/>
    <w:rsid w:val="00E411AB"/>
    <w:rsid w:val="00E41273"/>
    <w:rsid w:val="00E412C6"/>
    <w:rsid w:val="00E41336"/>
    <w:rsid w:val="00E41381"/>
    <w:rsid w:val="00E413DF"/>
    <w:rsid w:val="00E414B2"/>
    <w:rsid w:val="00E4155C"/>
    <w:rsid w:val="00E415C3"/>
    <w:rsid w:val="00E4172C"/>
    <w:rsid w:val="00E41786"/>
    <w:rsid w:val="00E418C3"/>
    <w:rsid w:val="00E41980"/>
    <w:rsid w:val="00E41B3B"/>
    <w:rsid w:val="00E41B6D"/>
    <w:rsid w:val="00E41C91"/>
    <w:rsid w:val="00E41E7C"/>
    <w:rsid w:val="00E41EC9"/>
    <w:rsid w:val="00E41F2F"/>
    <w:rsid w:val="00E41F9A"/>
    <w:rsid w:val="00E42019"/>
    <w:rsid w:val="00E4216E"/>
    <w:rsid w:val="00E42183"/>
    <w:rsid w:val="00E42273"/>
    <w:rsid w:val="00E42378"/>
    <w:rsid w:val="00E423EB"/>
    <w:rsid w:val="00E4243A"/>
    <w:rsid w:val="00E42537"/>
    <w:rsid w:val="00E425A7"/>
    <w:rsid w:val="00E42606"/>
    <w:rsid w:val="00E4271E"/>
    <w:rsid w:val="00E42755"/>
    <w:rsid w:val="00E42768"/>
    <w:rsid w:val="00E427D1"/>
    <w:rsid w:val="00E42BB2"/>
    <w:rsid w:val="00E42BD3"/>
    <w:rsid w:val="00E42C40"/>
    <w:rsid w:val="00E42E42"/>
    <w:rsid w:val="00E42F84"/>
    <w:rsid w:val="00E42FAA"/>
    <w:rsid w:val="00E43220"/>
    <w:rsid w:val="00E432DE"/>
    <w:rsid w:val="00E4337F"/>
    <w:rsid w:val="00E43386"/>
    <w:rsid w:val="00E43435"/>
    <w:rsid w:val="00E434C8"/>
    <w:rsid w:val="00E4357A"/>
    <w:rsid w:val="00E436F0"/>
    <w:rsid w:val="00E4375E"/>
    <w:rsid w:val="00E437AE"/>
    <w:rsid w:val="00E4395E"/>
    <w:rsid w:val="00E43ABC"/>
    <w:rsid w:val="00E43B43"/>
    <w:rsid w:val="00E43B5E"/>
    <w:rsid w:val="00E43CB9"/>
    <w:rsid w:val="00E43DFC"/>
    <w:rsid w:val="00E43EE3"/>
    <w:rsid w:val="00E440A8"/>
    <w:rsid w:val="00E440BB"/>
    <w:rsid w:val="00E44153"/>
    <w:rsid w:val="00E4427E"/>
    <w:rsid w:val="00E44296"/>
    <w:rsid w:val="00E442DF"/>
    <w:rsid w:val="00E443A4"/>
    <w:rsid w:val="00E4448A"/>
    <w:rsid w:val="00E44741"/>
    <w:rsid w:val="00E448FF"/>
    <w:rsid w:val="00E449D2"/>
    <w:rsid w:val="00E44A6C"/>
    <w:rsid w:val="00E44C02"/>
    <w:rsid w:val="00E44C0B"/>
    <w:rsid w:val="00E44D9E"/>
    <w:rsid w:val="00E44E23"/>
    <w:rsid w:val="00E44E72"/>
    <w:rsid w:val="00E44F83"/>
    <w:rsid w:val="00E44FC2"/>
    <w:rsid w:val="00E4508E"/>
    <w:rsid w:val="00E4511D"/>
    <w:rsid w:val="00E452E5"/>
    <w:rsid w:val="00E4534A"/>
    <w:rsid w:val="00E45369"/>
    <w:rsid w:val="00E454C7"/>
    <w:rsid w:val="00E45527"/>
    <w:rsid w:val="00E45644"/>
    <w:rsid w:val="00E456C3"/>
    <w:rsid w:val="00E45766"/>
    <w:rsid w:val="00E457F0"/>
    <w:rsid w:val="00E457FE"/>
    <w:rsid w:val="00E45805"/>
    <w:rsid w:val="00E45969"/>
    <w:rsid w:val="00E45A0F"/>
    <w:rsid w:val="00E45B7F"/>
    <w:rsid w:val="00E45D5A"/>
    <w:rsid w:val="00E45DFC"/>
    <w:rsid w:val="00E45E47"/>
    <w:rsid w:val="00E45E60"/>
    <w:rsid w:val="00E45E76"/>
    <w:rsid w:val="00E46111"/>
    <w:rsid w:val="00E4618B"/>
    <w:rsid w:val="00E46295"/>
    <w:rsid w:val="00E46531"/>
    <w:rsid w:val="00E4658F"/>
    <w:rsid w:val="00E465BD"/>
    <w:rsid w:val="00E4688C"/>
    <w:rsid w:val="00E46903"/>
    <w:rsid w:val="00E46975"/>
    <w:rsid w:val="00E469F7"/>
    <w:rsid w:val="00E46AA0"/>
    <w:rsid w:val="00E46AB7"/>
    <w:rsid w:val="00E46B39"/>
    <w:rsid w:val="00E46BD8"/>
    <w:rsid w:val="00E46D4B"/>
    <w:rsid w:val="00E46D75"/>
    <w:rsid w:val="00E46E45"/>
    <w:rsid w:val="00E46E91"/>
    <w:rsid w:val="00E46EAD"/>
    <w:rsid w:val="00E470B8"/>
    <w:rsid w:val="00E4710D"/>
    <w:rsid w:val="00E4724D"/>
    <w:rsid w:val="00E474D4"/>
    <w:rsid w:val="00E475E5"/>
    <w:rsid w:val="00E4780B"/>
    <w:rsid w:val="00E4789F"/>
    <w:rsid w:val="00E478E4"/>
    <w:rsid w:val="00E47916"/>
    <w:rsid w:val="00E47A38"/>
    <w:rsid w:val="00E47B77"/>
    <w:rsid w:val="00E47BE2"/>
    <w:rsid w:val="00E47D2E"/>
    <w:rsid w:val="00E47E16"/>
    <w:rsid w:val="00E50032"/>
    <w:rsid w:val="00E50318"/>
    <w:rsid w:val="00E50372"/>
    <w:rsid w:val="00E503A5"/>
    <w:rsid w:val="00E503C9"/>
    <w:rsid w:val="00E503D6"/>
    <w:rsid w:val="00E504A7"/>
    <w:rsid w:val="00E5052B"/>
    <w:rsid w:val="00E505C3"/>
    <w:rsid w:val="00E505CC"/>
    <w:rsid w:val="00E50611"/>
    <w:rsid w:val="00E506B1"/>
    <w:rsid w:val="00E50778"/>
    <w:rsid w:val="00E5086D"/>
    <w:rsid w:val="00E5089A"/>
    <w:rsid w:val="00E5089D"/>
    <w:rsid w:val="00E509B2"/>
    <w:rsid w:val="00E50A6E"/>
    <w:rsid w:val="00E50A87"/>
    <w:rsid w:val="00E50AB8"/>
    <w:rsid w:val="00E50B64"/>
    <w:rsid w:val="00E50B8B"/>
    <w:rsid w:val="00E50D20"/>
    <w:rsid w:val="00E50E84"/>
    <w:rsid w:val="00E50FAA"/>
    <w:rsid w:val="00E5111C"/>
    <w:rsid w:val="00E51193"/>
    <w:rsid w:val="00E5119B"/>
    <w:rsid w:val="00E5120A"/>
    <w:rsid w:val="00E512CA"/>
    <w:rsid w:val="00E513A3"/>
    <w:rsid w:val="00E51406"/>
    <w:rsid w:val="00E51522"/>
    <w:rsid w:val="00E51624"/>
    <w:rsid w:val="00E5163E"/>
    <w:rsid w:val="00E51678"/>
    <w:rsid w:val="00E516C6"/>
    <w:rsid w:val="00E51748"/>
    <w:rsid w:val="00E518DC"/>
    <w:rsid w:val="00E5195C"/>
    <w:rsid w:val="00E5195D"/>
    <w:rsid w:val="00E51B01"/>
    <w:rsid w:val="00E51B16"/>
    <w:rsid w:val="00E51BB7"/>
    <w:rsid w:val="00E51C1C"/>
    <w:rsid w:val="00E51EDE"/>
    <w:rsid w:val="00E51F2B"/>
    <w:rsid w:val="00E52199"/>
    <w:rsid w:val="00E52304"/>
    <w:rsid w:val="00E523DF"/>
    <w:rsid w:val="00E528B2"/>
    <w:rsid w:val="00E528D7"/>
    <w:rsid w:val="00E52A7C"/>
    <w:rsid w:val="00E52B93"/>
    <w:rsid w:val="00E52D36"/>
    <w:rsid w:val="00E52DDC"/>
    <w:rsid w:val="00E53034"/>
    <w:rsid w:val="00E5331A"/>
    <w:rsid w:val="00E533B0"/>
    <w:rsid w:val="00E5345B"/>
    <w:rsid w:val="00E53564"/>
    <w:rsid w:val="00E5362D"/>
    <w:rsid w:val="00E53849"/>
    <w:rsid w:val="00E5389C"/>
    <w:rsid w:val="00E53911"/>
    <w:rsid w:val="00E5391D"/>
    <w:rsid w:val="00E5396E"/>
    <w:rsid w:val="00E53976"/>
    <w:rsid w:val="00E53D1C"/>
    <w:rsid w:val="00E53E84"/>
    <w:rsid w:val="00E53EA5"/>
    <w:rsid w:val="00E53F82"/>
    <w:rsid w:val="00E53FA3"/>
    <w:rsid w:val="00E541C1"/>
    <w:rsid w:val="00E5427A"/>
    <w:rsid w:val="00E54299"/>
    <w:rsid w:val="00E54344"/>
    <w:rsid w:val="00E54383"/>
    <w:rsid w:val="00E543D6"/>
    <w:rsid w:val="00E5445E"/>
    <w:rsid w:val="00E54467"/>
    <w:rsid w:val="00E54501"/>
    <w:rsid w:val="00E54562"/>
    <w:rsid w:val="00E54698"/>
    <w:rsid w:val="00E54880"/>
    <w:rsid w:val="00E54AB5"/>
    <w:rsid w:val="00E54AB8"/>
    <w:rsid w:val="00E54AE3"/>
    <w:rsid w:val="00E54B65"/>
    <w:rsid w:val="00E54BA9"/>
    <w:rsid w:val="00E54C12"/>
    <w:rsid w:val="00E54C9A"/>
    <w:rsid w:val="00E54D3B"/>
    <w:rsid w:val="00E54F0E"/>
    <w:rsid w:val="00E54F2E"/>
    <w:rsid w:val="00E54F3E"/>
    <w:rsid w:val="00E5516C"/>
    <w:rsid w:val="00E5520A"/>
    <w:rsid w:val="00E55281"/>
    <w:rsid w:val="00E552F9"/>
    <w:rsid w:val="00E55373"/>
    <w:rsid w:val="00E553E8"/>
    <w:rsid w:val="00E55486"/>
    <w:rsid w:val="00E55638"/>
    <w:rsid w:val="00E556FC"/>
    <w:rsid w:val="00E5583A"/>
    <w:rsid w:val="00E5586B"/>
    <w:rsid w:val="00E558DE"/>
    <w:rsid w:val="00E559B0"/>
    <w:rsid w:val="00E55D97"/>
    <w:rsid w:val="00E55E17"/>
    <w:rsid w:val="00E55F85"/>
    <w:rsid w:val="00E56624"/>
    <w:rsid w:val="00E56650"/>
    <w:rsid w:val="00E5678E"/>
    <w:rsid w:val="00E56808"/>
    <w:rsid w:val="00E56880"/>
    <w:rsid w:val="00E568A7"/>
    <w:rsid w:val="00E56995"/>
    <w:rsid w:val="00E56A91"/>
    <w:rsid w:val="00E56ACE"/>
    <w:rsid w:val="00E56C71"/>
    <w:rsid w:val="00E56D60"/>
    <w:rsid w:val="00E56E2C"/>
    <w:rsid w:val="00E56E77"/>
    <w:rsid w:val="00E56F55"/>
    <w:rsid w:val="00E56FE4"/>
    <w:rsid w:val="00E57262"/>
    <w:rsid w:val="00E573CA"/>
    <w:rsid w:val="00E574E0"/>
    <w:rsid w:val="00E575F3"/>
    <w:rsid w:val="00E5765D"/>
    <w:rsid w:val="00E578B8"/>
    <w:rsid w:val="00E57926"/>
    <w:rsid w:val="00E579C2"/>
    <w:rsid w:val="00E57A3C"/>
    <w:rsid w:val="00E57A64"/>
    <w:rsid w:val="00E57B84"/>
    <w:rsid w:val="00E57C02"/>
    <w:rsid w:val="00E57C03"/>
    <w:rsid w:val="00E57CF7"/>
    <w:rsid w:val="00E57D5D"/>
    <w:rsid w:val="00E57F4E"/>
    <w:rsid w:val="00E57FE2"/>
    <w:rsid w:val="00E6010E"/>
    <w:rsid w:val="00E60125"/>
    <w:rsid w:val="00E6014D"/>
    <w:rsid w:val="00E60319"/>
    <w:rsid w:val="00E603E5"/>
    <w:rsid w:val="00E6049F"/>
    <w:rsid w:val="00E60547"/>
    <w:rsid w:val="00E6059C"/>
    <w:rsid w:val="00E605AB"/>
    <w:rsid w:val="00E605AD"/>
    <w:rsid w:val="00E606E0"/>
    <w:rsid w:val="00E6071F"/>
    <w:rsid w:val="00E6084A"/>
    <w:rsid w:val="00E60947"/>
    <w:rsid w:val="00E60A68"/>
    <w:rsid w:val="00E60A6B"/>
    <w:rsid w:val="00E60A71"/>
    <w:rsid w:val="00E60B45"/>
    <w:rsid w:val="00E60BFB"/>
    <w:rsid w:val="00E60C35"/>
    <w:rsid w:val="00E60C40"/>
    <w:rsid w:val="00E60D46"/>
    <w:rsid w:val="00E60D57"/>
    <w:rsid w:val="00E60F9D"/>
    <w:rsid w:val="00E6101C"/>
    <w:rsid w:val="00E6103E"/>
    <w:rsid w:val="00E61289"/>
    <w:rsid w:val="00E61315"/>
    <w:rsid w:val="00E61463"/>
    <w:rsid w:val="00E614DF"/>
    <w:rsid w:val="00E61623"/>
    <w:rsid w:val="00E61653"/>
    <w:rsid w:val="00E616BB"/>
    <w:rsid w:val="00E61996"/>
    <w:rsid w:val="00E61A7C"/>
    <w:rsid w:val="00E61A9B"/>
    <w:rsid w:val="00E61AEA"/>
    <w:rsid w:val="00E61C75"/>
    <w:rsid w:val="00E61CBB"/>
    <w:rsid w:val="00E61EDB"/>
    <w:rsid w:val="00E61EEC"/>
    <w:rsid w:val="00E61F99"/>
    <w:rsid w:val="00E6246B"/>
    <w:rsid w:val="00E624AC"/>
    <w:rsid w:val="00E624C0"/>
    <w:rsid w:val="00E625F1"/>
    <w:rsid w:val="00E62645"/>
    <w:rsid w:val="00E629AF"/>
    <w:rsid w:val="00E62AC6"/>
    <w:rsid w:val="00E62BA8"/>
    <w:rsid w:val="00E62D14"/>
    <w:rsid w:val="00E62D3E"/>
    <w:rsid w:val="00E62EA9"/>
    <w:rsid w:val="00E62F35"/>
    <w:rsid w:val="00E63012"/>
    <w:rsid w:val="00E6317D"/>
    <w:rsid w:val="00E631FD"/>
    <w:rsid w:val="00E63278"/>
    <w:rsid w:val="00E63505"/>
    <w:rsid w:val="00E6353D"/>
    <w:rsid w:val="00E6353E"/>
    <w:rsid w:val="00E6356E"/>
    <w:rsid w:val="00E63615"/>
    <w:rsid w:val="00E63673"/>
    <w:rsid w:val="00E637C2"/>
    <w:rsid w:val="00E63889"/>
    <w:rsid w:val="00E63979"/>
    <w:rsid w:val="00E63988"/>
    <w:rsid w:val="00E63A40"/>
    <w:rsid w:val="00E63A92"/>
    <w:rsid w:val="00E63AA7"/>
    <w:rsid w:val="00E63B2E"/>
    <w:rsid w:val="00E63B94"/>
    <w:rsid w:val="00E63C08"/>
    <w:rsid w:val="00E63D0F"/>
    <w:rsid w:val="00E64026"/>
    <w:rsid w:val="00E64063"/>
    <w:rsid w:val="00E64215"/>
    <w:rsid w:val="00E64412"/>
    <w:rsid w:val="00E6449A"/>
    <w:rsid w:val="00E6449C"/>
    <w:rsid w:val="00E644AB"/>
    <w:rsid w:val="00E644BA"/>
    <w:rsid w:val="00E64847"/>
    <w:rsid w:val="00E64850"/>
    <w:rsid w:val="00E64AA5"/>
    <w:rsid w:val="00E64ABB"/>
    <w:rsid w:val="00E64C42"/>
    <w:rsid w:val="00E64E40"/>
    <w:rsid w:val="00E64E64"/>
    <w:rsid w:val="00E64F41"/>
    <w:rsid w:val="00E64F85"/>
    <w:rsid w:val="00E6523F"/>
    <w:rsid w:val="00E6524C"/>
    <w:rsid w:val="00E65298"/>
    <w:rsid w:val="00E652CE"/>
    <w:rsid w:val="00E6531C"/>
    <w:rsid w:val="00E65346"/>
    <w:rsid w:val="00E653FD"/>
    <w:rsid w:val="00E65475"/>
    <w:rsid w:val="00E654E3"/>
    <w:rsid w:val="00E656C3"/>
    <w:rsid w:val="00E65808"/>
    <w:rsid w:val="00E65997"/>
    <w:rsid w:val="00E65A3D"/>
    <w:rsid w:val="00E65AFB"/>
    <w:rsid w:val="00E65C1B"/>
    <w:rsid w:val="00E65C96"/>
    <w:rsid w:val="00E65F35"/>
    <w:rsid w:val="00E66037"/>
    <w:rsid w:val="00E660DC"/>
    <w:rsid w:val="00E660F9"/>
    <w:rsid w:val="00E661BD"/>
    <w:rsid w:val="00E6625A"/>
    <w:rsid w:val="00E66483"/>
    <w:rsid w:val="00E664E3"/>
    <w:rsid w:val="00E66745"/>
    <w:rsid w:val="00E66811"/>
    <w:rsid w:val="00E669BC"/>
    <w:rsid w:val="00E66B17"/>
    <w:rsid w:val="00E66C30"/>
    <w:rsid w:val="00E66CE5"/>
    <w:rsid w:val="00E66D01"/>
    <w:rsid w:val="00E66EAE"/>
    <w:rsid w:val="00E66F16"/>
    <w:rsid w:val="00E66FA5"/>
    <w:rsid w:val="00E67265"/>
    <w:rsid w:val="00E67307"/>
    <w:rsid w:val="00E67476"/>
    <w:rsid w:val="00E674C0"/>
    <w:rsid w:val="00E675CB"/>
    <w:rsid w:val="00E6765C"/>
    <w:rsid w:val="00E67705"/>
    <w:rsid w:val="00E67754"/>
    <w:rsid w:val="00E67823"/>
    <w:rsid w:val="00E67A06"/>
    <w:rsid w:val="00E67A87"/>
    <w:rsid w:val="00E67B3F"/>
    <w:rsid w:val="00E67B67"/>
    <w:rsid w:val="00E67BB2"/>
    <w:rsid w:val="00E67BE0"/>
    <w:rsid w:val="00E67E09"/>
    <w:rsid w:val="00E701FC"/>
    <w:rsid w:val="00E7039A"/>
    <w:rsid w:val="00E703D9"/>
    <w:rsid w:val="00E70400"/>
    <w:rsid w:val="00E70520"/>
    <w:rsid w:val="00E70536"/>
    <w:rsid w:val="00E705CB"/>
    <w:rsid w:val="00E70698"/>
    <w:rsid w:val="00E70819"/>
    <w:rsid w:val="00E708D2"/>
    <w:rsid w:val="00E708E9"/>
    <w:rsid w:val="00E70904"/>
    <w:rsid w:val="00E70A94"/>
    <w:rsid w:val="00E70B0A"/>
    <w:rsid w:val="00E70C8D"/>
    <w:rsid w:val="00E70DB5"/>
    <w:rsid w:val="00E70E03"/>
    <w:rsid w:val="00E70E7E"/>
    <w:rsid w:val="00E70F39"/>
    <w:rsid w:val="00E711D6"/>
    <w:rsid w:val="00E71273"/>
    <w:rsid w:val="00E71697"/>
    <w:rsid w:val="00E71757"/>
    <w:rsid w:val="00E71760"/>
    <w:rsid w:val="00E71811"/>
    <w:rsid w:val="00E719DB"/>
    <w:rsid w:val="00E71A5A"/>
    <w:rsid w:val="00E71B75"/>
    <w:rsid w:val="00E71B89"/>
    <w:rsid w:val="00E71D07"/>
    <w:rsid w:val="00E71D29"/>
    <w:rsid w:val="00E71D53"/>
    <w:rsid w:val="00E71E1E"/>
    <w:rsid w:val="00E71E5A"/>
    <w:rsid w:val="00E71EB1"/>
    <w:rsid w:val="00E71F5A"/>
    <w:rsid w:val="00E71FCF"/>
    <w:rsid w:val="00E7204D"/>
    <w:rsid w:val="00E7205A"/>
    <w:rsid w:val="00E721EE"/>
    <w:rsid w:val="00E7227E"/>
    <w:rsid w:val="00E72513"/>
    <w:rsid w:val="00E72750"/>
    <w:rsid w:val="00E72851"/>
    <w:rsid w:val="00E72955"/>
    <w:rsid w:val="00E72A06"/>
    <w:rsid w:val="00E72B0E"/>
    <w:rsid w:val="00E72BBD"/>
    <w:rsid w:val="00E72C3D"/>
    <w:rsid w:val="00E72FD6"/>
    <w:rsid w:val="00E7307E"/>
    <w:rsid w:val="00E731ED"/>
    <w:rsid w:val="00E732A3"/>
    <w:rsid w:val="00E734E7"/>
    <w:rsid w:val="00E73575"/>
    <w:rsid w:val="00E735EF"/>
    <w:rsid w:val="00E73736"/>
    <w:rsid w:val="00E737CB"/>
    <w:rsid w:val="00E737E0"/>
    <w:rsid w:val="00E7391E"/>
    <w:rsid w:val="00E73A73"/>
    <w:rsid w:val="00E73BA3"/>
    <w:rsid w:val="00E73CF0"/>
    <w:rsid w:val="00E73E82"/>
    <w:rsid w:val="00E73F85"/>
    <w:rsid w:val="00E73FA2"/>
    <w:rsid w:val="00E740F3"/>
    <w:rsid w:val="00E742D4"/>
    <w:rsid w:val="00E74560"/>
    <w:rsid w:val="00E745F0"/>
    <w:rsid w:val="00E746CA"/>
    <w:rsid w:val="00E74895"/>
    <w:rsid w:val="00E74A05"/>
    <w:rsid w:val="00E74AF6"/>
    <w:rsid w:val="00E74B2D"/>
    <w:rsid w:val="00E74F34"/>
    <w:rsid w:val="00E74F49"/>
    <w:rsid w:val="00E7516F"/>
    <w:rsid w:val="00E7525C"/>
    <w:rsid w:val="00E7529C"/>
    <w:rsid w:val="00E752A9"/>
    <w:rsid w:val="00E752DB"/>
    <w:rsid w:val="00E752E3"/>
    <w:rsid w:val="00E75371"/>
    <w:rsid w:val="00E753CA"/>
    <w:rsid w:val="00E75663"/>
    <w:rsid w:val="00E75798"/>
    <w:rsid w:val="00E757C7"/>
    <w:rsid w:val="00E757FF"/>
    <w:rsid w:val="00E758BB"/>
    <w:rsid w:val="00E7594C"/>
    <w:rsid w:val="00E75B4B"/>
    <w:rsid w:val="00E75BAB"/>
    <w:rsid w:val="00E75C3A"/>
    <w:rsid w:val="00E75CD3"/>
    <w:rsid w:val="00E75DEC"/>
    <w:rsid w:val="00E75EB9"/>
    <w:rsid w:val="00E76035"/>
    <w:rsid w:val="00E76055"/>
    <w:rsid w:val="00E76074"/>
    <w:rsid w:val="00E760FD"/>
    <w:rsid w:val="00E7617D"/>
    <w:rsid w:val="00E7635C"/>
    <w:rsid w:val="00E763C8"/>
    <w:rsid w:val="00E76505"/>
    <w:rsid w:val="00E76539"/>
    <w:rsid w:val="00E7653F"/>
    <w:rsid w:val="00E7654A"/>
    <w:rsid w:val="00E76596"/>
    <w:rsid w:val="00E766F9"/>
    <w:rsid w:val="00E76798"/>
    <w:rsid w:val="00E767EC"/>
    <w:rsid w:val="00E7680C"/>
    <w:rsid w:val="00E768D9"/>
    <w:rsid w:val="00E768F7"/>
    <w:rsid w:val="00E769A3"/>
    <w:rsid w:val="00E76ABF"/>
    <w:rsid w:val="00E76AC4"/>
    <w:rsid w:val="00E76AE7"/>
    <w:rsid w:val="00E76D9A"/>
    <w:rsid w:val="00E76F6B"/>
    <w:rsid w:val="00E76FB0"/>
    <w:rsid w:val="00E7714A"/>
    <w:rsid w:val="00E77181"/>
    <w:rsid w:val="00E771A3"/>
    <w:rsid w:val="00E772FE"/>
    <w:rsid w:val="00E77402"/>
    <w:rsid w:val="00E7742C"/>
    <w:rsid w:val="00E778B1"/>
    <w:rsid w:val="00E7795A"/>
    <w:rsid w:val="00E77A43"/>
    <w:rsid w:val="00E77DAB"/>
    <w:rsid w:val="00E8029A"/>
    <w:rsid w:val="00E803F1"/>
    <w:rsid w:val="00E804C2"/>
    <w:rsid w:val="00E805BC"/>
    <w:rsid w:val="00E805CC"/>
    <w:rsid w:val="00E806CF"/>
    <w:rsid w:val="00E80745"/>
    <w:rsid w:val="00E8076B"/>
    <w:rsid w:val="00E807FA"/>
    <w:rsid w:val="00E8089B"/>
    <w:rsid w:val="00E80B9A"/>
    <w:rsid w:val="00E80BAB"/>
    <w:rsid w:val="00E80BAC"/>
    <w:rsid w:val="00E80BF3"/>
    <w:rsid w:val="00E80CA3"/>
    <w:rsid w:val="00E80D18"/>
    <w:rsid w:val="00E80D7F"/>
    <w:rsid w:val="00E81020"/>
    <w:rsid w:val="00E810AF"/>
    <w:rsid w:val="00E810FF"/>
    <w:rsid w:val="00E8111D"/>
    <w:rsid w:val="00E812C4"/>
    <w:rsid w:val="00E81465"/>
    <w:rsid w:val="00E814DE"/>
    <w:rsid w:val="00E81556"/>
    <w:rsid w:val="00E81567"/>
    <w:rsid w:val="00E819A1"/>
    <w:rsid w:val="00E819FF"/>
    <w:rsid w:val="00E81A16"/>
    <w:rsid w:val="00E81C41"/>
    <w:rsid w:val="00E81D69"/>
    <w:rsid w:val="00E81D88"/>
    <w:rsid w:val="00E81F33"/>
    <w:rsid w:val="00E81F71"/>
    <w:rsid w:val="00E8200F"/>
    <w:rsid w:val="00E82060"/>
    <w:rsid w:val="00E821FE"/>
    <w:rsid w:val="00E8229B"/>
    <w:rsid w:val="00E82317"/>
    <w:rsid w:val="00E8245E"/>
    <w:rsid w:val="00E82475"/>
    <w:rsid w:val="00E824C1"/>
    <w:rsid w:val="00E8257F"/>
    <w:rsid w:val="00E8293C"/>
    <w:rsid w:val="00E829E5"/>
    <w:rsid w:val="00E82A39"/>
    <w:rsid w:val="00E82A99"/>
    <w:rsid w:val="00E82AE4"/>
    <w:rsid w:val="00E82AF1"/>
    <w:rsid w:val="00E82B91"/>
    <w:rsid w:val="00E82B9C"/>
    <w:rsid w:val="00E82BA1"/>
    <w:rsid w:val="00E82C4A"/>
    <w:rsid w:val="00E82D1C"/>
    <w:rsid w:val="00E82F27"/>
    <w:rsid w:val="00E82F2B"/>
    <w:rsid w:val="00E83264"/>
    <w:rsid w:val="00E8329D"/>
    <w:rsid w:val="00E83367"/>
    <w:rsid w:val="00E8339C"/>
    <w:rsid w:val="00E833B8"/>
    <w:rsid w:val="00E833C9"/>
    <w:rsid w:val="00E83653"/>
    <w:rsid w:val="00E83683"/>
    <w:rsid w:val="00E836A3"/>
    <w:rsid w:val="00E836F6"/>
    <w:rsid w:val="00E83781"/>
    <w:rsid w:val="00E838EA"/>
    <w:rsid w:val="00E83A9D"/>
    <w:rsid w:val="00E83B1D"/>
    <w:rsid w:val="00E83BF6"/>
    <w:rsid w:val="00E83C3A"/>
    <w:rsid w:val="00E83C65"/>
    <w:rsid w:val="00E83C73"/>
    <w:rsid w:val="00E83D4F"/>
    <w:rsid w:val="00E83E94"/>
    <w:rsid w:val="00E83F3B"/>
    <w:rsid w:val="00E83F61"/>
    <w:rsid w:val="00E83FE9"/>
    <w:rsid w:val="00E83FFC"/>
    <w:rsid w:val="00E8419E"/>
    <w:rsid w:val="00E842AC"/>
    <w:rsid w:val="00E84385"/>
    <w:rsid w:val="00E843C1"/>
    <w:rsid w:val="00E8447A"/>
    <w:rsid w:val="00E84765"/>
    <w:rsid w:val="00E8488F"/>
    <w:rsid w:val="00E84A6F"/>
    <w:rsid w:val="00E84B43"/>
    <w:rsid w:val="00E84C2E"/>
    <w:rsid w:val="00E84E2C"/>
    <w:rsid w:val="00E84F0D"/>
    <w:rsid w:val="00E84F26"/>
    <w:rsid w:val="00E8503C"/>
    <w:rsid w:val="00E851FF"/>
    <w:rsid w:val="00E8534F"/>
    <w:rsid w:val="00E85407"/>
    <w:rsid w:val="00E8545D"/>
    <w:rsid w:val="00E857C1"/>
    <w:rsid w:val="00E8587C"/>
    <w:rsid w:val="00E85B99"/>
    <w:rsid w:val="00E85BE6"/>
    <w:rsid w:val="00E85C0D"/>
    <w:rsid w:val="00E85D04"/>
    <w:rsid w:val="00E85D66"/>
    <w:rsid w:val="00E85E55"/>
    <w:rsid w:val="00E85EBB"/>
    <w:rsid w:val="00E8613A"/>
    <w:rsid w:val="00E862F5"/>
    <w:rsid w:val="00E863CD"/>
    <w:rsid w:val="00E86433"/>
    <w:rsid w:val="00E864C7"/>
    <w:rsid w:val="00E86508"/>
    <w:rsid w:val="00E8661F"/>
    <w:rsid w:val="00E8669F"/>
    <w:rsid w:val="00E86753"/>
    <w:rsid w:val="00E869AA"/>
    <w:rsid w:val="00E869AD"/>
    <w:rsid w:val="00E869D9"/>
    <w:rsid w:val="00E86A25"/>
    <w:rsid w:val="00E86A60"/>
    <w:rsid w:val="00E86A68"/>
    <w:rsid w:val="00E86B23"/>
    <w:rsid w:val="00E86C28"/>
    <w:rsid w:val="00E86C73"/>
    <w:rsid w:val="00E86CEB"/>
    <w:rsid w:val="00E86D66"/>
    <w:rsid w:val="00E87181"/>
    <w:rsid w:val="00E87199"/>
    <w:rsid w:val="00E8722C"/>
    <w:rsid w:val="00E873F8"/>
    <w:rsid w:val="00E876CC"/>
    <w:rsid w:val="00E877AA"/>
    <w:rsid w:val="00E877EE"/>
    <w:rsid w:val="00E87A0E"/>
    <w:rsid w:val="00E87A51"/>
    <w:rsid w:val="00E87BF9"/>
    <w:rsid w:val="00E87DEC"/>
    <w:rsid w:val="00E87E03"/>
    <w:rsid w:val="00E87E32"/>
    <w:rsid w:val="00E87F8D"/>
    <w:rsid w:val="00E900B6"/>
    <w:rsid w:val="00E90144"/>
    <w:rsid w:val="00E90211"/>
    <w:rsid w:val="00E902E0"/>
    <w:rsid w:val="00E90392"/>
    <w:rsid w:val="00E903D3"/>
    <w:rsid w:val="00E9046C"/>
    <w:rsid w:val="00E9049A"/>
    <w:rsid w:val="00E905BB"/>
    <w:rsid w:val="00E906DA"/>
    <w:rsid w:val="00E9072E"/>
    <w:rsid w:val="00E907A7"/>
    <w:rsid w:val="00E909E5"/>
    <w:rsid w:val="00E90B2A"/>
    <w:rsid w:val="00E91238"/>
    <w:rsid w:val="00E912DF"/>
    <w:rsid w:val="00E913BA"/>
    <w:rsid w:val="00E91403"/>
    <w:rsid w:val="00E91466"/>
    <w:rsid w:val="00E91610"/>
    <w:rsid w:val="00E9176E"/>
    <w:rsid w:val="00E91877"/>
    <w:rsid w:val="00E919A9"/>
    <w:rsid w:val="00E919B4"/>
    <w:rsid w:val="00E919E6"/>
    <w:rsid w:val="00E91AE0"/>
    <w:rsid w:val="00E91B55"/>
    <w:rsid w:val="00E91DAD"/>
    <w:rsid w:val="00E91E33"/>
    <w:rsid w:val="00E91E3F"/>
    <w:rsid w:val="00E920A3"/>
    <w:rsid w:val="00E920FD"/>
    <w:rsid w:val="00E92150"/>
    <w:rsid w:val="00E921A4"/>
    <w:rsid w:val="00E922A5"/>
    <w:rsid w:val="00E922D5"/>
    <w:rsid w:val="00E922D8"/>
    <w:rsid w:val="00E924FD"/>
    <w:rsid w:val="00E925B2"/>
    <w:rsid w:val="00E92660"/>
    <w:rsid w:val="00E928CF"/>
    <w:rsid w:val="00E92A4F"/>
    <w:rsid w:val="00E92A56"/>
    <w:rsid w:val="00E92A9A"/>
    <w:rsid w:val="00E92ABA"/>
    <w:rsid w:val="00E92AC0"/>
    <w:rsid w:val="00E92CD2"/>
    <w:rsid w:val="00E92D76"/>
    <w:rsid w:val="00E92F6A"/>
    <w:rsid w:val="00E930C7"/>
    <w:rsid w:val="00E930D1"/>
    <w:rsid w:val="00E931D4"/>
    <w:rsid w:val="00E93226"/>
    <w:rsid w:val="00E93333"/>
    <w:rsid w:val="00E933E9"/>
    <w:rsid w:val="00E9342D"/>
    <w:rsid w:val="00E9346F"/>
    <w:rsid w:val="00E93569"/>
    <w:rsid w:val="00E935DA"/>
    <w:rsid w:val="00E937F2"/>
    <w:rsid w:val="00E93821"/>
    <w:rsid w:val="00E938AB"/>
    <w:rsid w:val="00E93968"/>
    <w:rsid w:val="00E93993"/>
    <w:rsid w:val="00E93AEE"/>
    <w:rsid w:val="00E93C04"/>
    <w:rsid w:val="00E93C95"/>
    <w:rsid w:val="00E93CEA"/>
    <w:rsid w:val="00E93F47"/>
    <w:rsid w:val="00E93FC1"/>
    <w:rsid w:val="00E94160"/>
    <w:rsid w:val="00E94169"/>
    <w:rsid w:val="00E94268"/>
    <w:rsid w:val="00E944CA"/>
    <w:rsid w:val="00E94854"/>
    <w:rsid w:val="00E94955"/>
    <w:rsid w:val="00E94971"/>
    <w:rsid w:val="00E94AA4"/>
    <w:rsid w:val="00E94B7B"/>
    <w:rsid w:val="00E94E4E"/>
    <w:rsid w:val="00E94FB4"/>
    <w:rsid w:val="00E95038"/>
    <w:rsid w:val="00E950F2"/>
    <w:rsid w:val="00E952F6"/>
    <w:rsid w:val="00E95413"/>
    <w:rsid w:val="00E95566"/>
    <w:rsid w:val="00E95932"/>
    <w:rsid w:val="00E95A88"/>
    <w:rsid w:val="00E95AA5"/>
    <w:rsid w:val="00E95C2A"/>
    <w:rsid w:val="00E95D5C"/>
    <w:rsid w:val="00E95D92"/>
    <w:rsid w:val="00E95E69"/>
    <w:rsid w:val="00E95E8C"/>
    <w:rsid w:val="00E95F9F"/>
    <w:rsid w:val="00E95FA9"/>
    <w:rsid w:val="00E961B0"/>
    <w:rsid w:val="00E962ED"/>
    <w:rsid w:val="00E96446"/>
    <w:rsid w:val="00E96461"/>
    <w:rsid w:val="00E96570"/>
    <w:rsid w:val="00E96716"/>
    <w:rsid w:val="00E96BB1"/>
    <w:rsid w:val="00E96BD8"/>
    <w:rsid w:val="00E96C78"/>
    <w:rsid w:val="00E96DD3"/>
    <w:rsid w:val="00E96EA1"/>
    <w:rsid w:val="00E970FB"/>
    <w:rsid w:val="00E97104"/>
    <w:rsid w:val="00E97128"/>
    <w:rsid w:val="00E9712E"/>
    <w:rsid w:val="00E97152"/>
    <w:rsid w:val="00E9716A"/>
    <w:rsid w:val="00E972DA"/>
    <w:rsid w:val="00E9734C"/>
    <w:rsid w:val="00E97567"/>
    <w:rsid w:val="00E97673"/>
    <w:rsid w:val="00E97721"/>
    <w:rsid w:val="00E9775B"/>
    <w:rsid w:val="00E97B05"/>
    <w:rsid w:val="00E97B37"/>
    <w:rsid w:val="00E97C53"/>
    <w:rsid w:val="00E97DAE"/>
    <w:rsid w:val="00E97DD0"/>
    <w:rsid w:val="00E97DF0"/>
    <w:rsid w:val="00E97E06"/>
    <w:rsid w:val="00E97E5D"/>
    <w:rsid w:val="00E97F18"/>
    <w:rsid w:val="00E97F29"/>
    <w:rsid w:val="00E97F5C"/>
    <w:rsid w:val="00EA0040"/>
    <w:rsid w:val="00EA00C4"/>
    <w:rsid w:val="00EA0259"/>
    <w:rsid w:val="00EA02CE"/>
    <w:rsid w:val="00EA034C"/>
    <w:rsid w:val="00EA0450"/>
    <w:rsid w:val="00EA0510"/>
    <w:rsid w:val="00EA068B"/>
    <w:rsid w:val="00EA06D5"/>
    <w:rsid w:val="00EA07C7"/>
    <w:rsid w:val="00EA08F7"/>
    <w:rsid w:val="00EA0931"/>
    <w:rsid w:val="00EA0962"/>
    <w:rsid w:val="00EA0C91"/>
    <w:rsid w:val="00EA0CC4"/>
    <w:rsid w:val="00EA0E00"/>
    <w:rsid w:val="00EA0E85"/>
    <w:rsid w:val="00EA0FEB"/>
    <w:rsid w:val="00EA1109"/>
    <w:rsid w:val="00EA1176"/>
    <w:rsid w:val="00EA14F6"/>
    <w:rsid w:val="00EA1648"/>
    <w:rsid w:val="00EA1757"/>
    <w:rsid w:val="00EA176A"/>
    <w:rsid w:val="00EA17B8"/>
    <w:rsid w:val="00EA1AE4"/>
    <w:rsid w:val="00EA1B78"/>
    <w:rsid w:val="00EA1B84"/>
    <w:rsid w:val="00EA1C31"/>
    <w:rsid w:val="00EA1D0A"/>
    <w:rsid w:val="00EA1DA3"/>
    <w:rsid w:val="00EA1DD2"/>
    <w:rsid w:val="00EA1EDF"/>
    <w:rsid w:val="00EA1EE7"/>
    <w:rsid w:val="00EA1F54"/>
    <w:rsid w:val="00EA2031"/>
    <w:rsid w:val="00EA207B"/>
    <w:rsid w:val="00EA2105"/>
    <w:rsid w:val="00EA223E"/>
    <w:rsid w:val="00EA2250"/>
    <w:rsid w:val="00EA2272"/>
    <w:rsid w:val="00EA24DC"/>
    <w:rsid w:val="00EA2503"/>
    <w:rsid w:val="00EA256C"/>
    <w:rsid w:val="00EA2770"/>
    <w:rsid w:val="00EA2998"/>
    <w:rsid w:val="00EA2A63"/>
    <w:rsid w:val="00EA2C2C"/>
    <w:rsid w:val="00EA2DE8"/>
    <w:rsid w:val="00EA2E60"/>
    <w:rsid w:val="00EA2E9E"/>
    <w:rsid w:val="00EA3216"/>
    <w:rsid w:val="00EA3217"/>
    <w:rsid w:val="00EA33C7"/>
    <w:rsid w:val="00EA34B3"/>
    <w:rsid w:val="00EA35FB"/>
    <w:rsid w:val="00EA388A"/>
    <w:rsid w:val="00EA39F2"/>
    <w:rsid w:val="00EA3B8F"/>
    <w:rsid w:val="00EA3FB7"/>
    <w:rsid w:val="00EA4224"/>
    <w:rsid w:val="00EA437C"/>
    <w:rsid w:val="00EA439B"/>
    <w:rsid w:val="00EA43CE"/>
    <w:rsid w:val="00EA4541"/>
    <w:rsid w:val="00EA45E5"/>
    <w:rsid w:val="00EA46A8"/>
    <w:rsid w:val="00EA478F"/>
    <w:rsid w:val="00EA4A77"/>
    <w:rsid w:val="00EA4B3C"/>
    <w:rsid w:val="00EA4C9D"/>
    <w:rsid w:val="00EA4E52"/>
    <w:rsid w:val="00EA4EB6"/>
    <w:rsid w:val="00EA4EF2"/>
    <w:rsid w:val="00EA5124"/>
    <w:rsid w:val="00EA516C"/>
    <w:rsid w:val="00EA517B"/>
    <w:rsid w:val="00EA5205"/>
    <w:rsid w:val="00EA5321"/>
    <w:rsid w:val="00EA545F"/>
    <w:rsid w:val="00EA54C0"/>
    <w:rsid w:val="00EA55A3"/>
    <w:rsid w:val="00EA5AFB"/>
    <w:rsid w:val="00EA5B4F"/>
    <w:rsid w:val="00EA5C2A"/>
    <w:rsid w:val="00EA5D2F"/>
    <w:rsid w:val="00EA5DF3"/>
    <w:rsid w:val="00EA5E5E"/>
    <w:rsid w:val="00EA5E6A"/>
    <w:rsid w:val="00EA5F06"/>
    <w:rsid w:val="00EA5F12"/>
    <w:rsid w:val="00EA5FBD"/>
    <w:rsid w:val="00EA60BF"/>
    <w:rsid w:val="00EA61E5"/>
    <w:rsid w:val="00EA6217"/>
    <w:rsid w:val="00EA6493"/>
    <w:rsid w:val="00EA655E"/>
    <w:rsid w:val="00EA65AE"/>
    <w:rsid w:val="00EA6609"/>
    <w:rsid w:val="00EA6669"/>
    <w:rsid w:val="00EA6699"/>
    <w:rsid w:val="00EA66F9"/>
    <w:rsid w:val="00EA6780"/>
    <w:rsid w:val="00EA688C"/>
    <w:rsid w:val="00EA68C4"/>
    <w:rsid w:val="00EA69F0"/>
    <w:rsid w:val="00EA69F8"/>
    <w:rsid w:val="00EA6A18"/>
    <w:rsid w:val="00EA6A80"/>
    <w:rsid w:val="00EA6A88"/>
    <w:rsid w:val="00EA6B29"/>
    <w:rsid w:val="00EA6B32"/>
    <w:rsid w:val="00EA6B49"/>
    <w:rsid w:val="00EA6D88"/>
    <w:rsid w:val="00EA6ECE"/>
    <w:rsid w:val="00EA6EFE"/>
    <w:rsid w:val="00EA6FFB"/>
    <w:rsid w:val="00EA71B4"/>
    <w:rsid w:val="00EA729C"/>
    <w:rsid w:val="00EA732E"/>
    <w:rsid w:val="00EA73D9"/>
    <w:rsid w:val="00EA73DA"/>
    <w:rsid w:val="00EA752E"/>
    <w:rsid w:val="00EA76D1"/>
    <w:rsid w:val="00EA76DE"/>
    <w:rsid w:val="00EA776D"/>
    <w:rsid w:val="00EA77A4"/>
    <w:rsid w:val="00EA77C7"/>
    <w:rsid w:val="00EA7840"/>
    <w:rsid w:val="00EA7984"/>
    <w:rsid w:val="00EA7C4F"/>
    <w:rsid w:val="00EA7CEB"/>
    <w:rsid w:val="00EA7E35"/>
    <w:rsid w:val="00EA7F37"/>
    <w:rsid w:val="00EA7F3C"/>
    <w:rsid w:val="00EB001E"/>
    <w:rsid w:val="00EB003C"/>
    <w:rsid w:val="00EB009C"/>
    <w:rsid w:val="00EB0111"/>
    <w:rsid w:val="00EB0262"/>
    <w:rsid w:val="00EB0310"/>
    <w:rsid w:val="00EB0442"/>
    <w:rsid w:val="00EB05DB"/>
    <w:rsid w:val="00EB05E9"/>
    <w:rsid w:val="00EB066F"/>
    <w:rsid w:val="00EB0740"/>
    <w:rsid w:val="00EB0961"/>
    <w:rsid w:val="00EB0967"/>
    <w:rsid w:val="00EB0A3D"/>
    <w:rsid w:val="00EB0BB2"/>
    <w:rsid w:val="00EB0C68"/>
    <w:rsid w:val="00EB107E"/>
    <w:rsid w:val="00EB11CA"/>
    <w:rsid w:val="00EB122E"/>
    <w:rsid w:val="00EB125D"/>
    <w:rsid w:val="00EB1378"/>
    <w:rsid w:val="00EB148A"/>
    <w:rsid w:val="00EB1501"/>
    <w:rsid w:val="00EB1513"/>
    <w:rsid w:val="00EB15C9"/>
    <w:rsid w:val="00EB167B"/>
    <w:rsid w:val="00EB1745"/>
    <w:rsid w:val="00EB175D"/>
    <w:rsid w:val="00EB177D"/>
    <w:rsid w:val="00EB1AF0"/>
    <w:rsid w:val="00EB1AF9"/>
    <w:rsid w:val="00EB1B77"/>
    <w:rsid w:val="00EB1B88"/>
    <w:rsid w:val="00EB1BBF"/>
    <w:rsid w:val="00EB1BF5"/>
    <w:rsid w:val="00EB1CAF"/>
    <w:rsid w:val="00EB212A"/>
    <w:rsid w:val="00EB212D"/>
    <w:rsid w:val="00EB21C8"/>
    <w:rsid w:val="00EB22E5"/>
    <w:rsid w:val="00EB233A"/>
    <w:rsid w:val="00EB245B"/>
    <w:rsid w:val="00EB2733"/>
    <w:rsid w:val="00EB2742"/>
    <w:rsid w:val="00EB2813"/>
    <w:rsid w:val="00EB284B"/>
    <w:rsid w:val="00EB28CE"/>
    <w:rsid w:val="00EB29A0"/>
    <w:rsid w:val="00EB29C7"/>
    <w:rsid w:val="00EB2AA0"/>
    <w:rsid w:val="00EB2C36"/>
    <w:rsid w:val="00EB2C76"/>
    <w:rsid w:val="00EB2D33"/>
    <w:rsid w:val="00EB2F04"/>
    <w:rsid w:val="00EB313C"/>
    <w:rsid w:val="00EB31B2"/>
    <w:rsid w:val="00EB321C"/>
    <w:rsid w:val="00EB3379"/>
    <w:rsid w:val="00EB33FC"/>
    <w:rsid w:val="00EB3444"/>
    <w:rsid w:val="00EB354F"/>
    <w:rsid w:val="00EB3628"/>
    <w:rsid w:val="00EB37E3"/>
    <w:rsid w:val="00EB37E5"/>
    <w:rsid w:val="00EB3855"/>
    <w:rsid w:val="00EB38BE"/>
    <w:rsid w:val="00EB38F6"/>
    <w:rsid w:val="00EB39CE"/>
    <w:rsid w:val="00EB3B4C"/>
    <w:rsid w:val="00EB3B78"/>
    <w:rsid w:val="00EB3C40"/>
    <w:rsid w:val="00EB3D26"/>
    <w:rsid w:val="00EB3E19"/>
    <w:rsid w:val="00EB3E64"/>
    <w:rsid w:val="00EB40D0"/>
    <w:rsid w:val="00EB42EB"/>
    <w:rsid w:val="00EB4313"/>
    <w:rsid w:val="00EB440C"/>
    <w:rsid w:val="00EB4444"/>
    <w:rsid w:val="00EB449C"/>
    <w:rsid w:val="00EB44CA"/>
    <w:rsid w:val="00EB4579"/>
    <w:rsid w:val="00EB4610"/>
    <w:rsid w:val="00EB47D5"/>
    <w:rsid w:val="00EB47EB"/>
    <w:rsid w:val="00EB49CB"/>
    <w:rsid w:val="00EB4AC3"/>
    <w:rsid w:val="00EB4B78"/>
    <w:rsid w:val="00EB4DC0"/>
    <w:rsid w:val="00EB4E61"/>
    <w:rsid w:val="00EB4F1E"/>
    <w:rsid w:val="00EB4F6B"/>
    <w:rsid w:val="00EB4FEF"/>
    <w:rsid w:val="00EB50E5"/>
    <w:rsid w:val="00EB5107"/>
    <w:rsid w:val="00EB51C9"/>
    <w:rsid w:val="00EB5208"/>
    <w:rsid w:val="00EB52ED"/>
    <w:rsid w:val="00EB530C"/>
    <w:rsid w:val="00EB533D"/>
    <w:rsid w:val="00EB544F"/>
    <w:rsid w:val="00EB552E"/>
    <w:rsid w:val="00EB5588"/>
    <w:rsid w:val="00EB55D4"/>
    <w:rsid w:val="00EB56DC"/>
    <w:rsid w:val="00EB5732"/>
    <w:rsid w:val="00EB5AA3"/>
    <w:rsid w:val="00EB5B17"/>
    <w:rsid w:val="00EB5BE7"/>
    <w:rsid w:val="00EB5BEC"/>
    <w:rsid w:val="00EB5E96"/>
    <w:rsid w:val="00EB5EAD"/>
    <w:rsid w:val="00EB5F16"/>
    <w:rsid w:val="00EB5F3A"/>
    <w:rsid w:val="00EB617C"/>
    <w:rsid w:val="00EB623B"/>
    <w:rsid w:val="00EB6245"/>
    <w:rsid w:val="00EB6270"/>
    <w:rsid w:val="00EB62C0"/>
    <w:rsid w:val="00EB6340"/>
    <w:rsid w:val="00EB63EB"/>
    <w:rsid w:val="00EB6485"/>
    <w:rsid w:val="00EB6557"/>
    <w:rsid w:val="00EB6627"/>
    <w:rsid w:val="00EB6841"/>
    <w:rsid w:val="00EB6936"/>
    <w:rsid w:val="00EB6ABB"/>
    <w:rsid w:val="00EB6ACC"/>
    <w:rsid w:val="00EB6AD9"/>
    <w:rsid w:val="00EB6CA5"/>
    <w:rsid w:val="00EB6E92"/>
    <w:rsid w:val="00EB6F39"/>
    <w:rsid w:val="00EB7277"/>
    <w:rsid w:val="00EB73FB"/>
    <w:rsid w:val="00EB74AF"/>
    <w:rsid w:val="00EB755A"/>
    <w:rsid w:val="00EB7587"/>
    <w:rsid w:val="00EB7624"/>
    <w:rsid w:val="00EB7900"/>
    <w:rsid w:val="00EB7906"/>
    <w:rsid w:val="00EB794C"/>
    <w:rsid w:val="00EB7952"/>
    <w:rsid w:val="00EB79E9"/>
    <w:rsid w:val="00EB7A3E"/>
    <w:rsid w:val="00EB7A70"/>
    <w:rsid w:val="00EB7BCD"/>
    <w:rsid w:val="00EB7C0F"/>
    <w:rsid w:val="00EB7C32"/>
    <w:rsid w:val="00EB7C66"/>
    <w:rsid w:val="00EB7D1A"/>
    <w:rsid w:val="00EB7DE7"/>
    <w:rsid w:val="00EB7E3E"/>
    <w:rsid w:val="00EB7E5E"/>
    <w:rsid w:val="00EB7EB1"/>
    <w:rsid w:val="00EB7EE3"/>
    <w:rsid w:val="00EB7FC2"/>
    <w:rsid w:val="00EB7FEA"/>
    <w:rsid w:val="00EC0065"/>
    <w:rsid w:val="00EC01F3"/>
    <w:rsid w:val="00EC01F6"/>
    <w:rsid w:val="00EC020D"/>
    <w:rsid w:val="00EC02EB"/>
    <w:rsid w:val="00EC03D9"/>
    <w:rsid w:val="00EC0461"/>
    <w:rsid w:val="00EC051F"/>
    <w:rsid w:val="00EC06AF"/>
    <w:rsid w:val="00EC07FE"/>
    <w:rsid w:val="00EC088F"/>
    <w:rsid w:val="00EC0B1B"/>
    <w:rsid w:val="00EC0C12"/>
    <w:rsid w:val="00EC0CF6"/>
    <w:rsid w:val="00EC0F68"/>
    <w:rsid w:val="00EC0F8A"/>
    <w:rsid w:val="00EC0FD2"/>
    <w:rsid w:val="00EC1044"/>
    <w:rsid w:val="00EC1130"/>
    <w:rsid w:val="00EC12EE"/>
    <w:rsid w:val="00EC137E"/>
    <w:rsid w:val="00EC16D7"/>
    <w:rsid w:val="00EC18D2"/>
    <w:rsid w:val="00EC1968"/>
    <w:rsid w:val="00EC1B10"/>
    <w:rsid w:val="00EC1CD0"/>
    <w:rsid w:val="00EC1D5D"/>
    <w:rsid w:val="00EC1ECE"/>
    <w:rsid w:val="00EC1EDF"/>
    <w:rsid w:val="00EC1F01"/>
    <w:rsid w:val="00EC2177"/>
    <w:rsid w:val="00EC2417"/>
    <w:rsid w:val="00EC244C"/>
    <w:rsid w:val="00EC250C"/>
    <w:rsid w:val="00EC251A"/>
    <w:rsid w:val="00EC2535"/>
    <w:rsid w:val="00EC2738"/>
    <w:rsid w:val="00EC276C"/>
    <w:rsid w:val="00EC287F"/>
    <w:rsid w:val="00EC2ABF"/>
    <w:rsid w:val="00EC2B26"/>
    <w:rsid w:val="00EC2C15"/>
    <w:rsid w:val="00EC2C46"/>
    <w:rsid w:val="00EC2DA0"/>
    <w:rsid w:val="00EC2DCF"/>
    <w:rsid w:val="00EC2F1A"/>
    <w:rsid w:val="00EC3010"/>
    <w:rsid w:val="00EC30FF"/>
    <w:rsid w:val="00EC313F"/>
    <w:rsid w:val="00EC32CF"/>
    <w:rsid w:val="00EC32D0"/>
    <w:rsid w:val="00EC344C"/>
    <w:rsid w:val="00EC3514"/>
    <w:rsid w:val="00EC35EF"/>
    <w:rsid w:val="00EC3653"/>
    <w:rsid w:val="00EC3876"/>
    <w:rsid w:val="00EC3998"/>
    <w:rsid w:val="00EC39A2"/>
    <w:rsid w:val="00EC3CBA"/>
    <w:rsid w:val="00EC3D11"/>
    <w:rsid w:val="00EC3D9B"/>
    <w:rsid w:val="00EC3EB1"/>
    <w:rsid w:val="00EC3F0D"/>
    <w:rsid w:val="00EC3F33"/>
    <w:rsid w:val="00EC4017"/>
    <w:rsid w:val="00EC407D"/>
    <w:rsid w:val="00EC426B"/>
    <w:rsid w:val="00EC42B1"/>
    <w:rsid w:val="00EC4311"/>
    <w:rsid w:val="00EC4318"/>
    <w:rsid w:val="00EC4705"/>
    <w:rsid w:val="00EC4937"/>
    <w:rsid w:val="00EC497C"/>
    <w:rsid w:val="00EC4A4F"/>
    <w:rsid w:val="00EC4AEB"/>
    <w:rsid w:val="00EC4B32"/>
    <w:rsid w:val="00EC4BF0"/>
    <w:rsid w:val="00EC4C21"/>
    <w:rsid w:val="00EC4C5B"/>
    <w:rsid w:val="00EC4D90"/>
    <w:rsid w:val="00EC4E85"/>
    <w:rsid w:val="00EC4EB4"/>
    <w:rsid w:val="00EC4F50"/>
    <w:rsid w:val="00EC4F95"/>
    <w:rsid w:val="00EC50C5"/>
    <w:rsid w:val="00EC5148"/>
    <w:rsid w:val="00EC517A"/>
    <w:rsid w:val="00EC5210"/>
    <w:rsid w:val="00EC5281"/>
    <w:rsid w:val="00EC5296"/>
    <w:rsid w:val="00EC52AE"/>
    <w:rsid w:val="00EC52ED"/>
    <w:rsid w:val="00EC53AC"/>
    <w:rsid w:val="00EC5419"/>
    <w:rsid w:val="00EC5614"/>
    <w:rsid w:val="00EC5698"/>
    <w:rsid w:val="00EC56C7"/>
    <w:rsid w:val="00EC56ED"/>
    <w:rsid w:val="00EC5719"/>
    <w:rsid w:val="00EC5A21"/>
    <w:rsid w:val="00EC5AA2"/>
    <w:rsid w:val="00EC5AF8"/>
    <w:rsid w:val="00EC5BD7"/>
    <w:rsid w:val="00EC5BF4"/>
    <w:rsid w:val="00EC5C9A"/>
    <w:rsid w:val="00EC5CC1"/>
    <w:rsid w:val="00EC5D0D"/>
    <w:rsid w:val="00EC5DBE"/>
    <w:rsid w:val="00EC5E44"/>
    <w:rsid w:val="00EC6007"/>
    <w:rsid w:val="00EC6309"/>
    <w:rsid w:val="00EC6525"/>
    <w:rsid w:val="00EC658E"/>
    <w:rsid w:val="00EC6617"/>
    <w:rsid w:val="00EC66C8"/>
    <w:rsid w:val="00EC680B"/>
    <w:rsid w:val="00EC68B1"/>
    <w:rsid w:val="00EC69D8"/>
    <w:rsid w:val="00EC69DD"/>
    <w:rsid w:val="00EC6A7F"/>
    <w:rsid w:val="00EC6AD9"/>
    <w:rsid w:val="00EC6BAE"/>
    <w:rsid w:val="00EC6CC7"/>
    <w:rsid w:val="00EC6D91"/>
    <w:rsid w:val="00EC6F07"/>
    <w:rsid w:val="00EC6F7A"/>
    <w:rsid w:val="00EC7089"/>
    <w:rsid w:val="00EC711A"/>
    <w:rsid w:val="00EC73AE"/>
    <w:rsid w:val="00EC74BA"/>
    <w:rsid w:val="00EC75C0"/>
    <w:rsid w:val="00EC7663"/>
    <w:rsid w:val="00EC76FE"/>
    <w:rsid w:val="00EC77A6"/>
    <w:rsid w:val="00EC78A7"/>
    <w:rsid w:val="00EC791A"/>
    <w:rsid w:val="00EC7920"/>
    <w:rsid w:val="00EC7968"/>
    <w:rsid w:val="00EC7A09"/>
    <w:rsid w:val="00EC7BA1"/>
    <w:rsid w:val="00EC7C13"/>
    <w:rsid w:val="00EC7CA1"/>
    <w:rsid w:val="00EC7FE2"/>
    <w:rsid w:val="00ED014C"/>
    <w:rsid w:val="00ED0154"/>
    <w:rsid w:val="00ED032A"/>
    <w:rsid w:val="00ED036E"/>
    <w:rsid w:val="00ED037C"/>
    <w:rsid w:val="00ED0397"/>
    <w:rsid w:val="00ED05F3"/>
    <w:rsid w:val="00ED064C"/>
    <w:rsid w:val="00ED0747"/>
    <w:rsid w:val="00ED076F"/>
    <w:rsid w:val="00ED07E7"/>
    <w:rsid w:val="00ED090A"/>
    <w:rsid w:val="00ED0A1A"/>
    <w:rsid w:val="00ED0A7E"/>
    <w:rsid w:val="00ED0BC7"/>
    <w:rsid w:val="00ED0CB0"/>
    <w:rsid w:val="00ED0D87"/>
    <w:rsid w:val="00ED0E13"/>
    <w:rsid w:val="00ED0E5F"/>
    <w:rsid w:val="00ED0F35"/>
    <w:rsid w:val="00ED1063"/>
    <w:rsid w:val="00ED11D6"/>
    <w:rsid w:val="00ED13E7"/>
    <w:rsid w:val="00ED13EB"/>
    <w:rsid w:val="00ED142B"/>
    <w:rsid w:val="00ED14D9"/>
    <w:rsid w:val="00ED14F7"/>
    <w:rsid w:val="00ED152C"/>
    <w:rsid w:val="00ED176B"/>
    <w:rsid w:val="00ED181D"/>
    <w:rsid w:val="00ED1962"/>
    <w:rsid w:val="00ED19D7"/>
    <w:rsid w:val="00ED19F2"/>
    <w:rsid w:val="00ED1A41"/>
    <w:rsid w:val="00ED1A6B"/>
    <w:rsid w:val="00ED1D31"/>
    <w:rsid w:val="00ED1E07"/>
    <w:rsid w:val="00ED1EF4"/>
    <w:rsid w:val="00ED1F86"/>
    <w:rsid w:val="00ED2209"/>
    <w:rsid w:val="00ED24A0"/>
    <w:rsid w:val="00ED24C7"/>
    <w:rsid w:val="00ED2532"/>
    <w:rsid w:val="00ED255C"/>
    <w:rsid w:val="00ED259E"/>
    <w:rsid w:val="00ED25C4"/>
    <w:rsid w:val="00ED25E3"/>
    <w:rsid w:val="00ED261A"/>
    <w:rsid w:val="00ED27A2"/>
    <w:rsid w:val="00ED28C1"/>
    <w:rsid w:val="00ED29E0"/>
    <w:rsid w:val="00ED2BBF"/>
    <w:rsid w:val="00ED2C21"/>
    <w:rsid w:val="00ED2C2F"/>
    <w:rsid w:val="00ED2C31"/>
    <w:rsid w:val="00ED2C7C"/>
    <w:rsid w:val="00ED2D2F"/>
    <w:rsid w:val="00ED2FA4"/>
    <w:rsid w:val="00ED2FBB"/>
    <w:rsid w:val="00ED301F"/>
    <w:rsid w:val="00ED3096"/>
    <w:rsid w:val="00ED309B"/>
    <w:rsid w:val="00ED3100"/>
    <w:rsid w:val="00ED310F"/>
    <w:rsid w:val="00ED31D3"/>
    <w:rsid w:val="00ED32D5"/>
    <w:rsid w:val="00ED33E3"/>
    <w:rsid w:val="00ED33FA"/>
    <w:rsid w:val="00ED3518"/>
    <w:rsid w:val="00ED3555"/>
    <w:rsid w:val="00ED3819"/>
    <w:rsid w:val="00ED3851"/>
    <w:rsid w:val="00ED3AC0"/>
    <w:rsid w:val="00ED3B45"/>
    <w:rsid w:val="00ED3BE2"/>
    <w:rsid w:val="00ED3D21"/>
    <w:rsid w:val="00ED3D9B"/>
    <w:rsid w:val="00ED3E1C"/>
    <w:rsid w:val="00ED3E31"/>
    <w:rsid w:val="00ED40A8"/>
    <w:rsid w:val="00ED4185"/>
    <w:rsid w:val="00ED42FF"/>
    <w:rsid w:val="00ED4566"/>
    <w:rsid w:val="00ED45F6"/>
    <w:rsid w:val="00ED4708"/>
    <w:rsid w:val="00ED4752"/>
    <w:rsid w:val="00ED485C"/>
    <w:rsid w:val="00ED48B2"/>
    <w:rsid w:val="00ED4C3B"/>
    <w:rsid w:val="00ED4C99"/>
    <w:rsid w:val="00ED4C9F"/>
    <w:rsid w:val="00ED4D0F"/>
    <w:rsid w:val="00ED4E43"/>
    <w:rsid w:val="00ED50F6"/>
    <w:rsid w:val="00ED51AE"/>
    <w:rsid w:val="00ED545F"/>
    <w:rsid w:val="00ED5690"/>
    <w:rsid w:val="00ED5829"/>
    <w:rsid w:val="00ED597A"/>
    <w:rsid w:val="00ED5AC3"/>
    <w:rsid w:val="00ED5DD9"/>
    <w:rsid w:val="00ED5E7C"/>
    <w:rsid w:val="00ED5F25"/>
    <w:rsid w:val="00ED5F96"/>
    <w:rsid w:val="00ED60C6"/>
    <w:rsid w:val="00ED62AD"/>
    <w:rsid w:val="00ED62B7"/>
    <w:rsid w:val="00ED633A"/>
    <w:rsid w:val="00ED636C"/>
    <w:rsid w:val="00ED63B1"/>
    <w:rsid w:val="00ED6437"/>
    <w:rsid w:val="00ED6438"/>
    <w:rsid w:val="00ED64D6"/>
    <w:rsid w:val="00ED64F2"/>
    <w:rsid w:val="00ED6518"/>
    <w:rsid w:val="00ED664E"/>
    <w:rsid w:val="00ED6664"/>
    <w:rsid w:val="00ED6685"/>
    <w:rsid w:val="00ED66E6"/>
    <w:rsid w:val="00ED6792"/>
    <w:rsid w:val="00ED68B7"/>
    <w:rsid w:val="00ED6AB8"/>
    <w:rsid w:val="00ED6C69"/>
    <w:rsid w:val="00ED6C80"/>
    <w:rsid w:val="00ED6D3E"/>
    <w:rsid w:val="00ED6D7C"/>
    <w:rsid w:val="00ED6E9A"/>
    <w:rsid w:val="00ED6EAE"/>
    <w:rsid w:val="00ED6FBF"/>
    <w:rsid w:val="00ED7190"/>
    <w:rsid w:val="00ED71C8"/>
    <w:rsid w:val="00ED7527"/>
    <w:rsid w:val="00ED7896"/>
    <w:rsid w:val="00ED78A4"/>
    <w:rsid w:val="00ED78D7"/>
    <w:rsid w:val="00ED791F"/>
    <w:rsid w:val="00ED7931"/>
    <w:rsid w:val="00ED7935"/>
    <w:rsid w:val="00ED79CF"/>
    <w:rsid w:val="00ED79D0"/>
    <w:rsid w:val="00ED7E04"/>
    <w:rsid w:val="00ED7EB0"/>
    <w:rsid w:val="00ED7FBC"/>
    <w:rsid w:val="00ED7FED"/>
    <w:rsid w:val="00EE0096"/>
    <w:rsid w:val="00EE01D6"/>
    <w:rsid w:val="00EE01DC"/>
    <w:rsid w:val="00EE01ED"/>
    <w:rsid w:val="00EE0288"/>
    <w:rsid w:val="00EE02B2"/>
    <w:rsid w:val="00EE03D6"/>
    <w:rsid w:val="00EE045A"/>
    <w:rsid w:val="00EE04B0"/>
    <w:rsid w:val="00EE04B5"/>
    <w:rsid w:val="00EE0693"/>
    <w:rsid w:val="00EE0719"/>
    <w:rsid w:val="00EE077C"/>
    <w:rsid w:val="00EE086A"/>
    <w:rsid w:val="00EE08C8"/>
    <w:rsid w:val="00EE08E1"/>
    <w:rsid w:val="00EE09EF"/>
    <w:rsid w:val="00EE0B2E"/>
    <w:rsid w:val="00EE0BF0"/>
    <w:rsid w:val="00EE0C2A"/>
    <w:rsid w:val="00EE0CD9"/>
    <w:rsid w:val="00EE0D66"/>
    <w:rsid w:val="00EE0D87"/>
    <w:rsid w:val="00EE0DCE"/>
    <w:rsid w:val="00EE0E23"/>
    <w:rsid w:val="00EE0E5E"/>
    <w:rsid w:val="00EE0F82"/>
    <w:rsid w:val="00EE10D9"/>
    <w:rsid w:val="00EE1329"/>
    <w:rsid w:val="00EE148F"/>
    <w:rsid w:val="00EE15A0"/>
    <w:rsid w:val="00EE1856"/>
    <w:rsid w:val="00EE18F6"/>
    <w:rsid w:val="00EE1969"/>
    <w:rsid w:val="00EE198A"/>
    <w:rsid w:val="00EE19F3"/>
    <w:rsid w:val="00EE1B7C"/>
    <w:rsid w:val="00EE1C7E"/>
    <w:rsid w:val="00EE1CFC"/>
    <w:rsid w:val="00EE1E49"/>
    <w:rsid w:val="00EE1F67"/>
    <w:rsid w:val="00EE1F6E"/>
    <w:rsid w:val="00EE211F"/>
    <w:rsid w:val="00EE2127"/>
    <w:rsid w:val="00EE2176"/>
    <w:rsid w:val="00EE2353"/>
    <w:rsid w:val="00EE2358"/>
    <w:rsid w:val="00EE2450"/>
    <w:rsid w:val="00EE24E3"/>
    <w:rsid w:val="00EE251D"/>
    <w:rsid w:val="00EE25A5"/>
    <w:rsid w:val="00EE25E2"/>
    <w:rsid w:val="00EE2721"/>
    <w:rsid w:val="00EE2754"/>
    <w:rsid w:val="00EE275C"/>
    <w:rsid w:val="00EE2902"/>
    <w:rsid w:val="00EE2A2A"/>
    <w:rsid w:val="00EE2AAB"/>
    <w:rsid w:val="00EE2AC6"/>
    <w:rsid w:val="00EE2B42"/>
    <w:rsid w:val="00EE2CEE"/>
    <w:rsid w:val="00EE2D4A"/>
    <w:rsid w:val="00EE2E56"/>
    <w:rsid w:val="00EE2EF7"/>
    <w:rsid w:val="00EE3005"/>
    <w:rsid w:val="00EE322F"/>
    <w:rsid w:val="00EE32D1"/>
    <w:rsid w:val="00EE32E7"/>
    <w:rsid w:val="00EE3437"/>
    <w:rsid w:val="00EE34D3"/>
    <w:rsid w:val="00EE34E2"/>
    <w:rsid w:val="00EE352F"/>
    <w:rsid w:val="00EE35BC"/>
    <w:rsid w:val="00EE3862"/>
    <w:rsid w:val="00EE38A7"/>
    <w:rsid w:val="00EE3900"/>
    <w:rsid w:val="00EE3AD1"/>
    <w:rsid w:val="00EE3B3E"/>
    <w:rsid w:val="00EE3B8F"/>
    <w:rsid w:val="00EE3C9E"/>
    <w:rsid w:val="00EE3CD6"/>
    <w:rsid w:val="00EE3E79"/>
    <w:rsid w:val="00EE4088"/>
    <w:rsid w:val="00EE4487"/>
    <w:rsid w:val="00EE44CE"/>
    <w:rsid w:val="00EE475B"/>
    <w:rsid w:val="00EE4AF5"/>
    <w:rsid w:val="00EE4CC6"/>
    <w:rsid w:val="00EE4DE1"/>
    <w:rsid w:val="00EE4E90"/>
    <w:rsid w:val="00EE4F65"/>
    <w:rsid w:val="00EE4F8F"/>
    <w:rsid w:val="00EE5079"/>
    <w:rsid w:val="00EE5187"/>
    <w:rsid w:val="00EE51FF"/>
    <w:rsid w:val="00EE5238"/>
    <w:rsid w:val="00EE5259"/>
    <w:rsid w:val="00EE52D6"/>
    <w:rsid w:val="00EE5413"/>
    <w:rsid w:val="00EE551D"/>
    <w:rsid w:val="00EE553C"/>
    <w:rsid w:val="00EE5644"/>
    <w:rsid w:val="00EE5841"/>
    <w:rsid w:val="00EE5907"/>
    <w:rsid w:val="00EE5A22"/>
    <w:rsid w:val="00EE5B05"/>
    <w:rsid w:val="00EE5CF0"/>
    <w:rsid w:val="00EE5DDC"/>
    <w:rsid w:val="00EE5E5C"/>
    <w:rsid w:val="00EE6252"/>
    <w:rsid w:val="00EE63AF"/>
    <w:rsid w:val="00EE65B2"/>
    <w:rsid w:val="00EE6A26"/>
    <w:rsid w:val="00EE6B41"/>
    <w:rsid w:val="00EE6B42"/>
    <w:rsid w:val="00EE6B77"/>
    <w:rsid w:val="00EE6E8D"/>
    <w:rsid w:val="00EE6EA5"/>
    <w:rsid w:val="00EE7002"/>
    <w:rsid w:val="00EE70F1"/>
    <w:rsid w:val="00EE72E0"/>
    <w:rsid w:val="00EE734F"/>
    <w:rsid w:val="00EE73B7"/>
    <w:rsid w:val="00EE743D"/>
    <w:rsid w:val="00EE7662"/>
    <w:rsid w:val="00EE76F4"/>
    <w:rsid w:val="00EE7703"/>
    <w:rsid w:val="00EE7749"/>
    <w:rsid w:val="00EE774F"/>
    <w:rsid w:val="00EE7789"/>
    <w:rsid w:val="00EE78CA"/>
    <w:rsid w:val="00EE795A"/>
    <w:rsid w:val="00EE79AE"/>
    <w:rsid w:val="00EE7A3D"/>
    <w:rsid w:val="00EE7AFA"/>
    <w:rsid w:val="00EE7BC0"/>
    <w:rsid w:val="00EE7F00"/>
    <w:rsid w:val="00EE7F68"/>
    <w:rsid w:val="00EE7FF4"/>
    <w:rsid w:val="00EF02C5"/>
    <w:rsid w:val="00EF049B"/>
    <w:rsid w:val="00EF0533"/>
    <w:rsid w:val="00EF05C8"/>
    <w:rsid w:val="00EF0738"/>
    <w:rsid w:val="00EF08FB"/>
    <w:rsid w:val="00EF0932"/>
    <w:rsid w:val="00EF09A1"/>
    <w:rsid w:val="00EF09AD"/>
    <w:rsid w:val="00EF0AEF"/>
    <w:rsid w:val="00EF0B39"/>
    <w:rsid w:val="00EF0B6B"/>
    <w:rsid w:val="00EF0C1E"/>
    <w:rsid w:val="00EF0D4F"/>
    <w:rsid w:val="00EF0D72"/>
    <w:rsid w:val="00EF0ECB"/>
    <w:rsid w:val="00EF0FE4"/>
    <w:rsid w:val="00EF10D0"/>
    <w:rsid w:val="00EF1405"/>
    <w:rsid w:val="00EF14FF"/>
    <w:rsid w:val="00EF1513"/>
    <w:rsid w:val="00EF160C"/>
    <w:rsid w:val="00EF165D"/>
    <w:rsid w:val="00EF16BB"/>
    <w:rsid w:val="00EF1902"/>
    <w:rsid w:val="00EF1996"/>
    <w:rsid w:val="00EF19B1"/>
    <w:rsid w:val="00EF1B0E"/>
    <w:rsid w:val="00EF1B97"/>
    <w:rsid w:val="00EF1C24"/>
    <w:rsid w:val="00EF1D4F"/>
    <w:rsid w:val="00EF1DFC"/>
    <w:rsid w:val="00EF1FFF"/>
    <w:rsid w:val="00EF20C4"/>
    <w:rsid w:val="00EF20D3"/>
    <w:rsid w:val="00EF2147"/>
    <w:rsid w:val="00EF2292"/>
    <w:rsid w:val="00EF2363"/>
    <w:rsid w:val="00EF23E5"/>
    <w:rsid w:val="00EF24D5"/>
    <w:rsid w:val="00EF26FC"/>
    <w:rsid w:val="00EF2879"/>
    <w:rsid w:val="00EF287F"/>
    <w:rsid w:val="00EF2A5B"/>
    <w:rsid w:val="00EF2CF3"/>
    <w:rsid w:val="00EF2F72"/>
    <w:rsid w:val="00EF2FDC"/>
    <w:rsid w:val="00EF3043"/>
    <w:rsid w:val="00EF30D5"/>
    <w:rsid w:val="00EF30F4"/>
    <w:rsid w:val="00EF3180"/>
    <w:rsid w:val="00EF3276"/>
    <w:rsid w:val="00EF37D5"/>
    <w:rsid w:val="00EF39F8"/>
    <w:rsid w:val="00EF3A72"/>
    <w:rsid w:val="00EF3A9B"/>
    <w:rsid w:val="00EF3AD9"/>
    <w:rsid w:val="00EF3CA1"/>
    <w:rsid w:val="00EF3F0F"/>
    <w:rsid w:val="00EF3F16"/>
    <w:rsid w:val="00EF3F84"/>
    <w:rsid w:val="00EF42FB"/>
    <w:rsid w:val="00EF438C"/>
    <w:rsid w:val="00EF43F9"/>
    <w:rsid w:val="00EF44A8"/>
    <w:rsid w:val="00EF44ED"/>
    <w:rsid w:val="00EF44F4"/>
    <w:rsid w:val="00EF4505"/>
    <w:rsid w:val="00EF459C"/>
    <w:rsid w:val="00EF45CC"/>
    <w:rsid w:val="00EF4678"/>
    <w:rsid w:val="00EF46F3"/>
    <w:rsid w:val="00EF47C1"/>
    <w:rsid w:val="00EF48A0"/>
    <w:rsid w:val="00EF48D3"/>
    <w:rsid w:val="00EF48D9"/>
    <w:rsid w:val="00EF4979"/>
    <w:rsid w:val="00EF4B0F"/>
    <w:rsid w:val="00EF4CED"/>
    <w:rsid w:val="00EF4E56"/>
    <w:rsid w:val="00EF4F15"/>
    <w:rsid w:val="00EF5126"/>
    <w:rsid w:val="00EF51FD"/>
    <w:rsid w:val="00EF5275"/>
    <w:rsid w:val="00EF52DC"/>
    <w:rsid w:val="00EF5309"/>
    <w:rsid w:val="00EF554B"/>
    <w:rsid w:val="00EF5741"/>
    <w:rsid w:val="00EF575D"/>
    <w:rsid w:val="00EF5812"/>
    <w:rsid w:val="00EF5A93"/>
    <w:rsid w:val="00EF5B97"/>
    <w:rsid w:val="00EF5C4B"/>
    <w:rsid w:val="00EF5CB9"/>
    <w:rsid w:val="00EF5D67"/>
    <w:rsid w:val="00EF5DDC"/>
    <w:rsid w:val="00EF5E90"/>
    <w:rsid w:val="00EF5ED3"/>
    <w:rsid w:val="00EF5FD2"/>
    <w:rsid w:val="00EF60A8"/>
    <w:rsid w:val="00EF6389"/>
    <w:rsid w:val="00EF6527"/>
    <w:rsid w:val="00EF6663"/>
    <w:rsid w:val="00EF67A8"/>
    <w:rsid w:val="00EF697E"/>
    <w:rsid w:val="00EF69FD"/>
    <w:rsid w:val="00EF6A57"/>
    <w:rsid w:val="00EF6A58"/>
    <w:rsid w:val="00EF6A74"/>
    <w:rsid w:val="00EF6BDC"/>
    <w:rsid w:val="00EF6BFC"/>
    <w:rsid w:val="00EF6E90"/>
    <w:rsid w:val="00EF6E9A"/>
    <w:rsid w:val="00EF6EFD"/>
    <w:rsid w:val="00EF6FEB"/>
    <w:rsid w:val="00EF736E"/>
    <w:rsid w:val="00EF738B"/>
    <w:rsid w:val="00EF7484"/>
    <w:rsid w:val="00EF74D8"/>
    <w:rsid w:val="00EF7968"/>
    <w:rsid w:val="00EF7A1B"/>
    <w:rsid w:val="00EF7A72"/>
    <w:rsid w:val="00EF7BF5"/>
    <w:rsid w:val="00EF7E34"/>
    <w:rsid w:val="00EF7F1A"/>
    <w:rsid w:val="00EF7F2C"/>
    <w:rsid w:val="00EF7F3D"/>
    <w:rsid w:val="00F00042"/>
    <w:rsid w:val="00F0005D"/>
    <w:rsid w:val="00F000EE"/>
    <w:rsid w:val="00F00235"/>
    <w:rsid w:val="00F002FC"/>
    <w:rsid w:val="00F00305"/>
    <w:rsid w:val="00F00394"/>
    <w:rsid w:val="00F0048F"/>
    <w:rsid w:val="00F0058F"/>
    <w:rsid w:val="00F006A5"/>
    <w:rsid w:val="00F007A7"/>
    <w:rsid w:val="00F00906"/>
    <w:rsid w:val="00F009DE"/>
    <w:rsid w:val="00F00BA1"/>
    <w:rsid w:val="00F00C5D"/>
    <w:rsid w:val="00F00CE0"/>
    <w:rsid w:val="00F00D1E"/>
    <w:rsid w:val="00F00DA1"/>
    <w:rsid w:val="00F00E4E"/>
    <w:rsid w:val="00F010FA"/>
    <w:rsid w:val="00F01407"/>
    <w:rsid w:val="00F01716"/>
    <w:rsid w:val="00F0174B"/>
    <w:rsid w:val="00F017E3"/>
    <w:rsid w:val="00F018F2"/>
    <w:rsid w:val="00F01BAE"/>
    <w:rsid w:val="00F01C2C"/>
    <w:rsid w:val="00F01CD2"/>
    <w:rsid w:val="00F01D6B"/>
    <w:rsid w:val="00F01DD9"/>
    <w:rsid w:val="00F01ECC"/>
    <w:rsid w:val="00F01ECF"/>
    <w:rsid w:val="00F01EE6"/>
    <w:rsid w:val="00F020A1"/>
    <w:rsid w:val="00F020C5"/>
    <w:rsid w:val="00F021D4"/>
    <w:rsid w:val="00F0224A"/>
    <w:rsid w:val="00F02260"/>
    <w:rsid w:val="00F022F0"/>
    <w:rsid w:val="00F022F2"/>
    <w:rsid w:val="00F024D0"/>
    <w:rsid w:val="00F025CF"/>
    <w:rsid w:val="00F029A5"/>
    <w:rsid w:val="00F029FF"/>
    <w:rsid w:val="00F02B5B"/>
    <w:rsid w:val="00F02C92"/>
    <w:rsid w:val="00F02DCA"/>
    <w:rsid w:val="00F02F5C"/>
    <w:rsid w:val="00F02F9B"/>
    <w:rsid w:val="00F030E4"/>
    <w:rsid w:val="00F03382"/>
    <w:rsid w:val="00F0347A"/>
    <w:rsid w:val="00F0356D"/>
    <w:rsid w:val="00F03587"/>
    <w:rsid w:val="00F035AE"/>
    <w:rsid w:val="00F035F0"/>
    <w:rsid w:val="00F03603"/>
    <w:rsid w:val="00F036A9"/>
    <w:rsid w:val="00F03849"/>
    <w:rsid w:val="00F03855"/>
    <w:rsid w:val="00F038AB"/>
    <w:rsid w:val="00F03B4A"/>
    <w:rsid w:val="00F03B67"/>
    <w:rsid w:val="00F03B84"/>
    <w:rsid w:val="00F03BD1"/>
    <w:rsid w:val="00F03F08"/>
    <w:rsid w:val="00F03F1B"/>
    <w:rsid w:val="00F03F9B"/>
    <w:rsid w:val="00F0439A"/>
    <w:rsid w:val="00F043B2"/>
    <w:rsid w:val="00F04414"/>
    <w:rsid w:val="00F04522"/>
    <w:rsid w:val="00F046D2"/>
    <w:rsid w:val="00F047AC"/>
    <w:rsid w:val="00F047F4"/>
    <w:rsid w:val="00F04865"/>
    <w:rsid w:val="00F04883"/>
    <w:rsid w:val="00F048DC"/>
    <w:rsid w:val="00F0496A"/>
    <w:rsid w:val="00F04A3F"/>
    <w:rsid w:val="00F04A56"/>
    <w:rsid w:val="00F04ABE"/>
    <w:rsid w:val="00F04AC4"/>
    <w:rsid w:val="00F04B30"/>
    <w:rsid w:val="00F04B32"/>
    <w:rsid w:val="00F04C51"/>
    <w:rsid w:val="00F04C7A"/>
    <w:rsid w:val="00F04E2F"/>
    <w:rsid w:val="00F04E65"/>
    <w:rsid w:val="00F04EDA"/>
    <w:rsid w:val="00F0530A"/>
    <w:rsid w:val="00F05338"/>
    <w:rsid w:val="00F053A6"/>
    <w:rsid w:val="00F053BE"/>
    <w:rsid w:val="00F054B0"/>
    <w:rsid w:val="00F0550A"/>
    <w:rsid w:val="00F055DE"/>
    <w:rsid w:val="00F05601"/>
    <w:rsid w:val="00F0578F"/>
    <w:rsid w:val="00F05834"/>
    <w:rsid w:val="00F058B0"/>
    <w:rsid w:val="00F05957"/>
    <w:rsid w:val="00F059F0"/>
    <w:rsid w:val="00F05A40"/>
    <w:rsid w:val="00F05BB0"/>
    <w:rsid w:val="00F05BBB"/>
    <w:rsid w:val="00F05C67"/>
    <w:rsid w:val="00F05CD3"/>
    <w:rsid w:val="00F05CE1"/>
    <w:rsid w:val="00F05CF7"/>
    <w:rsid w:val="00F05D0E"/>
    <w:rsid w:val="00F05E57"/>
    <w:rsid w:val="00F05F0A"/>
    <w:rsid w:val="00F05FAB"/>
    <w:rsid w:val="00F05FCB"/>
    <w:rsid w:val="00F0613E"/>
    <w:rsid w:val="00F0623F"/>
    <w:rsid w:val="00F06282"/>
    <w:rsid w:val="00F062B0"/>
    <w:rsid w:val="00F062E4"/>
    <w:rsid w:val="00F06424"/>
    <w:rsid w:val="00F06430"/>
    <w:rsid w:val="00F064CB"/>
    <w:rsid w:val="00F065A1"/>
    <w:rsid w:val="00F06690"/>
    <w:rsid w:val="00F06743"/>
    <w:rsid w:val="00F0680A"/>
    <w:rsid w:val="00F0683A"/>
    <w:rsid w:val="00F068C9"/>
    <w:rsid w:val="00F068E5"/>
    <w:rsid w:val="00F06AC8"/>
    <w:rsid w:val="00F06B0F"/>
    <w:rsid w:val="00F06CEA"/>
    <w:rsid w:val="00F06D21"/>
    <w:rsid w:val="00F06D59"/>
    <w:rsid w:val="00F06E61"/>
    <w:rsid w:val="00F07109"/>
    <w:rsid w:val="00F07352"/>
    <w:rsid w:val="00F073A6"/>
    <w:rsid w:val="00F073C2"/>
    <w:rsid w:val="00F073C5"/>
    <w:rsid w:val="00F07428"/>
    <w:rsid w:val="00F07565"/>
    <w:rsid w:val="00F0762A"/>
    <w:rsid w:val="00F076EC"/>
    <w:rsid w:val="00F07783"/>
    <w:rsid w:val="00F078C3"/>
    <w:rsid w:val="00F07924"/>
    <w:rsid w:val="00F07A71"/>
    <w:rsid w:val="00F07B1A"/>
    <w:rsid w:val="00F07C1B"/>
    <w:rsid w:val="00F07CC5"/>
    <w:rsid w:val="00F07ED1"/>
    <w:rsid w:val="00F07EF9"/>
    <w:rsid w:val="00F07FC8"/>
    <w:rsid w:val="00F07FDA"/>
    <w:rsid w:val="00F1006B"/>
    <w:rsid w:val="00F100AC"/>
    <w:rsid w:val="00F100BF"/>
    <w:rsid w:val="00F10120"/>
    <w:rsid w:val="00F1039C"/>
    <w:rsid w:val="00F1062D"/>
    <w:rsid w:val="00F107EF"/>
    <w:rsid w:val="00F10822"/>
    <w:rsid w:val="00F10A96"/>
    <w:rsid w:val="00F10D52"/>
    <w:rsid w:val="00F10D7D"/>
    <w:rsid w:val="00F11149"/>
    <w:rsid w:val="00F1114E"/>
    <w:rsid w:val="00F111C9"/>
    <w:rsid w:val="00F11280"/>
    <w:rsid w:val="00F112C5"/>
    <w:rsid w:val="00F1131E"/>
    <w:rsid w:val="00F114F7"/>
    <w:rsid w:val="00F1151A"/>
    <w:rsid w:val="00F117D8"/>
    <w:rsid w:val="00F117EA"/>
    <w:rsid w:val="00F117FF"/>
    <w:rsid w:val="00F11938"/>
    <w:rsid w:val="00F11A95"/>
    <w:rsid w:val="00F11BE6"/>
    <w:rsid w:val="00F11D0A"/>
    <w:rsid w:val="00F11E4D"/>
    <w:rsid w:val="00F11EDA"/>
    <w:rsid w:val="00F11F2E"/>
    <w:rsid w:val="00F11F88"/>
    <w:rsid w:val="00F12024"/>
    <w:rsid w:val="00F12074"/>
    <w:rsid w:val="00F1215E"/>
    <w:rsid w:val="00F121AC"/>
    <w:rsid w:val="00F121FF"/>
    <w:rsid w:val="00F12358"/>
    <w:rsid w:val="00F1239A"/>
    <w:rsid w:val="00F123D2"/>
    <w:rsid w:val="00F12433"/>
    <w:rsid w:val="00F1263B"/>
    <w:rsid w:val="00F12655"/>
    <w:rsid w:val="00F12684"/>
    <w:rsid w:val="00F128F0"/>
    <w:rsid w:val="00F12B21"/>
    <w:rsid w:val="00F12C89"/>
    <w:rsid w:val="00F12C8D"/>
    <w:rsid w:val="00F12CAB"/>
    <w:rsid w:val="00F12CE6"/>
    <w:rsid w:val="00F12D0A"/>
    <w:rsid w:val="00F12D78"/>
    <w:rsid w:val="00F12ED3"/>
    <w:rsid w:val="00F12F0F"/>
    <w:rsid w:val="00F12FBA"/>
    <w:rsid w:val="00F132BC"/>
    <w:rsid w:val="00F1335A"/>
    <w:rsid w:val="00F13464"/>
    <w:rsid w:val="00F134A6"/>
    <w:rsid w:val="00F1375D"/>
    <w:rsid w:val="00F137C0"/>
    <w:rsid w:val="00F138BB"/>
    <w:rsid w:val="00F13913"/>
    <w:rsid w:val="00F13927"/>
    <w:rsid w:val="00F13C57"/>
    <w:rsid w:val="00F14043"/>
    <w:rsid w:val="00F140D8"/>
    <w:rsid w:val="00F14396"/>
    <w:rsid w:val="00F143CD"/>
    <w:rsid w:val="00F1441E"/>
    <w:rsid w:val="00F144EE"/>
    <w:rsid w:val="00F145ED"/>
    <w:rsid w:val="00F14681"/>
    <w:rsid w:val="00F1468A"/>
    <w:rsid w:val="00F148E8"/>
    <w:rsid w:val="00F148F0"/>
    <w:rsid w:val="00F14AC3"/>
    <w:rsid w:val="00F14AE0"/>
    <w:rsid w:val="00F14B15"/>
    <w:rsid w:val="00F14B1E"/>
    <w:rsid w:val="00F14C0C"/>
    <w:rsid w:val="00F14D36"/>
    <w:rsid w:val="00F14D4A"/>
    <w:rsid w:val="00F14D7F"/>
    <w:rsid w:val="00F14DF8"/>
    <w:rsid w:val="00F14E9E"/>
    <w:rsid w:val="00F150E1"/>
    <w:rsid w:val="00F1519F"/>
    <w:rsid w:val="00F151AC"/>
    <w:rsid w:val="00F151B2"/>
    <w:rsid w:val="00F15314"/>
    <w:rsid w:val="00F154BE"/>
    <w:rsid w:val="00F1551A"/>
    <w:rsid w:val="00F155D0"/>
    <w:rsid w:val="00F1570B"/>
    <w:rsid w:val="00F15788"/>
    <w:rsid w:val="00F15802"/>
    <w:rsid w:val="00F15834"/>
    <w:rsid w:val="00F1593D"/>
    <w:rsid w:val="00F15B38"/>
    <w:rsid w:val="00F15B6D"/>
    <w:rsid w:val="00F15B75"/>
    <w:rsid w:val="00F15B7E"/>
    <w:rsid w:val="00F15CFC"/>
    <w:rsid w:val="00F15E6D"/>
    <w:rsid w:val="00F1612D"/>
    <w:rsid w:val="00F16266"/>
    <w:rsid w:val="00F162F5"/>
    <w:rsid w:val="00F1659D"/>
    <w:rsid w:val="00F1669E"/>
    <w:rsid w:val="00F1677A"/>
    <w:rsid w:val="00F167EE"/>
    <w:rsid w:val="00F16824"/>
    <w:rsid w:val="00F168A7"/>
    <w:rsid w:val="00F1696F"/>
    <w:rsid w:val="00F16A46"/>
    <w:rsid w:val="00F16B3B"/>
    <w:rsid w:val="00F16C24"/>
    <w:rsid w:val="00F16C7E"/>
    <w:rsid w:val="00F16DA2"/>
    <w:rsid w:val="00F16E43"/>
    <w:rsid w:val="00F1708F"/>
    <w:rsid w:val="00F17167"/>
    <w:rsid w:val="00F1717B"/>
    <w:rsid w:val="00F17332"/>
    <w:rsid w:val="00F174E7"/>
    <w:rsid w:val="00F1773D"/>
    <w:rsid w:val="00F177AD"/>
    <w:rsid w:val="00F17926"/>
    <w:rsid w:val="00F17B16"/>
    <w:rsid w:val="00F17CF1"/>
    <w:rsid w:val="00F17D79"/>
    <w:rsid w:val="00F17DB6"/>
    <w:rsid w:val="00F17DB7"/>
    <w:rsid w:val="00F20023"/>
    <w:rsid w:val="00F201B5"/>
    <w:rsid w:val="00F201E4"/>
    <w:rsid w:val="00F20214"/>
    <w:rsid w:val="00F20315"/>
    <w:rsid w:val="00F204DE"/>
    <w:rsid w:val="00F20520"/>
    <w:rsid w:val="00F20607"/>
    <w:rsid w:val="00F20745"/>
    <w:rsid w:val="00F209DE"/>
    <w:rsid w:val="00F20A43"/>
    <w:rsid w:val="00F20B7F"/>
    <w:rsid w:val="00F20C42"/>
    <w:rsid w:val="00F20FB0"/>
    <w:rsid w:val="00F20FC7"/>
    <w:rsid w:val="00F211B7"/>
    <w:rsid w:val="00F211C1"/>
    <w:rsid w:val="00F213DC"/>
    <w:rsid w:val="00F214C3"/>
    <w:rsid w:val="00F21547"/>
    <w:rsid w:val="00F2155D"/>
    <w:rsid w:val="00F21776"/>
    <w:rsid w:val="00F2195B"/>
    <w:rsid w:val="00F21A47"/>
    <w:rsid w:val="00F21A7E"/>
    <w:rsid w:val="00F21B51"/>
    <w:rsid w:val="00F21C8E"/>
    <w:rsid w:val="00F21DE2"/>
    <w:rsid w:val="00F21E5E"/>
    <w:rsid w:val="00F21FDB"/>
    <w:rsid w:val="00F220F7"/>
    <w:rsid w:val="00F22115"/>
    <w:rsid w:val="00F22122"/>
    <w:rsid w:val="00F2220C"/>
    <w:rsid w:val="00F2233A"/>
    <w:rsid w:val="00F2244D"/>
    <w:rsid w:val="00F2267D"/>
    <w:rsid w:val="00F226F0"/>
    <w:rsid w:val="00F22722"/>
    <w:rsid w:val="00F22727"/>
    <w:rsid w:val="00F22935"/>
    <w:rsid w:val="00F2294A"/>
    <w:rsid w:val="00F22AF7"/>
    <w:rsid w:val="00F22B2D"/>
    <w:rsid w:val="00F22C7B"/>
    <w:rsid w:val="00F22DEA"/>
    <w:rsid w:val="00F22E33"/>
    <w:rsid w:val="00F22E51"/>
    <w:rsid w:val="00F231A1"/>
    <w:rsid w:val="00F2320F"/>
    <w:rsid w:val="00F2322D"/>
    <w:rsid w:val="00F23253"/>
    <w:rsid w:val="00F232F1"/>
    <w:rsid w:val="00F234E0"/>
    <w:rsid w:val="00F23539"/>
    <w:rsid w:val="00F235CD"/>
    <w:rsid w:val="00F2368B"/>
    <w:rsid w:val="00F236D6"/>
    <w:rsid w:val="00F236E7"/>
    <w:rsid w:val="00F236FF"/>
    <w:rsid w:val="00F2378A"/>
    <w:rsid w:val="00F237A5"/>
    <w:rsid w:val="00F237F7"/>
    <w:rsid w:val="00F23895"/>
    <w:rsid w:val="00F238FE"/>
    <w:rsid w:val="00F2391C"/>
    <w:rsid w:val="00F2392A"/>
    <w:rsid w:val="00F2394C"/>
    <w:rsid w:val="00F239AA"/>
    <w:rsid w:val="00F23B7D"/>
    <w:rsid w:val="00F23B84"/>
    <w:rsid w:val="00F23C24"/>
    <w:rsid w:val="00F23C36"/>
    <w:rsid w:val="00F23C91"/>
    <w:rsid w:val="00F23CD1"/>
    <w:rsid w:val="00F23CE4"/>
    <w:rsid w:val="00F23D16"/>
    <w:rsid w:val="00F23D23"/>
    <w:rsid w:val="00F23D57"/>
    <w:rsid w:val="00F23D70"/>
    <w:rsid w:val="00F23DCA"/>
    <w:rsid w:val="00F23DDA"/>
    <w:rsid w:val="00F23F32"/>
    <w:rsid w:val="00F23F34"/>
    <w:rsid w:val="00F23FB0"/>
    <w:rsid w:val="00F23FEC"/>
    <w:rsid w:val="00F23FEE"/>
    <w:rsid w:val="00F24056"/>
    <w:rsid w:val="00F241B9"/>
    <w:rsid w:val="00F2421C"/>
    <w:rsid w:val="00F24302"/>
    <w:rsid w:val="00F243C4"/>
    <w:rsid w:val="00F24511"/>
    <w:rsid w:val="00F245A0"/>
    <w:rsid w:val="00F246B9"/>
    <w:rsid w:val="00F2479D"/>
    <w:rsid w:val="00F2487C"/>
    <w:rsid w:val="00F248E3"/>
    <w:rsid w:val="00F24994"/>
    <w:rsid w:val="00F24AAD"/>
    <w:rsid w:val="00F24AD6"/>
    <w:rsid w:val="00F24B0E"/>
    <w:rsid w:val="00F24BF5"/>
    <w:rsid w:val="00F24C44"/>
    <w:rsid w:val="00F24CD5"/>
    <w:rsid w:val="00F24D09"/>
    <w:rsid w:val="00F24E56"/>
    <w:rsid w:val="00F24E7A"/>
    <w:rsid w:val="00F24F4C"/>
    <w:rsid w:val="00F24FA2"/>
    <w:rsid w:val="00F24FC7"/>
    <w:rsid w:val="00F25065"/>
    <w:rsid w:val="00F250D3"/>
    <w:rsid w:val="00F25528"/>
    <w:rsid w:val="00F255E5"/>
    <w:rsid w:val="00F25690"/>
    <w:rsid w:val="00F256BD"/>
    <w:rsid w:val="00F259DD"/>
    <w:rsid w:val="00F25A10"/>
    <w:rsid w:val="00F25BFD"/>
    <w:rsid w:val="00F25C72"/>
    <w:rsid w:val="00F25C78"/>
    <w:rsid w:val="00F25D2C"/>
    <w:rsid w:val="00F25E60"/>
    <w:rsid w:val="00F2622B"/>
    <w:rsid w:val="00F26394"/>
    <w:rsid w:val="00F26412"/>
    <w:rsid w:val="00F26505"/>
    <w:rsid w:val="00F26792"/>
    <w:rsid w:val="00F26920"/>
    <w:rsid w:val="00F26C45"/>
    <w:rsid w:val="00F26CA6"/>
    <w:rsid w:val="00F26CB3"/>
    <w:rsid w:val="00F26D45"/>
    <w:rsid w:val="00F26DC5"/>
    <w:rsid w:val="00F26EF9"/>
    <w:rsid w:val="00F26F98"/>
    <w:rsid w:val="00F27005"/>
    <w:rsid w:val="00F27087"/>
    <w:rsid w:val="00F27135"/>
    <w:rsid w:val="00F27167"/>
    <w:rsid w:val="00F2717E"/>
    <w:rsid w:val="00F271C9"/>
    <w:rsid w:val="00F2725B"/>
    <w:rsid w:val="00F27383"/>
    <w:rsid w:val="00F273C1"/>
    <w:rsid w:val="00F273FF"/>
    <w:rsid w:val="00F27423"/>
    <w:rsid w:val="00F27703"/>
    <w:rsid w:val="00F277C9"/>
    <w:rsid w:val="00F27871"/>
    <w:rsid w:val="00F27A59"/>
    <w:rsid w:val="00F27AC5"/>
    <w:rsid w:val="00F27AE1"/>
    <w:rsid w:val="00F27C69"/>
    <w:rsid w:val="00F27CFE"/>
    <w:rsid w:val="00F27E82"/>
    <w:rsid w:val="00F27EA8"/>
    <w:rsid w:val="00F27FE7"/>
    <w:rsid w:val="00F3016E"/>
    <w:rsid w:val="00F30228"/>
    <w:rsid w:val="00F302BD"/>
    <w:rsid w:val="00F303B6"/>
    <w:rsid w:val="00F304B9"/>
    <w:rsid w:val="00F3062F"/>
    <w:rsid w:val="00F3070A"/>
    <w:rsid w:val="00F30798"/>
    <w:rsid w:val="00F30A51"/>
    <w:rsid w:val="00F30C9F"/>
    <w:rsid w:val="00F30D47"/>
    <w:rsid w:val="00F310C8"/>
    <w:rsid w:val="00F31102"/>
    <w:rsid w:val="00F3110A"/>
    <w:rsid w:val="00F3122D"/>
    <w:rsid w:val="00F3132E"/>
    <w:rsid w:val="00F3137E"/>
    <w:rsid w:val="00F3153E"/>
    <w:rsid w:val="00F3165B"/>
    <w:rsid w:val="00F31698"/>
    <w:rsid w:val="00F31713"/>
    <w:rsid w:val="00F31831"/>
    <w:rsid w:val="00F3184A"/>
    <w:rsid w:val="00F3184E"/>
    <w:rsid w:val="00F3197F"/>
    <w:rsid w:val="00F31A43"/>
    <w:rsid w:val="00F31A59"/>
    <w:rsid w:val="00F31C0C"/>
    <w:rsid w:val="00F31C17"/>
    <w:rsid w:val="00F31C7B"/>
    <w:rsid w:val="00F31E6A"/>
    <w:rsid w:val="00F32003"/>
    <w:rsid w:val="00F3200C"/>
    <w:rsid w:val="00F3208C"/>
    <w:rsid w:val="00F320AB"/>
    <w:rsid w:val="00F32113"/>
    <w:rsid w:val="00F321B4"/>
    <w:rsid w:val="00F3222F"/>
    <w:rsid w:val="00F322B2"/>
    <w:rsid w:val="00F322D5"/>
    <w:rsid w:val="00F3238C"/>
    <w:rsid w:val="00F323A1"/>
    <w:rsid w:val="00F32891"/>
    <w:rsid w:val="00F328E5"/>
    <w:rsid w:val="00F329E5"/>
    <w:rsid w:val="00F32C21"/>
    <w:rsid w:val="00F32CEA"/>
    <w:rsid w:val="00F32DC0"/>
    <w:rsid w:val="00F32DD8"/>
    <w:rsid w:val="00F33047"/>
    <w:rsid w:val="00F3308F"/>
    <w:rsid w:val="00F3314D"/>
    <w:rsid w:val="00F333A0"/>
    <w:rsid w:val="00F33404"/>
    <w:rsid w:val="00F3356E"/>
    <w:rsid w:val="00F33646"/>
    <w:rsid w:val="00F33687"/>
    <w:rsid w:val="00F3369B"/>
    <w:rsid w:val="00F337A6"/>
    <w:rsid w:val="00F337AE"/>
    <w:rsid w:val="00F337CB"/>
    <w:rsid w:val="00F338BF"/>
    <w:rsid w:val="00F33919"/>
    <w:rsid w:val="00F33AA3"/>
    <w:rsid w:val="00F33C49"/>
    <w:rsid w:val="00F33E96"/>
    <w:rsid w:val="00F33EE3"/>
    <w:rsid w:val="00F33EE7"/>
    <w:rsid w:val="00F33F4E"/>
    <w:rsid w:val="00F340D6"/>
    <w:rsid w:val="00F34142"/>
    <w:rsid w:val="00F342C2"/>
    <w:rsid w:val="00F34319"/>
    <w:rsid w:val="00F343DF"/>
    <w:rsid w:val="00F344EA"/>
    <w:rsid w:val="00F3450F"/>
    <w:rsid w:val="00F347BE"/>
    <w:rsid w:val="00F347C2"/>
    <w:rsid w:val="00F34828"/>
    <w:rsid w:val="00F3486E"/>
    <w:rsid w:val="00F349F3"/>
    <w:rsid w:val="00F34A2B"/>
    <w:rsid w:val="00F34AB2"/>
    <w:rsid w:val="00F34BC4"/>
    <w:rsid w:val="00F34C2F"/>
    <w:rsid w:val="00F34E17"/>
    <w:rsid w:val="00F34E89"/>
    <w:rsid w:val="00F3508F"/>
    <w:rsid w:val="00F350C4"/>
    <w:rsid w:val="00F3530A"/>
    <w:rsid w:val="00F35383"/>
    <w:rsid w:val="00F35468"/>
    <w:rsid w:val="00F3547B"/>
    <w:rsid w:val="00F35485"/>
    <w:rsid w:val="00F3555C"/>
    <w:rsid w:val="00F35560"/>
    <w:rsid w:val="00F35567"/>
    <w:rsid w:val="00F356BF"/>
    <w:rsid w:val="00F357A6"/>
    <w:rsid w:val="00F358CD"/>
    <w:rsid w:val="00F35D2F"/>
    <w:rsid w:val="00F35D96"/>
    <w:rsid w:val="00F35DF5"/>
    <w:rsid w:val="00F35FAD"/>
    <w:rsid w:val="00F36007"/>
    <w:rsid w:val="00F3603D"/>
    <w:rsid w:val="00F3607D"/>
    <w:rsid w:val="00F360FD"/>
    <w:rsid w:val="00F3610B"/>
    <w:rsid w:val="00F363E1"/>
    <w:rsid w:val="00F363F3"/>
    <w:rsid w:val="00F36443"/>
    <w:rsid w:val="00F36470"/>
    <w:rsid w:val="00F364A2"/>
    <w:rsid w:val="00F36696"/>
    <w:rsid w:val="00F36745"/>
    <w:rsid w:val="00F36A5B"/>
    <w:rsid w:val="00F36A8B"/>
    <w:rsid w:val="00F36AE7"/>
    <w:rsid w:val="00F36CF7"/>
    <w:rsid w:val="00F36D38"/>
    <w:rsid w:val="00F36D88"/>
    <w:rsid w:val="00F36EED"/>
    <w:rsid w:val="00F36F3E"/>
    <w:rsid w:val="00F36F54"/>
    <w:rsid w:val="00F36F67"/>
    <w:rsid w:val="00F36F78"/>
    <w:rsid w:val="00F36F80"/>
    <w:rsid w:val="00F36FA8"/>
    <w:rsid w:val="00F37067"/>
    <w:rsid w:val="00F37099"/>
    <w:rsid w:val="00F37125"/>
    <w:rsid w:val="00F371EC"/>
    <w:rsid w:val="00F37266"/>
    <w:rsid w:val="00F37362"/>
    <w:rsid w:val="00F373D8"/>
    <w:rsid w:val="00F374DC"/>
    <w:rsid w:val="00F37806"/>
    <w:rsid w:val="00F378CE"/>
    <w:rsid w:val="00F3791D"/>
    <w:rsid w:val="00F37922"/>
    <w:rsid w:val="00F379E4"/>
    <w:rsid w:val="00F37EC7"/>
    <w:rsid w:val="00F40061"/>
    <w:rsid w:val="00F40070"/>
    <w:rsid w:val="00F40212"/>
    <w:rsid w:val="00F40281"/>
    <w:rsid w:val="00F403A0"/>
    <w:rsid w:val="00F403BE"/>
    <w:rsid w:val="00F4044C"/>
    <w:rsid w:val="00F404B6"/>
    <w:rsid w:val="00F404C3"/>
    <w:rsid w:val="00F4055C"/>
    <w:rsid w:val="00F405FD"/>
    <w:rsid w:val="00F4060C"/>
    <w:rsid w:val="00F4072A"/>
    <w:rsid w:val="00F4092F"/>
    <w:rsid w:val="00F40938"/>
    <w:rsid w:val="00F40ACF"/>
    <w:rsid w:val="00F40B39"/>
    <w:rsid w:val="00F40C46"/>
    <w:rsid w:val="00F40DAE"/>
    <w:rsid w:val="00F40DD3"/>
    <w:rsid w:val="00F40F33"/>
    <w:rsid w:val="00F40FF3"/>
    <w:rsid w:val="00F41032"/>
    <w:rsid w:val="00F410AF"/>
    <w:rsid w:val="00F4172E"/>
    <w:rsid w:val="00F417BF"/>
    <w:rsid w:val="00F419A2"/>
    <w:rsid w:val="00F41A20"/>
    <w:rsid w:val="00F41CAD"/>
    <w:rsid w:val="00F41CFA"/>
    <w:rsid w:val="00F41E21"/>
    <w:rsid w:val="00F41F40"/>
    <w:rsid w:val="00F41F79"/>
    <w:rsid w:val="00F42212"/>
    <w:rsid w:val="00F42285"/>
    <w:rsid w:val="00F422D6"/>
    <w:rsid w:val="00F42313"/>
    <w:rsid w:val="00F42622"/>
    <w:rsid w:val="00F42624"/>
    <w:rsid w:val="00F426C3"/>
    <w:rsid w:val="00F42A04"/>
    <w:rsid w:val="00F42B0C"/>
    <w:rsid w:val="00F42CC1"/>
    <w:rsid w:val="00F42CD2"/>
    <w:rsid w:val="00F42ED4"/>
    <w:rsid w:val="00F42F29"/>
    <w:rsid w:val="00F42F65"/>
    <w:rsid w:val="00F42FC7"/>
    <w:rsid w:val="00F42FE3"/>
    <w:rsid w:val="00F42FE8"/>
    <w:rsid w:val="00F42FFE"/>
    <w:rsid w:val="00F43040"/>
    <w:rsid w:val="00F4326B"/>
    <w:rsid w:val="00F432F4"/>
    <w:rsid w:val="00F433A4"/>
    <w:rsid w:val="00F433EB"/>
    <w:rsid w:val="00F43435"/>
    <w:rsid w:val="00F43482"/>
    <w:rsid w:val="00F43625"/>
    <w:rsid w:val="00F43643"/>
    <w:rsid w:val="00F437DE"/>
    <w:rsid w:val="00F43877"/>
    <w:rsid w:val="00F438CE"/>
    <w:rsid w:val="00F438D6"/>
    <w:rsid w:val="00F43AAC"/>
    <w:rsid w:val="00F43AD0"/>
    <w:rsid w:val="00F43AD6"/>
    <w:rsid w:val="00F43B7C"/>
    <w:rsid w:val="00F43B8A"/>
    <w:rsid w:val="00F43BFB"/>
    <w:rsid w:val="00F43CF2"/>
    <w:rsid w:val="00F43D3E"/>
    <w:rsid w:val="00F43E17"/>
    <w:rsid w:val="00F43E8A"/>
    <w:rsid w:val="00F440BC"/>
    <w:rsid w:val="00F44290"/>
    <w:rsid w:val="00F442DA"/>
    <w:rsid w:val="00F44532"/>
    <w:rsid w:val="00F44668"/>
    <w:rsid w:val="00F447A9"/>
    <w:rsid w:val="00F447F4"/>
    <w:rsid w:val="00F448FD"/>
    <w:rsid w:val="00F449E8"/>
    <w:rsid w:val="00F44BA0"/>
    <w:rsid w:val="00F44C77"/>
    <w:rsid w:val="00F44C95"/>
    <w:rsid w:val="00F44CD4"/>
    <w:rsid w:val="00F44DE1"/>
    <w:rsid w:val="00F44DFF"/>
    <w:rsid w:val="00F451D3"/>
    <w:rsid w:val="00F451E8"/>
    <w:rsid w:val="00F45499"/>
    <w:rsid w:val="00F454E6"/>
    <w:rsid w:val="00F455CA"/>
    <w:rsid w:val="00F457DB"/>
    <w:rsid w:val="00F45806"/>
    <w:rsid w:val="00F45906"/>
    <w:rsid w:val="00F45E1F"/>
    <w:rsid w:val="00F46008"/>
    <w:rsid w:val="00F46053"/>
    <w:rsid w:val="00F46142"/>
    <w:rsid w:val="00F46355"/>
    <w:rsid w:val="00F4671F"/>
    <w:rsid w:val="00F468AC"/>
    <w:rsid w:val="00F46AEB"/>
    <w:rsid w:val="00F46BFC"/>
    <w:rsid w:val="00F46C18"/>
    <w:rsid w:val="00F46D2B"/>
    <w:rsid w:val="00F46EB2"/>
    <w:rsid w:val="00F46ECE"/>
    <w:rsid w:val="00F4702D"/>
    <w:rsid w:val="00F4726D"/>
    <w:rsid w:val="00F472EB"/>
    <w:rsid w:val="00F47484"/>
    <w:rsid w:val="00F475F4"/>
    <w:rsid w:val="00F4768F"/>
    <w:rsid w:val="00F47758"/>
    <w:rsid w:val="00F477B4"/>
    <w:rsid w:val="00F4789F"/>
    <w:rsid w:val="00F47966"/>
    <w:rsid w:val="00F479C8"/>
    <w:rsid w:val="00F47A1D"/>
    <w:rsid w:val="00F47A22"/>
    <w:rsid w:val="00F47AD0"/>
    <w:rsid w:val="00F47C45"/>
    <w:rsid w:val="00F47CCC"/>
    <w:rsid w:val="00F47CCD"/>
    <w:rsid w:val="00F47DC4"/>
    <w:rsid w:val="00F47DDB"/>
    <w:rsid w:val="00F47F78"/>
    <w:rsid w:val="00F50076"/>
    <w:rsid w:val="00F5007B"/>
    <w:rsid w:val="00F501FC"/>
    <w:rsid w:val="00F5021D"/>
    <w:rsid w:val="00F504E2"/>
    <w:rsid w:val="00F5051C"/>
    <w:rsid w:val="00F5066D"/>
    <w:rsid w:val="00F50785"/>
    <w:rsid w:val="00F507A4"/>
    <w:rsid w:val="00F507B9"/>
    <w:rsid w:val="00F507D2"/>
    <w:rsid w:val="00F50804"/>
    <w:rsid w:val="00F5085C"/>
    <w:rsid w:val="00F5088C"/>
    <w:rsid w:val="00F50AD7"/>
    <w:rsid w:val="00F50B91"/>
    <w:rsid w:val="00F50C53"/>
    <w:rsid w:val="00F50E2E"/>
    <w:rsid w:val="00F50EA7"/>
    <w:rsid w:val="00F50EDF"/>
    <w:rsid w:val="00F51028"/>
    <w:rsid w:val="00F51068"/>
    <w:rsid w:val="00F510D2"/>
    <w:rsid w:val="00F51205"/>
    <w:rsid w:val="00F5139B"/>
    <w:rsid w:val="00F513E1"/>
    <w:rsid w:val="00F5143C"/>
    <w:rsid w:val="00F51491"/>
    <w:rsid w:val="00F51498"/>
    <w:rsid w:val="00F514CA"/>
    <w:rsid w:val="00F514D9"/>
    <w:rsid w:val="00F51821"/>
    <w:rsid w:val="00F5188B"/>
    <w:rsid w:val="00F51970"/>
    <w:rsid w:val="00F51A44"/>
    <w:rsid w:val="00F51A60"/>
    <w:rsid w:val="00F51AA9"/>
    <w:rsid w:val="00F51DD1"/>
    <w:rsid w:val="00F52146"/>
    <w:rsid w:val="00F52188"/>
    <w:rsid w:val="00F52255"/>
    <w:rsid w:val="00F5239B"/>
    <w:rsid w:val="00F523B7"/>
    <w:rsid w:val="00F523E5"/>
    <w:rsid w:val="00F523F4"/>
    <w:rsid w:val="00F52497"/>
    <w:rsid w:val="00F52516"/>
    <w:rsid w:val="00F52582"/>
    <w:rsid w:val="00F5272A"/>
    <w:rsid w:val="00F5272D"/>
    <w:rsid w:val="00F52788"/>
    <w:rsid w:val="00F527E5"/>
    <w:rsid w:val="00F528DE"/>
    <w:rsid w:val="00F52955"/>
    <w:rsid w:val="00F52A01"/>
    <w:rsid w:val="00F52A78"/>
    <w:rsid w:val="00F52B90"/>
    <w:rsid w:val="00F52BCE"/>
    <w:rsid w:val="00F52CA7"/>
    <w:rsid w:val="00F52D69"/>
    <w:rsid w:val="00F52DB7"/>
    <w:rsid w:val="00F52E03"/>
    <w:rsid w:val="00F5307E"/>
    <w:rsid w:val="00F5329F"/>
    <w:rsid w:val="00F53383"/>
    <w:rsid w:val="00F533C6"/>
    <w:rsid w:val="00F534B6"/>
    <w:rsid w:val="00F53543"/>
    <w:rsid w:val="00F5360D"/>
    <w:rsid w:val="00F538A7"/>
    <w:rsid w:val="00F53A5F"/>
    <w:rsid w:val="00F53CA6"/>
    <w:rsid w:val="00F53CA8"/>
    <w:rsid w:val="00F53CB8"/>
    <w:rsid w:val="00F53CC0"/>
    <w:rsid w:val="00F53E2D"/>
    <w:rsid w:val="00F54076"/>
    <w:rsid w:val="00F54365"/>
    <w:rsid w:val="00F545CD"/>
    <w:rsid w:val="00F54614"/>
    <w:rsid w:val="00F54789"/>
    <w:rsid w:val="00F547B6"/>
    <w:rsid w:val="00F54824"/>
    <w:rsid w:val="00F54947"/>
    <w:rsid w:val="00F54984"/>
    <w:rsid w:val="00F54B2A"/>
    <w:rsid w:val="00F54B2C"/>
    <w:rsid w:val="00F54F43"/>
    <w:rsid w:val="00F54FAE"/>
    <w:rsid w:val="00F55057"/>
    <w:rsid w:val="00F55104"/>
    <w:rsid w:val="00F55209"/>
    <w:rsid w:val="00F55282"/>
    <w:rsid w:val="00F553CC"/>
    <w:rsid w:val="00F55619"/>
    <w:rsid w:val="00F557CF"/>
    <w:rsid w:val="00F5580F"/>
    <w:rsid w:val="00F55829"/>
    <w:rsid w:val="00F558D6"/>
    <w:rsid w:val="00F558FD"/>
    <w:rsid w:val="00F5590F"/>
    <w:rsid w:val="00F55942"/>
    <w:rsid w:val="00F55946"/>
    <w:rsid w:val="00F55A5A"/>
    <w:rsid w:val="00F55B66"/>
    <w:rsid w:val="00F55B8F"/>
    <w:rsid w:val="00F55BAA"/>
    <w:rsid w:val="00F55D13"/>
    <w:rsid w:val="00F5601F"/>
    <w:rsid w:val="00F56087"/>
    <w:rsid w:val="00F56091"/>
    <w:rsid w:val="00F56240"/>
    <w:rsid w:val="00F564C8"/>
    <w:rsid w:val="00F566E3"/>
    <w:rsid w:val="00F56745"/>
    <w:rsid w:val="00F567A3"/>
    <w:rsid w:val="00F567D5"/>
    <w:rsid w:val="00F5682C"/>
    <w:rsid w:val="00F569A8"/>
    <w:rsid w:val="00F56A04"/>
    <w:rsid w:val="00F56A32"/>
    <w:rsid w:val="00F56AEF"/>
    <w:rsid w:val="00F56D55"/>
    <w:rsid w:val="00F56D66"/>
    <w:rsid w:val="00F56EF4"/>
    <w:rsid w:val="00F5704A"/>
    <w:rsid w:val="00F570F3"/>
    <w:rsid w:val="00F572A5"/>
    <w:rsid w:val="00F572B4"/>
    <w:rsid w:val="00F572B6"/>
    <w:rsid w:val="00F572BD"/>
    <w:rsid w:val="00F573D6"/>
    <w:rsid w:val="00F573EA"/>
    <w:rsid w:val="00F57509"/>
    <w:rsid w:val="00F575FA"/>
    <w:rsid w:val="00F57674"/>
    <w:rsid w:val="00F577A0"/>
    <w:rsid w:val="00F57822"/>
    <w:rsid w:val="00F579DF"/>
    <w:rsid w:val="00F57E29"/>
    <w:rsid w:val="00F57F78"/>
    <w:rsid w:val="00F60002"/>
    <w:rsid w:val="00F600A5"/>
    <w:rsid w:val="00F6010C"/>
    <w:rsid w:val="00F60286"/>
    <w:rsid w:val="00F603B4"/>
    <w:rsid w:val="00F6045C"/>
    <w:rsid w:val="00F60469"/>
    <w:rsid w:val="00F6051A"/>
    <w:rsid w:val="00F606C7"/>
    <w:rsid w:val="00F60819"/>
    <w:rsid w:val="00F60893"/>
    <w:rsid w:val="00F608E6"/>
    <w:rsid w:val="00F609F3"/>
    <w:rsid w:val="00F60AAC"/>
    <w:rsid w:val="00F60C73"/>
    <w:rsid w:val="00F60D45"/>
    <w:rsid w:val="00F60E25"/>
    <w:rsid w:val="00F60F50"/>
    <w:rsid w:val="00F61301"/>
    <w:rsid w:val="00F61315"/>
    <w:rsid w:val="00F6131E"/>
    <w:rsid w:val="00F613CE"/>
    <w:rsid w:val="00F61427"/>
    <w:rsid w:val="00F615E1"/>
    <w:rsid w:val="00F61655"/>
    <w:rsid w:val="00F61735"/>
    <w:rsid w:val="00F6193F"/>
    <w:rsid w:val="00F61B7B"/>
    <w:rsid w:val="00F61C42"/>
    <w:rsid w:val="00F61D29"/>
    <w:rsid w:val="00F61D4D"/>
    <w:rsid w:val="00F61EBD"/>
    <w:rsid w:val="00F620A2"/>
    <w:rsid w:val="00F6224C"/>
    <w:rsid w:val="00F62346"/>
    <w:rsid w:val="00F62574"/>
    <w:rsid w:val="00F62588"/>
    <w:rsid w:val="00F627EA"/>
    <w:rsid w:val="00F62890"/>
    <w:rsid w:val="00F628B9"/>
    <w:rsid w:val="00F62B6F"/>
    <w:rsid w:val="00F62ECB"/>
    <w:rsid w:val="00F62F61"/>
    <w:rsid w:val="00F63005"/>
    <w:rsid w:val="00F632D0"/>
    <w:rsid w:val="00F634C9"/>
    <w:rsid w:val="00F635D6"/>
    <w:rsid w:val="00F635E0"/>
    <w:rsid w:val="00F63688"/>
    <w:rsid w:val="00F6396B"/>
    <w:rsid w:val="00F63B11"/>
    <w:rsid w:val="00F63D05"/>
    <w:rsid w:val="00F63F20"/>
    <w:rsid w:val="00F63F79"/>
    <w:rsid w:val="00F640F5"/>
    <w:rsid w:val="00F64114"/>
    <w:rsid w:val="00F641D0"/>
    <w:rsid w:val="00F64342"/>
    <w:rsid w:val="00F643DF"/>
    <w:rsid w:val="00F643F6"/>
    <w:rsid w:val="00F6445C"/>
    <w:rsid w:val="00F64573"/>
    <w:rsid w:val="00F645B6"/>
    <w:rsid w:val="00F64686"/>
    <w:rsid w:val="00F64887"/>
    <w:rsid w:val="00F64940"/>
    <w:rsid w:val="00F64A0A"/>
    <w:rsid w:val="00F64A21"/>
    <w:rsid w:val="00F64AB2"/>
    <w:rsid w:val="00F64B1B"/>
    <w:rsid w:val="00F64B2F"/>
    <w:rsid w:val="00F64B41"/>
    <w:rsid w:val="00F64C26"/>
    <w:rsid w:val="00F64C8B"/>
    <w:rsid w:val="00F64CEE"/>
    <w:rsid w:val="00F64D1C"/>
    <w:rsid w:val="00F64DF9"/>
    <w:rsid w:val="00F64E1D"/>
    <w:rsid w:val="00F64E53"/>
    <w:rsid w:val="00F64E5D"/>
    <w:rsid w:val="00F64F55"/>
    <w:rsid w:val="00F64F59"/>
    <w:rsid w:val="00F6511F"/>
    <w:rsid w:val="00F652B1"/>
    <w:rsid w:val="00F653CE"/>
    <w:rsid w:val="00F653FB"/>
    <w:rsid w:val="00F65462"/>
    <w:rsid w:val="00F654D3"/>
    <w:rsid w:val="00F65676"/>
    <w:rsid w:val="00F65712"/>
    <w:rsid w:val="00F6581D"/>
    <w:rsid w:val="00F65942"/>
    <w:rsid w:val="00F65A38"/>
    <w:rsid w:val="00F65A69"/>
    <w:rsid w:val="00F65D22"/>
    <w:rsid w:val="00F65D81"/>
    <w:rsid w:val="00F65D9A"/>
    <w:rsid w:val="00F65DAC"/>
    <w:rsid w:val="00F66057"/>
    <w:rsid w:val="00F6624B"/>
    <w:rsid w:val="00F662D3"/>
    <w:rsid w:val="00F6631A"/>
    <w:rsid w:val="00F666D6"/>
    <w:rsid w:val="00F6675F"/>
    <w:rsid w:val="00F66890"/>
    <w:rsid w:val="00F668F6"/>
    <w:rsid w:val="00F66A01"/>
    <w:rsid w:val="00F66AEC"/>
    <w:rsid w:val="00F66C24"/>
    <w:rsid w:val="00F66CFC"/>
    <w:rsid w:val="00F66ECF"/>
    <w:rsid w:val="00F66EF0"/>
    <w:rsid w:val="00F66F34"/>
    <w:rsid w:val="00F66F9D"/>
    <w:rsid w:val="00F670C0"/>
    <w:rsid w:val="00F6716C"/>
    <w:rsid w:val="00F67189"/>
    <w:rsid w:val="00F672D0"/>
    <w:rsid w:val="00F67363"/>
    <w:rsid w:val="00F6745B"/>
    <w:rsid w:val="00F6773F"/>
    <w:rsid w:val="00F677B6"/>
    <w:rsid w:val="00F678C8"/>
    <w:rsid w:val="00F678EF"/>
    <w:rsid w:val="00F67B9A"/>
    <w:rsid w:val="00F67C8A"/>
    <w:rsid w:val="00F67E85"/>
    <w:rsid w:val="00F67E8B"/>
    <w:rsid w:val="00F67EDA"/>
    <w:rsid w:val="00F67FE5"/>
    <w:rsid w:val="00F70133"/>
    <w:rsid w:val="00F7021D"/>
    <w:rsid w:val="00F702C9"/>
    <w:rsid w:val="00F703A5"/>
    <w:rsid w:val="00F704BF"/>
    <w:rsid w:val="00F7056E"/>
    <w:rsid w:val="00F7057F"/>
    <w:rsid w:val="00F70810"/>
    <w:rsid w:val="00F70890"/>
    <w:rsid w:val="00F708FC"/>
    <w:rsid w:val="00F70972"/>
    <w:rsid w:val="00F709C3"/>
    <w:rsid w:val="00F70B9C"/>
    <w:rsid w:val="00F70BF7"/>
    <w:rsid w:val="00F70F2A"/>
    <w:rsid w:val="00F70F69"/>
    <w:rsid w:val="00F70FAD"/>
    <w:rsid w:val="00F7108A"/>
    <w:rsid w:val="00F71178"/>
    <w:rsid w:val="00F7129B"/>
    <w:rsid w:val="00F71300"/>
    <w:rsid w:val="00F71435"/>
    <w:rsid w:val="00F71455"/>
    <w:rsid w:val="00F71756"/>
    <w:rsid w:val="00F71980"/>
    <w:rsid w:val="00F71B86"/>
    <w:rsid w:val="00F71C01"/>
    <w:rsid w:val="00F71EE3"/>
    <w:rsid w:val="00F7200B"/>
    <w:rsid w:val="00F7209C"/>
    <w:rsid w:val="00F720C2"/>
    <w:rsid w:val="00F720DD"/>
    <w:rsid w:val="00F721F1"/>
    <w:rsid w:val="00F72308"/>
    <w:rsid w:val="00F723C2"/>
    <w:rsid w:val="00F725D9"/>
    <w:rsid w:val="00F72719"/>
    <w:rsid w:val="00F72952"/>
    <w:rsid w:val="00F7295D"/>
    <w:rsid w:val="00F72B35"/>
    <w:rsid w:val="00F72BE8"/>
    <w:rsid w:val="00F72C68"/>
    <w:rsid w:val="00F72D1F"/>
    <w:rsid w:val="00F72E41"/>
    <w:rsid w:val="00F72E6D"/>
    <w:rsid w:val="00F73166"/>
    <w:rsid w:val="00F73259"/>
    <w:rsid w:val="00F733EF"/>
    <w:rsid w:val="00F733F7"/>
    <w:rsid w:val="00F7367A"/>
    <w:rsid w:val="00F7373D"/>
    <w:rsid w:val="00F738CF"/>
    <w:rsid w:val="00F73916"/>
    <w:rsid w:val="00F73C5F"/>
    <w:rsid w:val="00F73D57"/>
    <w:rsid w:val="00F73DD9"/>
    <w:rsid w:val="00F73E1C"/>
    <w:rsid w:val="00F73EAE"/>
    <w:rsid w:val="00F7425B"/>
    <w:rsid w:val="00F743FB"/>
    <w:rsid w:val="00F74404"/>
    <w:rsid w:val="00F7444E"/>
    <w:rsid w:val="00F7450C"/>
    <w:rsid w:val="00F74571"/>
    <w:rsid w:val="00F74705"/>
    <w:rsid w:val="00F74710"/>
    <w:rsid w:val="00F7472C"/>
    <w:rsid w:val="00F748A4"/>
    <w:rsid w:val="00F748AD"/>
    <w:rsid w:val="00F74908"/>
    <w:rsid w:val="00F74950"/>
    <w:rsid w:val="00F74A14"/>
    <w:rsid w:val="00F74A7A"/>
    <w:rsid w:val="00F74B46"/>
    <w:rsid w:val="00F74CDC"/>
    <w:rsid w:val="00F74E4E"/>
    <w:rsid w:val="00F74F1B"/>
    <w:rsid w:val="00F74F59"/>
    <w:rsid w:val="00F750D0"/>
    <w:rsid w:val="00F7517D"/>
    <w:rsid w:val="00F75250"/>
    <w:rsid w:val="00F7554C"/>
    <w:rsid w:val="00F7566F"/>
    <w:rsid w:val="00F756C7"/>
    <w:rsid w:val="00F75800"/>
    <w:rsid w:val="00F7588D"/>
    <w:rsid w:val="00F75894"/>
    <w:rsid w:val="00F758B6"/>
    <w:rsid w:val="00F758E6"/>
    <w:rsid w:val="00F75A3C"/>
    <w:rsid w:val="00F75D1F"/>
    <w:rsid w:val="00F75DBC"/>
    <w:rsid w:val="00F75E2E"/>
    <w:rsid w:val="00F75E5E"/>
    <w:rsid w:val="00F76099"/>
    <w:rsid w:val="00F760CA"/>
    <w:rsid w:val="00F76315"/>
    <w:rsid w:val="00F76374"/>
    <w:rsid w:val="00F7639F"/>
    <w:rsid w:val="00F7659B"/>
    <w:rsid w:val="00F766D3"/>
    <w:rsid w:val="00F7673A"/>
    <w:rsid w:val="00F768A9"/>
    <w:rsid w:val="00F76BA3"/>
    <w:rsid w:val="00F76EB3"/>
    <w:rsid w:val="00F76FB8"/>
    <w:rsid w:val="00F76FE6"/>
    <w:rsid w:val="00F77049"/>
    <w:rsid w:val="00F77115"/>
    <w:rsid w:val="00F77249"/>
    <w:rsid w:val="00F772AD"/>
    <w:rsid w:val="00F772D1"/>
    <w:rsid w:val="00F77326"/>
    <w:rsid w:val="00F77497"/>
    <w:rsid w:val="00F774FC"/>
    <w:rsid w:val="00F774FD"/>
    <w:rsid w:val="00F77554"/>
    <w:rsid w:val="00F77571"/>
    <w:rsid w:val="00F7757B"/>
    <w:rsid w:val="00F775CA"/>
    <w:rsid w:val="00F77611"/>
    <w:rsid w:val="00F77640"/>
    <w:rsid w:val="00F776B8"/>
    <w:rsid w:val="00F77825"/>
    <w:rsid w:val="00F7792E"/>
    <w:rsid w:val="00F77968"/>
    <w:rsid w:val="00F77A80"/>
    <w:rsid w:val="00F77C65"/>
    <w:rsid w:val="00F77CDE"/>
    <w:rsid w:val="00F77CE6"/>
    <w:rsid w:val="00F77CF6"/>
    <w:rsid w:val="00F77DDA"/>
    <w:rsid w:val="00F77E16"/>
    <w:rsid w:val="00F77E84"/>
    <w:rsid w:val="00F77EA1"/>
    <w:rsid w:val="00F77F3C"/>
    <w:rsid w:val="00F77F5C"/>
    <w:rsid w:val="00F77F67"/>
    <w:rsid w:val="00F77FCC"/>
    <w:rsid w:val="00F803D9"/>
    <w:rsid w:val="00F80438"/>
    <w:rsid w:val="00F80506"/>
    <w:rsid w:val="00F80809"/>
    <w:rsid w:val="00F809B4"/>
    <w:rsid w:val="00F809F5"/>
    <w:rsid w:val="00F80A2C"/>
    <w:rsid w:val="00F80A8E"/>
    <w:rsid w:val="00F80B99"/>
    <w:rsid w:val="00F80C33"/>
    <w:rsid w:val="00F80CA1"/>
    <w:rsid w:val="00F80DA0"/>
    <w:rsid w:val="00F80F75"/>
    <w:rsid w:val="00F810BA"/>
    <w:rsid w:val="00F810C8"/>
    <w:rsid w:val="00F811B0"/>
    <w:rsid w:val="00F81285"/>
    <w:rsid w:val="00F812BF"/>
    <w:rsid w:val="00F813FB"/>
    <w:rsid w:val="00F81580"/>
    <w:rsid w:val="00F8167C"/>
    <w:rsid w:val="00F817BE"/>
    <w:rsid w:val="00F81AEA"/>
    <w:rsid w:val="00F81E0F"/>
    <w:rsid w:val="00F82266"/>
    <w:rsid w:val="00F82383"/>
    <w:rsid w:val="00F82696"/>
    <w:rsid w:val="00F827D4"/>
    <w:rsid w:val="00F82844"/>
    <w:rsid w:val="00F829B5"/>
    <w:rsid w:val="00F82ABF"/>
    <w:rsid w:val="00F82CD9"/>
    <w:rsid w:val="00F82CEF"/>
    <w:rsid w:val="00F82D1E"/>
    <w:rsid w:val="00F82D94"/>
    <w:rsid w:val="00F82DAF"/>
    <w:rsid w:val="00F82DFD"/>
    <w:rsid w:val="00F82E0E"/>
    <w:rsid w:val="00F82F3C"/>
    <w:rsid w:val="00F82F4B"/>
    <w:rsid w:val="00F82FF6"/>
    <w:rsid w:val="00F83015"/>
    <w:rsid w:val="00F83275"/>
    <w:rsid w:val="00F8327E"/>
    <w:rsid w:val="00F8333A"/>
    <w:rsid w:val="00F83595"/>
    <w:rsid w:val="00F83771"/>
    <w:rsid w:val="00F838FE"/>
    <w:rsid w:val="00F83A24"/>
    <w:rsid w:val="00F83B58"/>
    <w:rsid w:val="00F83C84"/>
    <w:rsid w:val="00F83DFB"/>
    <w:rsid w:val="00F8402E"/>
    <w:rsid w:val="00F84044"/>
    <w:rsid w:val="00F841BE"/>
    <w:rsid w:val="00F842AD"/>
    <w:rsid w:val="00F84375"/>
    <w:rsid w:val="00F8440E"/>
    <w:rsid w:val="00F845AE"/>
    <w:rsid w:val="00F84606"/>
    <w:rsid w:val="00F8466E"/>
    <w:rsid w:val="00F846A8"/>
    <w:rsid w:val="00F84806"/>
    <w:rsid w:val="00F84971"/>
    <w:rsid w:val="00F84A30"/>
    <w:rsid w:val="00F84AB1"/>
    <w:rsid w:val="00F84C13"/>
    <w:rsid w:val="00F84F72"/>
    <w:rsid w:val="00F85028"/>
    <w:rsid w:val="00F85183"/>
    <w:rsid w:val="00F85237"/>
    <w:rsid w:val="00F8529C"/>
    <w:rsid w:val="00F852EE"/>
    <w:rsid w:val="00F8537E"/>
    <w:rsid w:val="00F853E0"/>
    <w:rsid w:val="00F8570F"/>
    <w:rsid w:val="00F857F5"/>
    <w:rsid w:val="00F85844"/>
    <w:rsid w:val="00F858BC"/>
    <w:rsid w:val="00F85B93"/>
    <w:rsid w:val="00F85BF5"/>
    <w:rsid w:val="00F85C47"/>
    <w:rsid w:val="00F85C5A"/>
    <w:rsid w:val="00F85FDA"/>
    <w:rsid w:val="00F86044"/>
    <w:rsid w:val="00F86260"/>
    <w:rsid w:val="00F862B5"/>
    <w:rsid w:val="00F865E3"/>
    <w:rsid w:val="00F86699"/>
    <w:rsid w:val="00F86758"/>
    <w:rsid w:val="00F86970"/>
    <w:rsid w:val="00F86A74"/>
    <w:rsid w:val="00F86AC1"/>
    <w:rsid w:val="00F86B11"/>
    <w:rsid w:val="00F86C79"/>
    <w:rsid w:val="00F86C89"/>
    <w:rsid w:val="00F86DBE"/>
    <w:rsid w:val="00F86EC7"/>
    <w:rsid w:val="00F87079"/>
    <w:rsid w:val="00F8715C"/>
    <w:rsid w:val="00F871AC"/>
    <w:rsid w:val="00F8725C"/>
    <w:rsid w:val="00F8749E"/>
    <w:rsid w:val="00F87876"/>
    <w:rsid w:val="00F878D1"/>
    <w:rsid w:val="00F87A19"/>
    <w:rsid w:val="00F87C3E"/>
    <w:rsid w:val="00F87CA3"/>
    <w:rsid w:val="00F87F6F"/>
    <w:rsid w:val="00F90400"/>
    <w:rsid w:val="00F90823"/>
    <w:rsid w:val="00F90A9B"/>
    <w:rsid w:val="00F91044"/>
    <w:rsid w:val="00F91135"/>
    <w:rsid w:val="00F91293"/>
    <w:rsid w:val="00F91295"/>
    <w:rsid w:val="00F912CC"/>
    <w:rsid w:val="00F9132A"/>
    <w:rsid w:val="00F9146A"/>
    <w:rsid w:val="00F915F2"/>
    <w:rsid w:val="00F91655"/>
    <w:rsid w:val="00F9166B"/>
    <w:rsid w:val="00F916C8"/>
    <w:rsid w:val="00F91848"/>
    <w:rsid w:val="00F9189A"/>
    <w:rsid w:val="00F91A71"/>
    <w:rsid w:val="00F91B3B"/>
    <w:rsid w:val="00F91C8E"/>
    <w:rsid w:val="00F91D51"/>
    <w:rsid w:val="00F91EFC"/>
    <w:rsid w:val="00F91F11"/>
    <w:rsid w:val="00F91F2C"/>
    <w:rsid w:val="00F91F89"/>
    <w:rsid w:val="00F92215"/>
    <w:rsid w:val="00F922DF"/>
    <w:rsid w:val="00F923D0"/>
    <w:rsid w:val="00F92421"/>
    <w:rsid w:val="00F924ED"/>
    <w:rsid w:val="00F92514"/>
    <w:rsid w:val="00F92600"/>
    <w:rsid w:val="00F92765"/>
    <w:rsid w:val="00F92A97"/>
    <w:rsid w:val="00F92B24"/>
    <w:rsid w:val="00F92B6D"/>
    <w:rsid w:val="00F92CDE"/>
    <w:rsid w:val="00F92D29"/>
    <w:rsid w:val="00F92DCC"/>
    <w:rsid w:val="00F92E6D"/>
    <w:rsid w:val="00F92F31"/>
    <w:rsid w:val="00F930A3"/>
    <w:rsid w:val="00F93254"/>
    <w:rsid w:val="00F93264"/>
    <w:rsid w:val="00F93324"/>
    <w:rsid w:val="00F93381"/>
    <w:rsid w:val="00F9361D"/>
    <w:rsid w:val="00F9367A"/>
    <w:rsid w:val="00F938E0"/>
    <w:rsid w:val="00F939C5"/>
    <w:rsid w:val="00F93BCD"/>
    <w:rsid w:val="00F93C46"/>
    <w:rsid w:val="00F93E14"/>
    <w:rsid w:val="00F93E57"/>
    <w:rsid w:val="00F93F09"/>
    <w:rsid w:val="00F94012"/>
    <w:rsid w:val="00F9428F"/>
    <w:rsid w:val="00F9429F"/>
    <w:rsid w:val="00F94366"/>
    <w:rsid w:val="00F9444C"/>
    <w:rsid w:val="00F945EE"/>
    <w:rsid w:val="00F94679"/>
    <w:rsid w:val="00F947AF"/>
    <w:rsid w:val="00F947BF"/>
    <w:rsid w:val="00F9490E"/>
    <w:rsid w:val="00F949FD"/>
    <w:rsid w:val="00F94A00"/>
    <w:rsid w:val="00F94A5A"/>
    <w:rsid w:val="00F94A7F"/>
    <w:rsid w:val="00F94BC6"/>
    <w:rsid w:val="00F94BEA"/>
    <w:rsid w:val="00F94BEB"/>
    <w:rsid w:val="00F94C21"/>
    <w:rsid w:val="00F94C3D"/>
    <w:rsid w:val="00F94E52"/>
    <w:rsid w:val="00F94E9F"/>
    <w:rsid w:val="00F94EE1"/>
    <w:rsid w:val="00F94EE2"/>
    <w:rsid w:val="00F95024"/>
    <w:rsid w:val="00F950A6"/>
    <w:rsid w:val="00F9527A"/>
    <w:rsid w:val="00F952CA"/>
    <w:rsid w:val="00F9547F"/>
    <w:rsid w:val="00F95576"/>
    <w:rsid w:val="00F955B4"/>
    <w:rsid w:val="00F9569B"/>
    <w:rsid w:val="00F956A9"/>
    <w:rsid w:val="00F9596D"/>
    <w:rsid w:val="00F959B5"/>
    <w:rsid w:val="00F959F3"/>
    <w:rsid w:val="00F95AC0"/>
    <w:rsid w:val="00F95B06"/>
    <w:rsid w:val="00F95F08"/>
    <w:rsid w:val="00F96018"/>
    <w:rsid w:val="00F9603F"/>
    <w:rsid w:val="00F960CF"/>
    <w:rsid w:val="00F961A3"/>
    <w:rsid w:val="00F963D5"/>
    <w:rsid w:val="00F96550"/>
    <w:rsid w:val="00F96555"/>
    <w:rsid w:val="00F967E7"/>
    <w:rsid w:val="00F969D0"/>
    <w:rsid w:val="00F969F0"/>
    <w:rsid w:val="00F96D09"/>
    <w:rsid w:val="00F96EBE"/>
    <w:rsid w:val="00F96F59"/>
    <w:rsid w:val="00F96FB8"/>
    <w:rsid w:val="00F97270"/>
    <w:rsid w:val="00F97334"/>
    <w:rsid w:val="00F974B1"/>
    <w:rsid w:val="00F974F9"/>
    <w:rsid w:val="00F9760F"/>
    <w:rsid w:val="00F976C7"/>
    <w:rsid w:val="00F97715"/>
    <w:rsid w:val="00F9771F"/>
    <w:rsid w:val="00F97771"/>
    <w:rsid w:val="00F977DC"/>
    <w:rsid w:val="00F97807"/>
    <w:rsid w:val="00F97819"/>
    <w:rsid w:val="00F97860"/>
    <w:rsid w:val="00F97AF3"/>
    <w:rsid w:val="00F97BBC"/>
    <w:rsid w:val="00F97C1E"/>
    <w:rsid w:val="00F97C9E"/>
    <w:rsid w:val="00F97CEE"/>
    <w:rsid w:val="00F97F64"/>
    <w:rsid w:val="00FA0166"/>
    <w:rsid w:val="00FA01A3"/>
    <w:rsid w:val="00FA02EB"/>
    <w:rsid w:val="00FA03A7"/>
    <w:rsid w:val="00FA0446"/>
    <w:rsid w:val="00FA06AF"/>
    <w:rsid w:val="00FA06E2"/>
    <w:rsid w:val="00FA09CA"/>
    <w:rsid w:val="00FA0B1E"/>
    <w:rsid w:val="00FA0C29"/>
    <w:rsid w:val="00FA0CF8"/>
    <w:rsid w:val="00FA0DAB"/>
    <w:rsid w:val="00FA0DF9"/>
    <w:rsid w:val="00FA0E6A"/>
    <w:rsid w:val="00FA0F52"/>
    <w:rsid w:val="00FA1047"/>
    <w:rsid w:val="00FA113F"/>
    <w:rsid w:val="00FA1143"/>
    <w:rsid w:val="00FA114F"/>
    <w:rsid w:val="00FA12EC"/>
    <w:rsid w:val="00FA1303"/>
    <w:rsid w:val="00FA1307"/>
    <w:rsid w:val="00FA1316"/>
    <w:rsid w:val="00FA141F"/>
    <w:rsid w:val="00FA14C2"/>
    <w:rsid w:val="00FA14CC"/>
    <w:rsid w:val="00FA151B"/>
    <w:rsid w:val="00FA1543"/>
    <w:rsid w:val="00FA154F"/>
    <w:rsid w:val="00FA1595"/>
    <w:rsid w:val="00FA161B"/>
    <w:rsid w:val="00FA16E4"/>
    <w:rsid w:val="00FA1859"/>
    <w:rsid w:val="00FA18FC"/>
    <w:rsid w:val="00FA1CC2"/>
    <w:rsid w:val="00FA1D38"/>
    <w:rsid w:val="00FA1D4D"/>
    <w:rsid w:val="00FA1D7B"/>
    <w:rsid w:val="00FA23CA"/>
    <w:rsid w:val="00FA252E"/>
    <w:rsid w:val="00FA2CE0"/>
    <w:rsid w:val="00FA2CFB"/>
    <w:rsid w:val="00FA2D37"/>
    <w:rsid w:val="00FA2E44"/>
    <w:rsid w:val="00FA30E4"/>
    <w:rsid w:val="00FA3272"/>
    <w:rsid w:val="00FA32A3"/>
    <w:rsid w:val="00FA3348"/>
    <w:rsid w:val="00FA3366"/>
    <w:rsid w:val="00FA34EA"/>
    <w:rsid w:val="00FA350D"/>
    <w:rsid w:val="00FA35B8"/>
    <w:rsid w:val="00FA3758"/>
    <w:rsid w:val="00FA37E0"/>
    <w:rsid w:val="00FA37EA"/>
    <w:rsid w:val="00FA38E0"/>
    <w:rsid w:val="00FA3978"/>
    <w:rsid w:val="00FA3A5C"/>
    <w:rsid w:val="00FA3C6A"/>
    <w:rsid w:val="00FA3FC7"/>
    <w:rsid w:val="00FA41C5"/>
    <w:rsid w:val="00FA46CB"/>
    <w:rsid w:val="00FA48B6"/>
    <w:rsid w:val="00FA4961"/>
    <w:rsid w:val="00FA4AEE"/>
    <w:rsid w:val="00FA4BDB"/>
    <w:rsid w:val="00FA4C08"/>
    <w:rsid w:val="00FA4C4F"/>
    <w:rsid w:val="00FA4CA5"/>
    <w:rsid w:val="00FA4E48"/>
    <w:rsid w:val="00FA4E89"/>
    <w:rsid w:val="00FA4F01"/>
    <w:rsid w:val="00FA4F51"/>
    <w:rsid w:val="00FA501D"/>
    <w:rsid w:val="00FA5068"/>
    <w:rsid w:val="00FA514F"/>
    <w:rsid w:val="00FA52B9"/>
    <w:rsid w:val="00FA52DE"/>
    <w:rsid w:val="00FA537C"/>
    <w:rsid w:val="00FA54C4"/>
    <w:rsid w:val="00FA55EC"/>
    <w:rsid w:val="00FA5941"/>
    <w:rsid w:val="00FA5A65"/>
    <w:rsid w:val="00FA5BFF"/>
    <w:rsid w:val="00FA5C4C"/>
    <w:rsid w:val="00FA5C71"/>
    <w:rsid w:val="00FA5C83"/>
    <w:rsid w:val="00FA5EA8"/>
    <w:rsid w:val="00FA6455"/>
    <w:rsid w:val="00FA6508"/>
    <w:rsid w:val="00FA6509"/>
    <w:rsid w:val="00FA6606"/>
    <w:rsid w:val="00FA6B3C"/>
    <w:rsid w:val="00FA6B6C"/>
    <w:rsid w:val="00FA6BCA"/>
    <w:rsid w:val="00FA6BDE"/>
    <w:rsid w:val="00FA6C61"/>
    <w:rsid w:val="00FA6C6B"/>
    <w:rsid w:val="00FA6D73"/>
    <w:rsid w:val="00FA6FAC"/>
    <w:rsid w:val="00FA7012"/>
    <w:rsid w:val="00FA706D"/>
    <w:rsid w:val="00FA70CE"/>
    <w:rsid w:val="00FA7138"/>
    <w:rsid w:val="00FA725E"/>
    <w:rsid w:val="00FA747B"/>
    <w:rsid w:val="00FA76BB"/>
    <w:rsid w:val="00FA774A"/>
    <w:rsid w:val="00FA7A41"/>
    <w:rsid w:val="00FA7AC1"/>
    <w:rsid w:val="00FA7ACD"/>
    <w:rsid w:val="00FA7AE4"/>
    <w:rsid w:val="00FA7B22"/>
    <w:rsid w:val="00FA7B54"/>
    <w:rsid w:val="00FA7CAB"/>
    <w:rsid w:val="00FA7D21"/>
    <w:rsid w:val="00FA7E39"/>
    <w:rsid w:val="00FB00BB"/>
    <w:rsid w:val="00FB0104"/>
    <w:rsid w:val="00FB01F2"/>
    <w:rsid w:val="00FB0222"/>
    <w:rsid w:val="00FB0509"/>
    <w:rsid w:val="00FB0621"/>
    <w:rsid w:val="00FB06FA"/>
    <w:rsid w:val="00FB0798"/>
    <w:rsid w:val="00FB0910"/>
    <w:rsid w:val="00FB093D"/>
    <w:rsid w:val="00FB0AC0"/>
    <w:rsid w:val="00FB0ACB"/>
    <w:rsid w:val="00FB0C98"/>
    <w:rsid w:val="00FB0EF5"/>
    <w:rsid w:val="00FB10C7"/>
    <w:rsid w:val="00FB1796"/>
    <w:rsid w:val="00FB1863"/>
    <w:rsid w:val="00FB1987"/>
    <w:rsid w:val="00FB1B99"/>
    <w:rsid w:val="00FB1D57"/>
    <w:rsid w:val="00FB1F70"/>
    <w:rsid w:val="00FB2139"/>
    <w:rsid w:val="00FB215C"/>
    <w:rsid w:val="00FB2169"/>
    <w:rsid w:val="00FB230D"/>
    <w:rsid w:val="00FB2323"/>
    <w:rsid w:val="00FB236F"/>
    <w:rsid w:val="00FB23D8"/>
    <w:rsid w:val="00FB248B"/>
    <w:rsid w:val="00FB24A3"/>
    <w:rsid w:val="00FB250D"/>
    <w:rsid w:val="00FB260B"/>
    <w:rsid w:val="00FB26BD"/>
    <w:rsid w:val="00FB29E7"/>
    <w:rsid w:val="00FB2BEE"/>
    <w:rsid w:val="00FB2E5F"/>
    <w:rsid w:val="00FB30EC"/>
    <w:rsid w:val="00FB3252"/>
    <w:rsid w:val="00FB3345"/>
    <w:rsid w:val="00FB33EB"/>
    <w:rsid w:val="00FB34C1"/>
    <w:rsid w:val="00FB3767"/>
    <w:rsid w:val="00FB385E"/>
    <w:rsid w:val="00FB38B1"/>
    <w:rsid w:val="00FB393E"/>
    <w:rsid w:val="00FB39AE"/>
    <w:rsid w:val="00FB3A2B"/>
    <w:rsid w:val="00FB3A66"/>
    <w:rsid w:val="00FB3BD2"/>
    <w:rsid w:val="00FB3D4B"/>
    <w:rsid w:val="00FB3E1D"/>
    <w:rsid w:val="00FB3E7E"/>
    <w:rsid w:val="00FB3F27"/>
    <w:rsid w:val="00FB3F6D"/>
    <w:rsid w:val="00FB3FB3"/>
    <w:rsid w:val="00FB4026"/>
    <w:rsid w:val="00FB422C"/>
    <w:rsid w:val="00FB4290"/>
    <w:rsid w:val="00FB431E"/>
    <w:rsid w:val="00FB43DD"/>
    <w:rsid w:val="00FB4495"/>
    <w:rsid w:val="00FB44B0"/>
    <w:rsid w:val="00FB4589"/>
    <w:rsid w:val="00FB4707"/>
    <w:rsid w:val="00FB47F8"/>
    <w:rsid w:val="00FB47F9"/>
    <w:rsid w:val="00FB4914"/>
    <w:rsid w:val="00FB4B09"/>
    <w:rsid w:val="00FB4B6E"/>
    <w:rsid w:val="00FB4C52"/>
    <w:rsid w:val="00FB4C98"/>
    <w:rsid w:val="00FB4DA5"/>
    <w:rsid w:val="00FB4EE7"/>
    <w:rsid w:val="00FB4F36"/>
    <w:rsid w:val="00FB4FFA"/>
    <w:rsid w:val="00FB508A"/>
    <w:rsid w:val="00FB523A"/>
    <w:rsid w:val="00FB531C"/>
    <w:rsid w:val="00FB53E9"/>
    <w:rsid w:val="00FB53EA"/>
    <w:rsid w:val="00FB573C"/>
    <w:rsid w:val="00FB57A6"/>
    <w:rsid w:val="00FB584E"/>
    <w:rsid w:val="00FB58E1"/>
    <w:rsid w:val="00FB5A59"/>
    <w:rsid w:val="00FB5B48"/>
    <w:rsid w:val="00FB5CF1"/>
    <w:rsid w:val="00FB5DB1"/>
    <w:rsid w:val="00FB5DEE"/>
    <w:rsid w:val="00FB5FBC"/>
    <w:rsid w:val="00FB6030"/>
    <w:rsid w:val="00FB6044"/>
    <w:rsid w:val="00FB617A"/>
    <w:rsid w:val="00FB6252"/>
    <w:rsid w:val="00FB62E2"/>
    <w:rsid w:val="00FB62F2"/>
    <w:rsid w:val="00FB6308"/>
    <w:rsid w:val="00FB631D"/>
    <w:rsid w:val="00FB632A"/>
    <w:rsid w:val="00FB63D0"/>
    <w:rsid w:val="00FB63EB"/>
    <w:rsid w:val="00FB6482"/>
    <w:rsid w:val="00FB65FD"/>
    <w:rsid w:val="00FB67A8"/>
    <w:rsid w:val="00FB67EE"/>
    <w:rsid w:val="00FB681B"/>
    <w:rsid w:val="00FB686C"/>
    <w:rsid w:val="00FB6945"/>
    <w:rsid w:val="00FB6977"/>
    <w:rsid w:val="00FB6A95"/>
    <w:rsid w:val="00FB6B12"/>
    <w:rsid w:val="00FB6D4C"/>
    <w:rsid w:val="00FB6DD1"/>
    <w:rsid w:val="00FB6E3B"/>
    <w:rsid w:val="00FB6EB9"/>
    <w:rsid w:val="00FB6F2C"/>
    <w:rsid w:val="00FB6F4C"/>
    <w:rsid w:val="00FB6F60"/>
    <w:rsid w:val="00FB7082"/>
    <w:rsid w:val="00FB7085"/>
    <w:rsid w:val="00FB7252"/>
    <w:rsid w:val="00FB7286"/>
    <w:rsid w:val="00FB73ED"/>
    <w:rsid w:val="00FB761A"/>
    <w:rsid w:val="00FB7794"/>
    <w:rsid w:val="00FB7802"/>
    <w:rsid w:val="00FB7B23"/>
    <w:rsid w:val="00FB7BF5"/>
    <w:rsid w:val="00FB7C19"/>
    <w:rsid w:val="00FB7C81"/>
    <w:rsid w:val="00FC001D"/>
    <w:rsid w:val="00FC00BC"/>
    <w:rsid w:val="00FC0431"/>
    <w:rsid w:val="00FC0456"/>
    <w:rsid w:val="00FC0639"/>
    <w:rsid w:val="00FC06AB"/>
    <w:rsid w:val="00FC0960"/>
    <w:rsid w:val="00FC0995"/>
    <w:rsid w:val="00FC0A4A"/>
    <w:rsid w:val="00FC0B74"/>
    <w:rsid w:val="00FC0BDA"/>
    <w:rsid w:val="00FC0BE9"/>
    <w:rsid w:val="00FC0C68"/>
    <w:rsid w:val="00FC0E88"/>
    <w:rsid w:val="00FC0F34"/>
    <w:rsid w:val="00FC144B"/>
    <w:rsid w:val="00FC1458"/>
    <w:rsid w:val="00FC1521"/>
    <w:rsid w:val="00FC15D2"/>
    <w:rsid w:val="00FC1846"/>
    <w:rsid w:val="00FC18EC"/>
    <w:rsid w:val="00FC1992"/>
    <w:rsid w:val="00FC1A83"/>
    <w:rsid w:val="00FC1A91"/>
    <w:rsid w:val="00FC1B32"/>
    <w:rsid w:val="00FC1C01"/>
    <w:rsid w:val="00FC1CCF"/>
    <w:rsid w:val="00FC1D59"/>
    <w:rsid w:val="00FC1EC0"/>
    <w:rsid w:val="00FC1F5F"/>
    <w:rsid w:val="00FC220D"/>
    <w:rsid w:val="00FC239B"/>
    <w:rsid w:val="00FC23B3"/>
    <w:rsid w:val="00FC2459"/>
    <w:rsid w:val="00FC24F0"/>
    <w:rsid w:val="00FC2563"/>
    <w:rsid w:val="00FC2744"/>
    <w:rsid w:val="00FC276B"/>
    <w:rsid w:val="00FC2936"/>
    <w:rsid w:val="00FC2995"/>
    <w:rsid w:val="00FC2AE8"/>
    <w:rsid w:val="00FC2AEC"/>
    <w:rsid w:val="00FC2C4B"/>
    <w:rsid w:val="00FC2E49"/>
    <w:rsid w:val="00FC2E71"/>
    <w:rsid w:val="00FC3095"/>
    <w:rsid w:val="00FC3097"/>
    <w:rsid w:val="00FC316D"/>
    <w:rsid w:val="00FC3209"/>
    <w:rsid w:val="00FC3391"/>
    <w:rsid w:val="00FC35A0"/>
    <w:rsid w:val="00FC376E"/>
    <w:rsid w:val="00FC37BC"/>
    <w:rsid w:val="00FC37DB"/>
    <w:rsid w:val="00FC3870"/>
    <w:rsid w:val="00FC38F0"/>
    <w:rsid w:val="00FC3A39"/>
    <w:rsid w:val="00FC3ABD"/>
    <w:rsid w:val="00FC3BFA"/>
    <w:rsid w:val="00FC3CF1"/>
    <w:rsid w:val="00FC3FA1"/>
    <w:rsid w:val="00FC4003"/>
    <w:rsid w:val="00FC4012"/>
    <w:rsid w:val="00FC4069"/>
    <w:rsid w:val="00FC43E2"/>
    <w:rsid w:val="00FC4637"/>
    <w:rsid w:val="00FC46BE"/>
    <w:rsid w:val="00FC4700"/>
    <w:rsid w:val="00FC47CC"/>
    <w:rsid w:val="00FC48A2"/>
    <w:rsid w:val="00FC48B6"/>
    <w:rsid w:val="00FC48EF"/>
    <w:rsid w:val="00FC4ACC"/>
    <w:rsid w:val="00FC4D81"/>
    <w:rsid w:val="00FC4E97"/>
    <w:rsid w:val="00FC4F03"/>
    <w:rsid w:val="00FC505C"/>
    <w:rsid w:val="00FC51C8"/>
    <w:rsid w:val="00FC51D7"/>
    <w:rsid w:val="00FC52FA"/>
    <w:rsid w:val="00FC53BB"/>
    <w:rsid w:val="00FC53F6"/>
    <w:rsid w:val="00FC54C9"/>
    <w:rsid w:val="00FC55F3"/>
    <w:rsid w:val="00FC55FF"/>
    <w:rsid w:val="00FC5601"/>
    <w:rsid w:val="00FC565A"/>
    <w:rsid w:val="00FC57AE"/>
    <w:rsid w:val="00FC5909"/>
    <w:rsid w:val="00FC5913"/>
    <w:rsid w:val="00FC5B76"/>
    <w:rsid w:val="00FC5BAF"/>
    <w:rsid w:val="00FC5C6D"/>
    <w:rsid w:val="00FC5CB6"/>
    <w:rsid w:val="00FC5E70"/>
    <w:rsid w:val="00FC5F0A"/>
    <w:rsid w:val="00FC5FC7"/>
    <w:rsid w:val="00FC60E7"/>
    <w:rsid w:val="00FC6105"/>
    <w:rsid w:val="00FC6208"/>
    <w:rsid w:val="00FC62A8"/>
    <w:rsid w:val="00FC6358"/>
    <w:rsid w:val="00FC63B8"/>
    <w:rsid w:val="00FC63F7"/>
    <w:rsid w:val="00FC649B"/>
    <w:rsid w:val="00FC652F"/>
    <w:rsid w:val="00FC655F"/>
    <w:rsid w:val="00FC6567"/>
    <w:rsid w:val="00FC662D"/>
    <w:rsid w:val="00FC6810"/>
    <w:rsid w:val="00FC69C0"/>
    <w:rsid w:val="00FC6AB8"/>
    <w:rsid w:val="00FC6AEC"/>
    <w:rsid w:val="00FC6B31"/>
    <w:rsid w:val="00FC6CE7"/>
    <w:rsid w:val="00FC6D0E"/>
    <w:rsid w:val="00FC6F42"/>
    <w:rsid w:val="00FC6F7E"/>
    <w:rsid w:val="00FC7083"/>
    <w:rsid w:val="00FC709F"/>
    <w:rsid w:val="00FC7148"/>
    <w:rsid w:val="00FC726E"/>
    <w:rsid w:val="00FC727B"/>
    <w:rsid w:val="00FC7536"/>
    <w:rsid w:val="00FC76FE"/>
    <w:rsid w:val="00FC7964"/>
    <w:rsid w:val="00FC7A4B"/>
    <w:rsid w:val="00FC7B8E"/>
    <w:rsid w:val="00FC7BA9"/>
    <w:rsid w:val="00FC7CF2"/>
    <w:rsid w:val="00FC7D18"/>
    <w:rsid w:val="00FC7D47"/>
    <w:rsid w:val="00FC7D5B"/>
    <w:rsid w:val="00FC7EE7"/>
    <w:rsid w:val="00FC7EF2"/>
    <w:rsid w:val="00FC7F43"/>
    <w:rsid w:val="00FC7F67"/>
    <w:rsid w:val="00FC7F8A"/>
    <w:rsid w:val="00FD0193"/>
    <w:rsid w:val="00FD029B"/>
    <w:rsid w:val="00FD03C4"/>
    <w:rsid w:val="00FD0460"/>
    <w:rsid w:val="00FD04DF"/>
    <w:rsid w:val="00FD05DA"/>
    <w:rsid w:val="00FD0634"/>
    <w:rsid w:val="00FD06E0"/>
    <w:rsid w:val="00FD0734"/>
    <w:rsid w:val="00FD0915"/>
    <w:rsid w:val="00FD0A86"/>
    <w:rsid w:val="00FD0B67"/>
    <w:rsid w:val="00FD0BF5"/>
    <w:rsid w:val="00FD0F4F"/>
    <w:rsid w:val="00FD0F69"/>
    <w:rsid w:val="00FD0F72"/>
    <w:rsid w:val="00FD1002"/>
    <w:rsid w:val="00FD1172"/>
    <w:rsid w:val="00FD11BC"/>
    <w:rsid w:val="00FD11D0"/>
    <w:rsid w:val="00FD1347"/>
    <w:rsid w:val="00FD145E"/>
    <w:rsid w:val="00FD1606"/>
    <w:rsid w:val="00FD16CF"/>
    <w:rsid w:val="00FD1CA7"/>
    <w:rsid w:val="00FD1D06"/>
    <w:rsid w:val="00FD1FE9"/>
    <w:rsid w:val="00FD20DB"/>
    <w:rsid w:val="00FD230A"/>
    <w:rsid w:val="00FD2507"/>
    <w:rsid w:val="00FD261D"/>
    <w:rsid w:val="00FD263A"/>
    <w:rsid w:val="00FD2653"/>
    <w:rsid w:val="00FD267F"/>
    <w:rsid w:val="00FD26E1"/>
    <w:rsid w:val="00FD2747"/>
    <w:rsid w:val="00FD2772"/>
    <w:rsid w:val="00FD27C3"/>
    <w:rsid w:val="00FD2868"/>
    <w:rsid w:val="00FD28B0"/>
    <w:rsid w:val="00FD29BB"/>
    <w:rsid w:val="00FD2AE6"/>
    <w:rsid w:val="00FD2AFA"/>
    <w:rsid w:val="00FD2B31"/>
    <w:rsid w:val="00FD2BF9"/>
    <w:rsid w:val="00FD2D6A"/>
    <w:rsid w:val="00FD2DC6"/>
    <w:rsid w:val="00FD2F33"/>
    <w:rsid w:val="00FD31EA"/>
    <w:rsid w:val="00FD33AA"/>
    <w:rsid w:val="00FD357A"/>
    <w:rsid w:val="00FD35A1"/>
    <w:rsid w:val="00FD36EE"/>
    <w:rsid w:val="00FD3866"/>
    <w:rsid w:val="00FD38A0"/>
    <w:rsid w:val="00FD3967"/>
    <w:rsid w:val="00FD39CE"/>
    <w:rsid w:val="00FD3A38"/>
    <w:rsid w:val="00FD3A55"/>
    <w:rsid w:val="00FD3C6F"/>
    <w:rsid w:val="00FD3CE1"/>
    <w:rsid w:val="00FD3F3D"/>
    <w:rsid w:val="00FD3FF2"/>
    <w:rsid w:val="00FD4117"/>
    <w:rsid w:val="00FD41E9"/>
    <w:rsid w:val="00FD434E"/>
    <w:rsid w:val="00FD4504"/>
    <w:rsid w:val="00FD459C"/>
    <w:rsid w:val="00FD476E"/>
    <w:rsid w:val="00FD49D3"/>
    <w:rsid w:val="00FD4BFB"/>
    <w:rsid w:val="00FD4C3E"/>
    <w:rsid w:val="00FD4C56"/>
    <w:rsid w:val="00FD4D21"/>
    <w:rsid w:val="00FD4D54"/>
    <w:rsid w:val="00FD51CD"/>
    <w:rsid w:val="00FD5402"/>
    <w:rsid w:val="00FD5538"/>
    <w:rsid w:val="00FD5669"/>
    <w:rsid w:val="00FD56AE"/>
    <w:rsid w:val="00FD56C8"/>
    <w:rsid w:val="00FD57D1"/>
    <w:rsid w:val="00FD5995"/>
    <w:rsid w:val="00FD5B21"/>
    <w:rsid w:val="00FD5C9B"/>
    <w:rsid w:val="00FD5CDB"/>
    <w:rsid w:val="00FD5D73"/>
    <w:rsid w:val="00FD5E68"/>
    <w:rsid w:val="00FD5E96"/>
    <w:rsid w:val="00FD5FCE"/>
    <w:rsid w:val="00FD60AB"/>
    <w:rsid w:val="00FD61CA"/>
    <w:rsid w:val="00FD6203"/>
    <w:rsid w:val="00FD644B"/>
    <w:rsid w:val="00FD660B"/>
    <w:rsid w:val="00FD6716"/>
    <w:rsid w:val="00FD6740"/>
    <w:rsid w:val="00FD6A23"/>
    <w:rsid w:val="00FD7028"/>
    <w:rsid w:val="00FD7378"/>
    <w:rsid w:val="00FD7399"/>
    <w:rsid w:val="00FD76D2"/>
    <w:rsid w:val="00FD7706"/>
    <w:rsid w:val="00FD7772"/>
    <w:rsid w:val="00FD780A"/>
    <w:rsid w:val="00FD796E"/>
    <w:rsid w:val="00FD7AE6"/>
    <w:rsid w:val="00FD7CB0"/>
    <w:rsid w:val="00FD7CC6"/>
    <w:rsid w:val="00FD7D20"/>
    <w:rsid w:val="00FD7D47"/>
    <w:rsid w:val="00FD7DA3"/>
    <w:rsid w:val="00FD7EB2"/>
    <w:rsid w:val="00FE001B"/>
    <w:rsid w:val="00FE02BF"/>
    <w:rsid w:val="00FE02F0"/>
    <w:rsid w:val="00FE032C"/>
    <w:rsid w:val="00FE034D"/>
    <w:rsid w:val="00FE03D1"/>
    <w:rsid w:val="00FE0716"/>
    <w:rsid w:val="00FE0911"/>
    <w:rsid w:val="00FE0920"/>
    <w:rsid w:val="00FE0997"/>
    <w:rsid w:val="00FE0AF2"/>
    <w:rsid w:val="00FE0C48"/>
    <w:rsid w:val="00FE0F4F"/>
    <w:rsid w:val="00FE0F56"/>
    <w:rsid w:val="00FE1041"/>
    <w:rsid w:val="00FE10FA"/>
    <w:rsid w:val="00FE117F"/>
    <w:rsid w:val="00FE11A7"/>
    <w:rsid w:val="00FE11AA"/>
    <w:rsid w:val="00FE13E2"/>
    <w:rsid w:val="00FE13FE"/>
    <w:rsid w:val="00FE16CF"/>
    <w:rsid w:val="00FE17E1"/>
    <w:rsid w:val="00FE17F3"/>
    <w:rsid w:val="00FE188C"/>
    <w:rsid w:val="00FE18C1"/>
    <w:rsid w:val="00FE1B9D"/>
    <w:rsid w:val="00FE1C6B"/>
    <w:rsid w:val="00FE1C83"/>
    <w:rsid w:val="00FE1E9F"/>
    <w:rsid w:val="00FE1EEA"/>
    <w:rsid w:val="00FE1F6F"/>
    <w:rsid w:val="00FE20A9"/>
    <w:rsid w:val="00FE20C4"/>
    <w:rsid w:val="00FE21E7"/>
    <w:rsid w:val="00FE233D"/>
    <w:rsid w:val="00FE2443"/>
    <w:rsid w:val="00FE249B"/>
    <w:rsid w:val="00FE254E"/>
    <w:rsid w:val="00FE275B"/>
    <w:rsid w:val="00FE27B1"/>
    <w:rsid w:val="00FE282B"/>
    <w:rsid w:val="00FE2962"/>
    <w:rsid w:val="00FE2984"/>
    <w:rsid w:val="00FE29FB"/>
    <w:rsid w:val="00FE2A53"/>
    <w:rsid w:val="00FE2AE1"/>
    <w:rsid w:val="00FE2AE5"/>
    <w:rsid w:val="00FE2B1E"/>
    <w:rsid w:val="00FE2C05"/>
    <w:rsid w:val="00FE2CC7"/>
    <w:rsid w:val="00FE301C"/>
    <w:rsid w:val="00FE314A"/>
    <w:rsid w:val="00FE33A2"/>
    <w:rsid w:val="00FE3435"/>
    <w:rsid w:val="00FE343A"/>
    <w:rsid w:val="00FE35AB"/>
    <w:rsid w:val="00FE3797"/>
    <w:rsid w:val="00FE398C"/>
    <w:rsid w:val="00FE39FB"/>
    <w:rsid w:val="00FE3B26"/>
    <w:rsid w:val="00FE3B50"/>
    <w:rsid w:val="00FE3B6B"/>
    <w:rsid w:val="00FE3CED"/>
    <w:rsid w:val="00FE3D73"/>
    <w:rsid w:val="00FE3DDC"/>
    <w:rsid w:val="00FE3E45"/>
    <w:rsid w:val="00FE3EC8"/>
    <w:rsid w:val="00FE3F71"/>
    <w:rsid w:val="00FE40B8"/>
    <w:rsid w:val="00FE40C0"/>
    <w:rsid w:val="00FE42B9"/>
    <w:rsid w:val="00FE435D"/>
    <w:rsid w:val="00FE4437"/>
    <w:rsid w:val="00FE457B"/>
    <w:rsid w:val="00FE4721"/>
    <w:rsid w:val="00FE473B"/>
    <w:rsid w:val="00FE474B"/>
    <w:rsid w:val="00FE4838"/>
    <w:rsid w:val="00FE48B4"/>
    <w:rsid w:val="00FE49B3"/>
    <w:rsid w:val="00FE4ABA"/>
    <w:rsid w:val="00FE4ABC"/>
    <w:rsid w:val="00FE4B78"/>
    <w:rsid w:val="00FE4C53"/>
    <w:rsid w:val="00FE4CF3"/>
    <w:rsid w:val="00FE4D25"/>
    <w:rsid w:val="00FE4D9E"/>
    <w:rsid w:val="00FE4E42"/>
    <w:rsid w:val="00FE4F27"/>
    <w:rsid w:val="00FE4F2B"/>
    <w:rsid w:val="00FE505D"/>
    <w:rsid w:val="00FE52D5"/>
    <w:rsid w:val="00FE5355"/>
    <w:rsid w:val="00FE5362"/>
    <w:rsid w:val="00FE56E4"/>
    <w:rsid w:val="00FE572E"/>
    <w:rsid w:val="00FE573D"/>
    <w:rsid w:val="00FE57E3"/>
    <w:rsid w:val="00FE5833"/>
    <w:rsid w:val="00FE5869"/>
    <w:rsid w:val="00FE5927"/>
    <w:rsid w:val="00FE594C"/>
    <w:rsid w:val="00FE5CF6"/>
    <w:rsid w:val="00FE5F97"/>
    <w:rsid w:val="00FE6050"/>
    <w:rsid w:val="00FE606B"/>
    <w:rsid w:val="00FE6187"/>
    <w:rsid w:val="00FE619D"/>
    <w:rsid w:val="00FE61B7"/>
    <w:rsid w:val="00FE64A1"/>
    <w:rsid w:val="00FE6515"/>
    <w:rsid w:val="00FE685D"/>
    <w:rsid w:val="00FE6903"/>
    <w:rsid w:val="00FE69B7"/>
    <w:rsid w:val="00FE69DF"/>
    <w:rsid w:val="00FE6A05"/>
    <w:rsid w:val="00FE6A8B"/>
    <w:rsid w:val="00FE6AE9"/>
    <w:rsid w:val="00FE6C90"/>
    <w:rsid w:val="00FE6D60"/>
    <w:rsid w:val="00FE7008"/>
    <w:rsid w:val="00FE713F"/>
    <w:rsid w:val="00FE71DF"/>
    <w:rsid w:val="00FE7298"/>
    <w:rsid w:val="00FE734F"/>
    <w:rsid w:val="00FE73A4"/>
    <w:rsid w:val="00FE73CC"/>
    <w:rsid w:val="00FE7466"/>
    <w:rsid w:val="00FE74A8"/>
    <w:rsid w:val="00FE7681"/>
    <w:rsid w:val="00FE76B1"/>
    <w:rsid w:val="00FE7745"/>
    <w:rsid w:val="00FE7AD7"/>
    <w:rsid w:val="00FE7AE6"/>
    <w:rsid w:val="00FE7AE9"/>
    <w:rsid w:val="00FE7BBD"/>
    <w:rsid w:val="00FE7D1B"/>
    <w:rsid w:val="00FE7D46"/>
    <w:rsid w:val="00FE7F00"/>
    <w:rsid w:val="00FF0190"/>
    <w:rsid w:val="00FF042F"/>
    <w:rsid w:val="00FF04B5"/>
    <w:rsid w:val="00FF073B"/>
    <w:rsid w:val="00FF07B3"/>
    <w:rsid w:val="00FF08B3"/>
    <w:rsid w:val="00FF0A48"/>
    <w:rsid w:val="00FF0ABB"/>
    <w:rsid w:val="00FF0BEC"/>
    <w:rsid w:val="00FF0BF0"/>
    <w:rsid w:val="00FF0C15"/>
    <w:rsid w:val="00FF0E45"/>
    <w:rsid w:val="00FF10D2"/>
    <w:rsid w:val="00FF1154"/>
    <w:rsid w:val="00FF12D5"/>
    <w:rsid w:val="00FF1328"/>
    <w:rsid w:val="00FF1636"/>
    <w:rsid w:val="00FF1674"/>
    <w:rsid w:val="00FF17B3"/>
    <w:rsid w:val="00FF17C8"/>
    <w:rsid w:val="00FF19FD"/>
    <w:rsid w:val="00FF1CC4"/>
    <w:rsid w:val="00FF1D4C"/>
    <w:rsid w:val="00FF1E41"/>
    <w:rsid w:val="00FF1E90"/>
    <w:rsid w:val="00FF1F22"/>
    <w:rsid w:val="00FF1F53"/>
    <w:rsid w:val="00FF20D8"/>
    <w:rsid w:val="00FF20DA"/>
    <w:rsid w:val="00FF2153"/>
    <w:rsid w:val="00FF2210"/>
    <w:rsid w:val="00FF2272"/>
    <w:rsid w:val="00FF236F"/>
    <w:rsid w:val="00FF238D"/>
    <w:rsid w:val="00FF23C5"/>
    <w:rsid w:val="00FF24D8"/>
    <w:rsid w:val="00FF2646"/>
    <w:rsid w:val="00FF2674"/>
    <w:rsid w:val="00FF27EF"/>
    <w:rsid w:val="00FF2889"/>
    <w:rsid w:val="00FF2A71"/>
    <w:rsid w:val="00FF2ABE"/>
    <w:rsid w:val="00FF2AFA"/>
    <w:rsid w:val="00FF2BB3"/>
    <w:rsid w:val="00FF2C05"/>
    <w:rsid w:val="00FF2C28"/>
    <w:rsid w:val="00FF2C82"/>
    <w:rsid w:val="00FF2D5B"/>
    <w:rsid w:val="00FF2E24"/>
    <w:rsid w:val="00FF2EEA"/>
    <w:rsid w:val="00FF2F7B"/>
    <w:rsid w:val="00FF2FD4"/>
    <w:rsid w:val="00FF2FD5"/>
    <w:rsid w:val="00FF3038"/>
    <w:rsid w:val="00FF315E"/>
    <w:rsid w:val="00FF3228"/>
    <w:rsid w:val="00FF3309"/>
    <w:rsid w:val="00FF3634"/>
    <w:rsid w:val="00FF3642"/>
    <w:rsid w:val="00FF3706"/>
    <w:rsid w:val="00FF3716"/>
    <w:rsid w:val="00FF3801"/>
    <w:rsid w:val="00FF3A2E"/>
    <w:rsid w:val="00FF3ACA"/>
    <w:rsid w:val="00FF3B73"/>
    <w:rsid w:val="00FF3C76"/>
    <w:rsid w:val="00FF3D99"/>
    <w:rsid w:val="00FF3DBA"/>
    <w:rsid w:val="00FF3DD0"/>
    <w:rsid w:val="00FF3FB0"/>
    <w:rsid w:val="00FF439E"/>
    <w:rsid w:val="00FF445F"/>
    <w:rsid w:val="00FF47E5"/>
    <w:rsid w:val="00FF4A25"/>
    <w:rsid w:val="00FF4AAD"/>
    <w:rsid w:val="00FF4B00"/>
    <w:rsid w:val="00FF4C37"/>
    <w:rsid w:val="00FF4C88"/>
    <w:rsid w:val="00FF4D08"/>
    <w:rsid w:val="00FF4D91"/>
    <w:rsid w:val="00FF4E0B"/>
    <w:rsid w:val="00FF5036"/>
    <w:rsid w:val="00FF5041"/>
    <w:rsid w:val="00FF5068"/>
    <w:rsid w:val="00FF508F"/>
    <w:rsid w:val="00FF50D9"/>
    <w:rsid w:val="00FF5194"/>
    <w:rsid w:val="00FF51E6"/>
    <w:rsid w:val="00FF5229"/>
    <w:rsid w:val="00FF531F"/>
    <w:rsid w:val="00FF5324"/>
    <w:rsid w:val="00FF542C"/>
    <w:rsid w:val="00FF5451"/>
    <w:rsid w:val="00FF5530"/>
    <w:rsid w:val="00FF55B6"/>
    <w:rsid w:val="00FF561B"/>
    <w:rsid w:val="00FF56C0"/>
    <w:rsid w:val="00FF5706"/>
    <w:rsid w:val="00FF574B"/>
    <w:rsid w:val="00FF57D9"/>
    <w:rsid w:val="00FF57EA"/>
    <w:rsid w:val="00FF5B07"/>
    <w:rsid w:val="00FF5B41"/>
    <w:rsid w:val="00FF5D2E"/>
    <w:rsid w:val="00FF5E86"/>
    <w:rsid w:val="00FF5EEB"/>
    <w:rsid w:val="00FF611C"/>
    <w:rsid w:val="00FF6260"/>
    <w:rsid w:val="00FF6417"/>
    <w:rsid w:val="00FF64A7"/>
    <w:rsid w:val="00FF655B"/>
    <w:rsid w:val="00FF6603"/>
    <w:rsid w:val="00FF686D"/>
    <w:rsid w:val="00FF68ED"/>
    <w:rsid w:val="00FF6ACF"/>
    <w:rsid w:val="00FF6AEF"/>
    <w:rsid w:val="00FF6C82"/>
    <w:rsid w:val="00FF6D0E"/>
    <w:rsid w:val="00FF6DE5"/>
    <w:rsid w:val="00FF703A"/>
    <w:rsid w:val="00FF70CE"/>
    <w:rsid w:val="00FF714B"/>
    <w:rsid w:val="00FF71DE"/>
    <w:rsid w:val="00FF7259"/>
    <w:rsid w:val="00FF72D4"/>
    <w:rsid w:val="00FF73E7"/>
    <w:rsid w:val="00FF73F2"/>
    <w:rsid w:val="00FF7691"/>
    <w:rsid w:val="00FF76B2"/>
    <w:rsid w:val="00FF76BA"/>
    <w:rsid w:val="00FF7824"/>
    <w:rsid w:val="00FF7B2B"/>
    <w:rsid w:val="00FF7C01"/>
    <w:rsid w:val="00FF7F53"/>
    <w:rsid w:val="02F9CCEA"/>
    <w:rsid w:val="03CF5191"/>
    <w:rsid w:val="0644586F"/>
    <w:rsid w:val="0B138668"/>
    <w:rsid w:val="0B387956"/>
    <w:rsid w:val="0B694DF4"/>
    <w:rsid w:val="0BED5E1B"/>
    <w:rsid w:val="0BED7352"/>
    <w:rsid w:val="0D580585"/>
    <w:rsid w:val="100005E8"/>
    <w:rsid w:val="115D7FA6"/>
    <w:rsid w:val="11E736E2"/>
    <w:rsid w:val="12A63295"/>
    <w:rsid w:val="1510BFCF"/>
    <w:rsid w:val="155F4340"/>
    <w:rsid w:val="165FBAAF"/>
    <w:rsid w:val="16EBB8D0"/>
    <w:rsid w:val="173C04F6"/>
    <w:rsid w:val="1A6A64F8"/>
    <w:rsid w:val="1B76C2D5"/>
    <w:rsid w:val="1DE17226"/>
    <w:rsid w:val="1E5570A6"/>
    <w:rsid w:val="1EBA3297"/>
    <w:rsid w:val="1EC29380"/>
    <w:rsid w:val="1FA6F494"/>
    <w:rsid w:val="20280F73"/>
    <w:rsid w:val="20A98491"/>
    <w:rsid w:val="21383DC5"/>
    <w:rsid w:val="249336C0"/>
    <w:rsid w:val="27B0B59E"/>
    <w:rsid w:val="28A8DE9E"/>
    <w:rsid w:val="2A084A48"/>
    <w:rsid w:val="2A95FE0A"/>
    <w:rsid w:val="2B118959"/>
    <w:rsid w:val="2BA83E66"/>
    <w:rsid w:val="2F76B727"/>
    <w:rsid w:val="2FC3870E"/>
    <w:rsid w:val="3014C275"/>
    <w:rsid w:val="32E8AA2B"/>
    <w:rsid w:val="37C59FC6"/>
    <w:rsid w:val="3826417E"/>
    <w:rsid w:val="3BF39BD9"/>
    <w:rsid w:val="3F0DD067"/>
    <w:rsid w:val="3FD5BE20"/>
    <w:rsid w:val="40990B39"/>
    <w:rsid w:val="442CA4CD"/>
    <w:rsid w:val="444AAA6D"/>
    <w:rsid w:val="46542D5C"/>
    <w:rsid w:val="4902EBF7"/>
    <w:rsid w:val="498EBB11"/>
    <w:rsid w:val="4C9129CF"/>
    <w:rsid w:val="4CA58E1D"/>
    <w:rsid w:val="4D241511"/>
    <w:rsid w:val="50639E7F"/>
    <w:rsid w:val="54F298ED"/>
    <w:rsid w:val="56B6E736"/>
    <w:rsid w:val="57475412"/>
    <w:rsid w:val="5925261F"/>
    <w:rsid w:val="5C8D56B3"/>
    <w:rsid w:val="5E2371CB"/>
    <w:rsid w:val="5F30C3CB"/>
    <w:rsid w:val="5FF8BFEE"/>
    <w:rsid w:val="60BAECB9"/>
    <w:rsid w:val="630432F8"/>
    <w:rsid w:val="6397C840"/>
    <w:rsid w:val="64E19E1D"/>
    <w:rsid w:val="652695F3"/>
    <w:rsid w:val="6541C561"/>
    <w:rsid w:val="67DDFD69"/>
    <w:rsid w:val="6824F518"/>
    <w:rsid w:val="69CE620C"/>
    <w:rsid w:val="6AC02A5B"/>
    <w:rsid w:val="6B76B4B3"/>
    <w:rsid w:val="6BC75ACE"/>
    <w:rsid w:val="6EC0C54E"/>
    <w:rsid w:val="74F249DC"/>
    <w:rsid w:val="75BF6530"/>
    <w:rsid w:val="761AEBA4"/>
    <w:rsid w:val="7806144E"/>
    <w:rsid w:val="78CA0142"/>
    <w:rsid w:val="7B125F62"/>
    <w:rsid w:val="7C98DF17"/>
    <w:rsid w:val="7CC2066B"/>
    <w:rsid w:val="7E427A91"/>
    <w:rsid w:val="7E830902"/>
    <w:rsid w:val="7F4400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2F52"/>
  <w15:chartTrackingRefBased/>
  <w15:docId w15:val="{BEE05074-32DB-4DC5-B4B1-08EB72A9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3D"/>
    <w:pPr>
      <w:spacing w:after="240"/>
    </w:pPr>
    <w:rPr>
      <w:rFonts w:eastAsiaTheme="minorEastAsia"/>
      <w:sz w:val="20"/>
    </w:rPr>
  </w:style>
  <w:style w:type="paragraph" w:styleId="Heading1">
    <w:name w:val="heading 1"/>
    <w:basedOn w:val="Normal"/>
    <w:next w:val="Normal"/>
    <w:link w:val="Heading1Char"/>
    <w:uiPriority w:val="99"/>
    <w:qFormat/>
    <w:rsid w:val="000C6956"/>
    <w:pPr>
      <w:keepNext/>
      <w:keepLines/>
      <w:pageBreakBefore/>
      <w:outlineLvl w:val="0"/>
    </w:pPr>
    <w:rPr>
      <w:rFonts w:asciiTheme="majorHAnsi" w:eastAsiaTheme="majorEastAsia" w:hAnsiTheme="majorHAnsi" w:cstheme="majorBidi"/>
      <w:b/>
      <w:color w:val="008EA6" w:themeColor="text2"/>
      <w:sz w:val="52"/>
      <w:szCs w:val="32"/>
    </w:rPr>
  </w:style>
  <w:style w:type="paragraph" w:styleId="Heading2">
    <w:name w:val="heading 2"/>
    <w:basedOn w:val="Heading1"/>
    <w:next w:val="Normal"/>
    <w:link w:val="Heading2Char"/>
    <w:uiPriority w:val="99"/>
    <w:qFormat/>
    <w:rsid w:val="00B25A61"/>
    <w:pPr>
      <w:pageBreakBefore w:val="0"/>
      <w:tabs>
        <w:tab w:val="left" w:pos="397"/>
        <w:tab w:val="left" w:pos="794"/>
        <w:tab w:val="left" w:pos="1191"/>
        <w:tab w:val="left" w:pos="1588"/>
      </w:tabs>
      <w:autoSpaceDE w:val="0"/>
      <w:autoSpaceDN w:val="0"/>
      <w:adjustRightInd w:val="0"/>
      <w:spacing w:before="480" w:after="120"/>
      <w:contextualSpacing/>
      <w:textAlignment w:val="center"/>
      <w:outlineLvl w:val="1"/>
    </w:pPr>
    <w:rPr>
      <w:rFonts w:ascii="Poppins" w:eastAsiaTheme="minorHAnsi" w:hAnsi="Poppins" w:cs="Poppins"/>
      <w:bCs/>
      <w:color w:val="282533" w:themeColor="text1"/>
      <w:kern w:val="0"/>
      <w:sz w:val="32"/>
      <w:szCs w:val="24"/>
      <w:lang w:val="en-US"/>
    </w:rPr>
  </w:style>
  <w:style w:type="paragraph" w:styleId="Heading3">
    <w:name w:val="heading 3"/>
    <w:basedOn w:val="Normal"/>
    <w:next w:val="Normal"/>
    <w:link w:val="Heading3Char"/>
    <w:uiPriority w:val="9"/>
    <w:unhideWhenUsed/>
    <w:qFormat/>
    <w:rsid w:val="002226D6"/>
    <w:pPr>
      <w:keepNext/>
      <w:keepLines/>
      <w:spacing w:before="240" w:after="120"/>
      <w:outlineLvl w:val="2"/>
    </w:pPr>
    <w:rPr>
      <w:rFonts w:asciiTheme="majorHAnsi" w:eastAsiaTheme="majorEastAsia" w:hAnsiTheme="majorHAnsi" w:cstheme="majorBidi"/>
      <w:b/>
      <w:color w:val="282533" w:themeColor="text1"/>
      <w:sz w:val="24"/>
    </w:rPr>
  </w:style>
  <w:style w:type="paragraph" w:styleId="Heading4">
    <w:name w:val="heading 4"/>
    <w:basedOn w:val="Normal"/>
    <w:next w:val="Normal"/>
    <w:link w:val="Heading4Char"/>
    <w:uiPriority w:val="9"/>
    <w:unhideWhenUsed/>
    <w:qFormat/>
    <w:rsid w:val="00DA4907"/>
    <w:pPr>
      <w:keepNext/>
      <w:keepLines/>
      <w:spacing w:before="40" w:after="0"/>
      <w:outlineLvl w:val="3"/>
    </w:pPr>
    <w:rPr>
      <w:rFonts w:asciiTheme="majorHAnsi" w:eastAsiaTheme="majorEastAsia" w:hAnsiTheme="majorHAnsi" w:cstheme="majorBidi"/>
      <w:b/>
      <w:iCs/>
      <w:color w:val="282533" w:themeColor="text1"/>
    </w:rPr>
  </w:style>
  <w:style w:type="paragraph" w:styleId="Heading5">
    <w:name w:val="heading 5"/>
    <w:basedOn w:val="Normal"/>
    <w:next w:val="Normal"/>
    <w:link w:val="Heading5Char"/>
    <w:uiPriority w:val="9"/>
    <w:unhideWhenUsed/>
    <w:qFormat/>
    <w:rsid w:val="00DA4907"/>
    <w:pPr>
      <w:keepNext/>
      <w:keepLines/>
      <w:spacing w:before="40" w:after="0"/>
      <w:outlineLvl w:val="4"/>
    </w:pPr>
    <w:rPr>
      <w:rFonts w:asciiTheme="majorHAnsi" w:eastAsiaTheme="majorEastAsia" w:hAnsiTheme="majorHAnsi" w:cstheme="majorBidi"/>
      <w:color w:val="9DA61D" w:themeColor="accent1" w:themeShade="BF"/>
    </w:rPr>
  </w:style>
  <w:style w:type="paragraph" w:styleId="Heading6">
    <w:name w:val="heading 6"/>
    <w:basedOn w:val="Normal"/>
    <w:next w:val="Normal"/>
    <w:link w:val="Heading6Char"/>
    <w:uiPriority w:val="9"/>
    <w:semiHidden/>
    <w:unhideWhenUsed/>
    <w:qFormat/>
    <w:rsid w:val="00C41CE8"/>
    <w:pPr>
      <w:keepNext/>
      <w:keepLines/>
      <w:spacing w:before="40" w:after="0"/>
      <w:outlineLvl w:val="5"/>
    </w:pPr>
    <w:rPr>
      <w:rFonts w:asciiTheme="majorHAnsi" w:eastAsiaTheme="majorEastAsia" w:hAnsiTheme="majorHAnsi" w:cstheme="majorBidi"/>
      <w:color w:val="686E13" w:themeColor="accent1" w:themeShade="7F"/>
    </w:rPr>
  </w:style>
  <w:style w:type="paragraph" w:styleId="Heading7">
    <w:name w:val="heading 7"/>
    <w:basedOn w:val="Normal"/>
    <w:next w:val="Normal"/>
    <w:link w:val="Heading7Char"/>
    <w:uiPriority w:val="9"/>
    <w:semiHidden/>
    <w:unhideWhenUsed/>
    <w:qFormat/>
    <w:rsid w:val="0029142E"/>
    <w:pPr>
      <w:keepNext/>
      <w:keepLines/>
      <w:spacing w:before="40" w:after="0"/>
      <w:outlineLvl w:val="6"/>
    </w:pPr>
    <w:rPr>
      <w:rFonts w:asciiTheme="majorHAnsi" w:eastAsiaTheme="majorEastAsia" w:hAnsiTheme="majorHAnsi" w:cstheme="majorBidi"/>
      <w:i/>
      <w:iCs/>
      <w:color w:val="686E13" w:themeColor="accent1" w:themeShade="7F"/>
    </w:rPr>
  </w:style>
  <w:style w:type="paragraph" w:styleId="Heading8">
    <w:name w:val="heading 8"/>
    <w:basedOn w:val="Normal"/>
    <w:next w:val="Normal"/>
    <w:link w:val="Heading8Char"/>
    <w:uiPriority w:val="9"/>
    <w:semiHidden/>
    <w:unhideWhenUsed/>
    <w:qFormat/>
    <w:rsid w:val="00C22C3D"/>
    <w:pPr>
      <w:keepNext/>
      <w:keepLines/>
      <w:spacing w:before="40" w:after="0"/>
      <w:outlineLvl w:val="7"/>
    </w:pPr>
    <w:rPr>
      <w:rFonts w:asciiTheme="majorHAnsi" w:eastAsiaTheme="majorEastAsia" w:hAnsiTheme="majorHAnsi" w:cstheme="majorBidi"/>
      <w:color w:val="454058" w:themeColor="text1" w:themeTint="D8"/>
      <w:sz w:val="21"/>
      <w:szCs w:val="21"/>
    </w:rPr>
  </w:style>
  <w:style w:type="paragraph" w:styleId="Heading9">
    <w:name w:val="heading 9"/>
    <w:basedOn w:val="Normal"/>
    <w:next w:val="Normal"/>
    <w:link w:val="Heading9Char"/>
    <w:uiPriority w:val="9"/>
    <w:semiHidden/>
    <w:unhideWhenUsed/>
    <w:qFormat/>
    <w:rsid w:val="00F002FC"/>
    <w:pPr>
      <w:keepNext/>
      <w:keepLines/>
      <w:spacing w:before="40" w:after="0"/>
      <w:outlineLvl w:val="8"/>
    </w:pPr>
    <w:rPr>
      <w:rFonts w:asciiTheme="majorHAnsi" w:eastAsiaTheme="majorEastAsia" w:hAnsiTheme="majorHAnsi" w:cstheme="majorBidi"/>
      <w:i/>
      <w:iCs/>
      <w:color w:val="45405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B3F09"/>
    <w:pPr>
      <w:autoSpaceDE w:val="0"/>
      <w:autoSpaceDN w:val="0"/>
      <w:adjustRightInd w:val="0"/>
      <w:spacing w:line="288" w:lineRule="auto"/>
      <w:textAlignment w:val="center"/>
    </w:pPr>
    <w:rPr>
      <w:rFonts w:ascii="Minion Pro" w:hAnsi="Minion Pro" w:cs="Minion Pro"/>
      <w:color w:val="000000"/>
      <w:kern w:val="0"/>
      <w:lang w:val="en-GB"/>
    </w:rPr>
  </w:style>
  <w:style w:type="paragraph" w:customStyle="1" w:styleId="Footnote">
    <w:name w:val="Footnote"/>
    <w:basedOn w:val="NormalWeb"/>
    <w:qFormat/>
    <w:rsid w:val="007411FF"/>
    <w:rPr>
      <w:rFonts w:asciiTheme="minorHAnsi" w:hAnsiTheme="minorHAnsi" w:cstheme="minorBidi"/>
      <w:sz w:val="16"/>
      <w:szCs w:val="16"/>
    </w:rPr>
  </w:style>
  <w:style w:type="paragraph" w:customStyle="1" w:styleId="Coverheader02">
    <w:name w:val="Cover header (02)"/>
    <w:basedOn w:val="Normal"/>
    <w:uiPriority w:val="99"/>
    <w:rsid w:val="007B3F09"/>
    <w:pPr>
      <w:tabs>
        <w:tab w:val="left" w:pos="283"/>
      </w:tabs>
      <w:suppressAutoHyphens/>
      <w:autoSpaceDE w:val="0"/>
      <w:autoSpaceDN w:val="0"/>
      <w:adjustRightInd w:val="0"/>
      <w:spacing w:after="319" w:line="1840" w:lineRule="atLeast"/>
      <w:textAlignment w:val="center"/>
    </w:pPr>
    <w:rPr>
      <w:rFonts w:ascii="Gilroy ExtraBold" w:hAnsi="Gilroy ExtraBold" w:cs="Gilroy ExtraBold"/>
      <w:b/>
      <w:bCs/>
      <w:color w:val="FFFFFF"/>
      <w:spacing w:val="-22"/>
      <w:kern w:val="0"/>
      <w:sz w:val="220"/>
      <w:szCs w:val="220"/>
      <w:lang w:val="en-GB"/>
    </w:rPr>
  </w:style>
  <w:style w:type="paragraph" w:customStyle="1" w:styleId="Header202">
    <w:name w:val="Header 2 (02)"/>
    <w:basedOn w:val="Normal"/>
    <w:uiPriority w:val="99"/>
    <w:rsid w:val="007B3F09"/>
    <w:pPr>
      <w:tabs>
        <w:tab w:val="left" w:pos="283"/>
      </w:tabs>
      <w:suppressAutoHyphens/>
      <w:autoSpaceDE w:val="0"/>
      <w:autoSpaceDN w:val="0"/>
      <w:adjustRightInd w:val="0"/>
      <w:spacing w:before="170" w:after="170" w:line="440" w:lineRule="atLeast"/>
      <w:textAlignment w:val="center"/>
    </w:pPr>
    <w:rPr>
      <w:rFonts w:ascii="Gilroy ExtraBold" w:hAnsi="Gilroy ExtraBold" w:cs="Gilroy ExtraBold"/>
      <w:b/>
      <w:bCs/>
      <w:color w:val="292633"/>
      <w:spacing w:val="-4"/>
      <w:kern w:val="0"/>
      <w:sz w:val="36"/>
      <w:szCs w:val="36"/>
      <w:lang w:val="en-GB"/>
    </w:rPr>
  </w:style>
  <w:style w:type="paragraph" w:customStyle="1" w:styleId="Byline02">
    <w:name w:val="Byline (02)"/>
    <w:basedOn w:val="Header202"/>
    <w:uiPriority w:val="99"/>
    <w:rsid w:val="007B3F09"/>
    <w:pPr>
      <w:spacing w:after="300" w:line="480" w:lineRule="atLeast"/>
    </w:pPr>
    <w:rPr>
      <w:color w:val="CFDB2B"/>
      <w:spacing w:val="-5"/>
      <w:sz w:val="50"/>
      <w:szCs w:val="50"/>
    </w:rPr>
  </w:style>
  <w:style w:type="paragraph" w:customStyle="1" w:styleId="URLWhite02">
    <w:name w:val="URL—White (02)"/>
    <w:basedOn w:val="Normal"/>
    <w:uiPriority w:val="99"/>
    <w:rsid w:val="007B3F09"/>
    <w:pPr>
      <w:tabs>
        <w:tab w:val="left" w:pos="283"/>
      </w:tabs>
      <w:suppressAutoHyphens/>
      <w:autoSpaceDE w:val="0"/>
      <w:autoSpaceDN w:val="0"/>
      <w:adjustRightInd w:val="0"/>
      <w:spacing w:after="60" w:line="256" w:lineRule="atLeast"/>
      <w:textAlignment w:val="center"/>
    </w:pPr>
    <w:rPr>
      <w:rFonts w:ascii="Gilroy ExtraBold" w:hAnsi="Gilroy ExtraBold" w:cs="Gilroy ExtraBold"/>
      <w:b/>
      <w:bCs/>
      <w:color w:val="FFFFFF"/>
      <w:spacing w:val="-2"/>
      <w:kern w:val="0"/>
      <w:lang w:val="en-GB"/>
    </w:rPr>
  </w:style>
  <w:style w:type="paragraph" w:customStyle="1" w:styleId="BodyWhite02">
    <w:name w:val="Body—White (02)"/>
    <w:basedOn w:val="Normal"/>
    <w:uiPriority w:val="99"/>
    <w:rsid w:val="00B25A61"/>
    <w:pPr>
      <w:tabs>
        <w:tab w:val="left" w:pos="283"/>
      </w:tabs>
      <w:suppressAutoHyphens/>
      <w:autoSpaceDE w:val="0"/>
      <w:autoSpaceDN w:val="0"/>
      <w:adjustRightInd w:val="0"/>
      <w:spacing w:after="170" w:line="280" w:lineRule="atLeast"/>
      <w:textAlignment w:val="center"/>
    </w:pPr>
    <w:rPr>
      <w:rFonts w:ascii="Gilroy Medium" w:hAnsi="Gilroy Medium" w:cs="Gilroy Medium"/>
      <w:color w:val="FFFFFF"/>
      <w:kern w:val="0"/>
      <w:sz w:val="18"/>
      <w:szCs w:val="18"/>
      <w:lang w:val="en-GB"/>
    </w:rPr>
  </w:style>
  <w:style w:type="paragraph" w:customStyle="1" w:styleId="Header1Charcoal02">
    <w:name w:val="Header 1—Charcoal (02)"/>
    <w:basedOn w:val="Normal"/>
    <w:uiPriority w:val="99"/>
    <w:rsid w:val="007B3F09"/>
    <w:pPr>
      <w:tabs>
        <w:tab w:val="left" w:pos="283"/>
      </w:tabs>
      <w:suppressAutoHyphens/>
      <w:autoSpaceDE w:val="0"/>
      <w:autoSpaceDN w:val="0"/>
      <w:adjustRightInd w:val="0"/>
      <w:spacing w:after="465" w:line="1240" w:lineRule="atLeast"/>
      <w:textAlignment w:val="center"/>
    </w:pPr>
    <w:rPr>
      <w:rFonts w:ascii="Gilroy ExtraBold" w:hAnsi="Gilroy ExtraBold" w:cs="Gilroy ExtraBold"/>
      <w:b/>
      <w:bCs/>
      <w:color w:val="292633"/>
      <w:spacing w:val="-16"/>
      <w:kern w:val="0"/>
      <w:sz w:val="164"/>
      <w:szCs w:val="164"/>
      <w:lang w:val="en-GB"/>
    </w:rPr>
  </w:style>
  <w:style w:type="paragraph" w:customStyle="1" w:styleId="Header1Small02">
    <w:name w:val="Header 1—Small (02)"/>
    <w:basedOn w:val="Header1Charcoal02"/>
    <w:uiPriority w:val="99"/>
    <w:rsid w:val="007B3F09"/>
    <w:pPr>
      <w:spacing w:line="720" w:lineRule="atLeast"/>
    </w:pPr>
    <w:rPr>
      <w:spacing w:val="-8"/>
      <w:sz w:val="76"/>
      <w:szCs w:val="76"/>
    </w:rPr>
  </w:style>
  <w:style w:type="paragraph" w:customStyle="1" w:styleId="Header1SmallWhite02">
    <w:name w:val="Header 1—Small—White (02)"/>
    <w:basedOn w:val="Header1Small02"/>
    <w:uiPriority w:val="99"/>
    <w:rsid w:val="007B3F09"/>
    <w:rPr>
      <w:color w:val="FFFFFF"/>
    </w:rPr>
  </w:style>
  <w:style w:type="paragraph" w:customStyle="1" w:styleId="Intro02">
    <w:name w:val="Intro (02)"/>
    <w:basedOn w:val="Normal"/>
    <w:uiPriority w:val="99"/>
    <w:rsid w:val="00B25A61"/>
    <w:pPr>
      <w:tabs>
        <w:tab w:val="left" w:pos="283"/>
      </w:tabs>
      <w:suppressAutoHyphens/>
      <w:autoSpaceDE w:val="0"/>
      <w:autoSpaceDN w:val="0"/>
      <w:adjustRightInd w:val="0"/>
      <w:spacing w:after="170" w:line="320" w:lineRule="atLeast"/>
      <w:textAlignment w:val="center"/>
    </w:pPr>
    <w:rPr>
      <w:rFonts w:ascii="Gilroy ExtraBold" w:hAnsi="Gilroy ExtraBold" w:cs="Gilroy ExtraBold"/>
      <w:b/>
      <w:bCs/>
      <w:color w:val="292633"/>
      <w:kern w:val="0"/>
      <w:sz w:val="24"/>
      <w:lang w:val="en-GB"/>
    </w:rPr>
  </w:style>
  <w:style w:type="paragraph" w:customStyle="1" w:styleId="Header302">
    <w:name w:val="Header 3 (02)"/>
    <w:basedOn w:val="Normal"/>
    <w:uiPriority w:val="99"/>
    <w:rsid w:val="007B3F09"/>
    <w:pPr>
      <w:tabs>
        <w:tab w:val="left" w:pos="283"/>
      </w:tabs>
      <w:suppressAutoHyphens/>
      <w:autoSpaceDE w:val="0"/>
      <w:autoSpaceDN w:val="0"/>
      <w:adjustRightInd w:val="0"/>
      <w:spacing w:before="170" w:after="57" w:line="320" w:lineRule="atLeast"/>
      <w:textAlignment w:val="center"/>
    </w:pPr>
    <w:rPr>
      <w:rFonts w:ascii="Gilroy ExtraBold" w:hAnsi="Gilroy ExtraBold" w:cs="Gilroy ExtraBold"/>
      <w:b/>
      <w:bCs/>
      <w:color w:val="292633"/>
      <w:spacing w:val="-2"/>
      <w:kern w:val="0"/>
      <w:lang w:val="en-GB"/>
    </w:rPr>
  </w:style>
  <w:style w:type="paragraph" w:customStyle="1" w:styleId="Name02">
    <w:name w:val="Name (02)"/>
    <w:basedOn w:val="Header302"/>
    <w:uiPriority w:val="99"/>
    <w:rsid w:val="007B3F09"/>
    <w:pPr>
      <w:spacing w:before="0" w:after="0" w:line="240" w:lineRule="atLeast"/>
    </w:pPr>
    <w:rPr>
      <w:sz w:val="18"/>
      <w:szCs w:val="18"/>
    </w:rPr>
  </w:style>
  <w:style w:type="paragraph" w:customStyle="1" w:styleId="BodyBeforebullet02">
    <w:name w:val="Body—Before bullet (02)"/>
    <w:basedOn w:val="Normal"/>
    <w:uiPriority w:val="99"/>
    <w:rsid w:val="00B25A61"/>
    <w:pPr>
      <w:tabs>
        <w:tab w:val="left" w:pos="283"/>
      </w:tabs>
      <w:suppressAutoHyphens/>
      <w:autoSpaceDE w:val="0"/>
      <w:autoSpaceDN w:val="0"/>
      <w:adjustRightInd w:val="0"/>
      <w:spacing w:after="57" w:line="280" w:lineRule="atLeast"/>
      <w:textAlignment w:val="center"/>
    </w:pPr>
    <w:rPr>
      <w:rFonts w:ascii="Gilroy" w:hAnsi="Gilroy" w:cs="Gilroy"/>
      <w:color w:val="292633"/>
      <w:kern w:val="0"/>
      <w:sz w:val="18"/>
      <w:szCs w:val="18"/>
      <w:lang w:val="en-GB"/>
    </w:rPr>
  </w:style>
  <w:style w:type="paragraph" w:customStyle="1" w:styleId="Bullets02">
    <w:name w:val="Bullets (02)"/>
    <w:basedOn w:val="Normal"/>
    <w:uiPriority w:val="99"/>
    <w:rsid w:val="00B25A61"/>
    <w:pPr>
      <w:tabs>
        <w:tab w:val="left" w:pos="170"/>
      </w:tabs>
      <w:suppressAutoHyphens/>
      <w:autoSpaceDE w:val="0"/>
      <w:autoSpaceDN w:val="0"/>
      <w:adjustRightInd w:val="0"/>
      <w:spacing w:after="57" w:line="280" w:lineRule="atLeast"/>
      <w:ind w:left="170" w:hanging="170"/>
      <w:textAlignment w:val="center"/>
    </w:pPr>
    <w:rPr>
      <w:rFonts w:ascii="Gilroy" w:hAnsi="Gilroy" w:cs="Gilroy"/>
      <w:color w:val="292633"/>
      <w:kern w:val="0"/>
      <w:sz w:val="18"/>
      <w:szCs w:val="18"/>
      <w:lang w:val="en-GB"/>
    </w:rPr>
  </w:style>
  <w:style w:type="paragraph" w:customStyle="1" w:styleId="BulletsLast02">
    <w:name w:val="Bullets—Last (02)"/>
    <w:basedOn w:val="Bullets02"/>
    <w:uiPriority w:val="99"/>
    <w:rsid w:val="007B3F09"/>
    <w:pPr>
      <w:spacing w:after="170"/>
    </w:pPr>
  </w:style>
  <w:style w:type="paragraph" w:customStyle="1" w:styleId="Pullquote02">
    <w:name w:val="Pull quote (02)"/>
    <w:basedOn w:val="Intro02"/>
    <w:uiPriority w:val="99"/>
    <w:rsid w:val="007B3F09"/>
    <w:pPr>
      <w:spacing w:line="280" w:lineRule="atLeast"/>
    </w:pPr>
    <w:rPr>
      <w:rFonts w:ascii="Gilroy SemiBold" w:hAnsi="Gilroy SemiBold" w:cs="Gilroy SemiBold"/>
      <w:sz w:val="18"/>
      <w:szCs w:val="18"/>
    </w:rPr>
  </w:style>
  <w:style w:type="paragraph" w:customStyle="1" w:styleId="TableBodyLeftTable">
    <w:name w:val="Table—Body—Left (Table)"/>
    <w:basedOn w:val="Normal"/>
    <w:uiPriority w:val="99"/>
    <w:rsid w:val="00B25A61"/>
    <w:pPr>
      <w:tabs>
        <w:tab w:val="left" w:pos="283"/>
      </w:tabs>
      <w:suppressAutoHyphens/>
      <w:autoSpaceDE w:val="0"/>
      <w:autoSpaceDN w:val="0"/>
      <w:adjustRightInd w:val="0"/>
      <w:spacing w:after="113" w:line="260" w:lineRule="atLeast"/>
      <w:textAlignment w:val="center"/>
    </w:pPr>
    <w:rPr>
      <w:rFonts w:ascii="Gilroy" w:hAnsi="Gilroy" w:cs="Gilroy"/>
      <w:color w:val="292633"/>
      <w:kern w:val="0"/>
      <w:sz w:val="16"/>
      <w:szCs w:val="16"/>
      <w:lang w:val="en-GB"/>
    </w:rPr>
  </w:style>
  <w:style w:type="paragraph" w:customStyle="1" w:styleId="TableStatusTable">
    <w:name w:val="Table—Status (Table)"/>
    <w:basedOn w:val="TableBodyLeftTable"/>
    <w:uiPriority w:val="99"/>
    <w:rsid w:val="007B3F09"/>
    <w:pPr>
      <w:spacing w:line="140" w:lineRule="atLeast"/>
      <w:jc w:val="center"/>
    </w:pPr>
    <w:rPr>
      <w:rFonts w:ascii="Gilroy ExtraBold" w:hAnsi="Gilroy ExtraBold" w:cs="Gilroy ExtraBold"/>
      <w:b/>
      <w:bCs/>
      <w:color w:val="FFFFFF"/>
      <w:sz w:val="14"/>
      <w:szCs w:val="14"/>
    </w:rPr>
  </w:style>
  <w:style w:type="paragraph" w:customStyle="1" w:styleId="Header402">
    <w:name w:val="Header 4 (02)"/>
    <w:basedOn w:val="Header302"/>
    <w:uiPriority w:val="99"/>
    <w:rsid w:val="007B3F09"/>
    <w:pPr>
      <w:spacing w:line="280" w:lineRule="atLeast"/>
    </w:pPr>
    <w:rPr>
      <w:szCs w:val="20"/>
    </w:rPr>
  </w:style>
  <w:style w:type="paragraph" w:customStyle="1" w:styleId="PullquoteCaption02">
    <w:name w:val="Pull quote—Caption (02)"/>
    <w:basedOn w:val="Pullquote02"/>
    <w:uiPriority w:val="99"/>
    <w:rsid w:val="007B3F09"/>
    <w:pPr>
      <w:spacing w:line="260" w:lineRule="atLeast"/>
    </w:pPr>
    <w:rPr>
      <w:rFonts w:ascii="Gilroy ExtraBold" w:hAnsi="Gilroy ExtraBold" w:cs="Gilroy ExtraBold"/>
    </w:rPr>
  </w:style>
  <w:style w:type="paragraph" w:customStyle="1" w:styleId="Footnote02">
    <w:name w:val="Footnote (02)"/>
    <w:basedOn w:val="Normal"/>
    <w:uiPriority w:val="99"/>
    <w:rsid w:val="00B25A61"/>
    <w:pPr>
      <w:tabs>
        <w:tab w:val="left" w:pos="283"/>
      </w:tabs>
      <w:suppressAutoHyphens/>
      <w:autoSpaceDE w:val="0"/>
      <w:autoSpaceDN w:val="0"/>
      <w:adjustRightInd w:val="0"/>
      <w:spacing w:after="170" w:line="240" w:lineRule="atLeast"/>
      <w:textAlignment w:val="center"/>
    </w:pPr>
    <w:rPr>
      <w:rFonts w:ascii="Gilroy" w:hAnsi="Gilroy" w:cs="Gilroy"/>
      <w:color w:val="292633"/>
      <w:kern w:val="0"/>
      <w:sz w:val="14"/>
      <w:szCs w:val="14"/>
      <w:lang w:val="en-GB"/>
    </w:rPr>
  </w:style>
  <w:style w:type="paragraph" w:customStyle="1" w:styleId="TableHeader1LeftWhiteTable">
    <w:name w:val="Table—Header 1—Left—White (Table)"/>
    <w:basedOn w:val="Normal"/>
    <w:uiPriority w:val="99"/>
    <w:rsid w:val="007B3F09"/>
    <w:pPr>
      <w:tabs>
        <w:tab w:val="left" w:pos="283"/>
      </w:tabs>
      <w:suppressAutoHyphens/>
      <w:autoSpaceDE w:val="0"/>
      <w:autoSpaceDN w:val="0"/>
      <w:adjustRightInd w:val="0"/>
      <w:spacing w:after="57" w:line="260" w:lineRule="atLeast"/>
      <w:textAlignment w:val="center"/>
    </w:pPr>
    <w:rPr>
      <w:rFonts w:ascii="Gilroy Bold" w:hAnsi="Gilroy Bold" w:cs="Gilroy Bold"/>
      <w:b/>
      <w:bCs/>
      <w:color w:val="FFFFFF"/>
      <w:kern w:val="0"/>
      <w:sz w:val="16"/>
      <w:szCs w:val="16"/>
      <w:lang w:val="en-GB"/>
    </w:rPr>
  </w:style>
  <w:style w:type="paragraph" w:customStyle="1" w:styleId="ContentsMaster">
    <w:name w:val="Contents (Master)"/>
    <w:basedOn w:val="Normal"/>
    <w:uiPriority w:val="99"/>
    <w:rsid w:val="00B25A61"/>
    <w:pPr>
      <w:tabs>
        <w:tab w:val="right" w:pos="4762"/>
      </w:tabs>
      <w:suppressAutoHyphens/>
      <w:autoSpaceDE w:val="0"/>
      <w:autoSpaceDN w:val="0"/>
      <w:adjustRightInd w:val="0"/>
      <w:spacing w:after="170" w:line="280" w:lineRule="atLeast"/>
      <w:textAlignment w:val="center"/>
    </w:pPr>
    <w:rPr>
      <w:rFonts w:ascii="Gilroy" w:hAnsi="Gilroy" w:cs="Gilroy"/>
      <w:color w:val="FFFFFF"/>
      <w:kern w:val="0"/>
      <w:sz w:val="18"/>
      <w:szCs w:val="18"/>
      <w:lang w:val="en-GB"/>
    </w:rPr>
  </w:style>
  <w:style w:type="paragraph" w:customStyle="1" w:styleId="ContentsPagenumberMaster">
    <w:name w:val="Contents—Page number (Master)"/>
    <w:basedOn w:val="Normal"/>
    <w:uiPriority w:val="99"/>
    <w:rsid w:val="00B25A61"/>
    <w:pPr>
      <w:tabs>
        <w:tab w:val="left" w:pos="283"/>
      </w:tabs>
      <w:suppressAutoHyphens/>
      <w:autoSpaceDE w:val="0"/>
      <w:autoSpaceDN w:val="0"/>
      <w:adjustRightInd w:val="0"/>
      <w:spacing w:after="170" w:line="280" w:lineRule="atLeast"/>
      <w:jc w:val="right"/>
      <w:textAlignment w:val="center"/>
    </w:pPr>
    <w:rPr>
      <w:rFonts w:ascii="Gilroy" w:hAnsi="Gilroy" w:cs="Gilroy"/>
      <w:color w:val="FFFFFF"/>
      <w:kern w:val="0"/>
      <w:sz w:val="18"/>
      <w:szCs w:val="18"/>
      <w:lang w:val="en-GB"/>
    </w:rPr>
  </w:style>
  <w:style w:type="paragraph" w:customStyle="1" w:styleId="Position02">
    <w:name w:val="Position (02)"/>
    <w:basedOn w:val="Name02"/>
    <w:uiPriority w:val="99"/>
    <w:rsid w:val="007B3F09"/>
    <w:pPr>
      <w:spacing w:after="57" w:line="280" w:lineRule="atLeast"/>
    </w:pPr>
    <w:rPr>
      <w:rFonts w:ascii="Gilroy" w:hAnsi="Gilroy" w:cs="Gilroy"/>
    </w:rPr>
  </w:style>
  <w:style w:type="paragraph" w:customStyle="1" w:styleId="TableBodyLeftBeforebulletTable">
    <w:name w:val="Table—Body—Left—Before bullet (Table)"/>
    <w:basedOn w:val="TableBodyLeftTable"/>
    <w:uiPriority w:val="99"/>
    <w:rsid w:val="007B3F09"/>
    <w:pPr>
      <w:spacing w:after="57"/>
    </w:pPr>
  </w:style>
  <w:style w:type="paragraph" w:customStyle="1" w:styleId="TableBulletsTable">
    <w:name w:val="Table—Bullets (Table)"/>
    <w:basedOn w:val="Normal"/>
    <w:uiPriority w:val="99"/>
    <w:rsid w:val="00B25A61"/>
    <w:pPr>
      <w:tabs>
        <w:tab w:val="left" w:pos="170"/>
      </w:tabs>
      <w:suppressAutoHyphens/>
      <w:autoSpaceDE w:val="0"/>
      <w:autoSpaceDN w:val="0"/>
      <w:adjustRightInd w:val="0"/>
      <w:spacing w:after="57" w:line="260" w:lineRule="atLeast"/>
      <w:ind w:left="170" w:hanging="170"/>
      <w:textAlignment w:val="center"/>
    </w:pPr>
    <w:rPr>
      <w:rFonts w:ascii="Gilroy" w:hAnsi="Gilroy" w:cs="Gilroy"/>
      <w:color w:val="292633"/>
      <w:kern w:val="0"/>
      <w:sz w:val="16"/>
      <w:szCs w:val="16"/>
      <w:lang w:val="en-GB"/>
    </w:rPr>
  </w:style>
  <w:style w:type="character" w:customStyle="1" w:styleId="Italic">
    <w:name w:val="Italic"/>
    <w:uiPriority w:val="99"/>
    <w:rsid w:val="007B3F09"/>
    <w:rPr>
      <w:rFonts w:ascii="Gilroy Italic" w:hAnsi="Gilroy Italic" w:cs="Gilroy Italic"/>
      <w:i/>
      <w:iCs/>
    </w:rPr>
  </w:style>
  <w:style w:type="character" w:customStyle="1" w:styleId="Bold">
    <w:name w:val="Bold"/>
    <w:uiPriority w:val="99"/>
    <w:rsid w:val="007B3F09"/>
    <w:rPr>
      <w:rFonts w:ascii="Gilroy Bold" w:hAnsi="Gilroy Bold" w:cs="Gilroy Bold"/>
      <w:b/>
      <w:bCs/>
    </w:rPr>
  </w:style>
  <w:style w:type="character" w:customStyle="1" w:styleId="Superscript">
    <w:name w:val="Superscript"/>
    <w:uiPriority w:val="99"/>
    <w:rsid w:val="007B3F09"/>
    <w:rPr>
      <w:vertAlign w:val="superscript"/>
    </w:rPr>
  </w:style>
  <w:style w:type="character" w:customStyle="1" w:styleId="Hyperlinks">
    <w:name w:val="Hyperlinks"/>
    <w:uiPriority w:val="99"/>
    <w:rsid w:val="007B3F09"/>
    <w:rPr>
      <w:color w:val="292633"/>
      <w:u w:val="thick"/>
    </w:rPr>
  </w:style>
  <w:style w:type="character" w:customStyle="1" w:styleId="Baseline">
    <w:name w:val="Baseline"/>
    <w:uiPriority w:val="99"/>
    <w:rsid w:val="007B3F09"/>
    <w:rPr>
      <w:position w:val="-8"/>
    </w:rPr>
  </w:style>
  <w:style w:type="character" w:customStyle="1" w:styleId="Heading2Char">
    <w:name w:val="Heading 2 Char"/>
    <w:basedOn w:val="DefaultParagraphFont"/>
    <w:link w:val="Heading2"/>
    <w:uiPriority w:val="99"/>
    <w:rsid w:val="00B25A61"/>
    <w:rPr>
      <w:rFonts w:ascii="Poppins" w:hAnsi="Poppins" w:cs="Poppins"/>
      <w:b/>
      <w:bCs/>
      <w:color w:val="282533" w:themeColor="text1"/>
      <w:kern w:val="0"/>
      <w:sz w:val="32"/>
      <w:lang w:val="en-US"/>
    </w:rPr>
  </w:style>
  <w:style w:type="paragraph" w:customStyle="1" w:styleId="Header102">
    <w:name w:val="Header 1 (02)"/>
    <w:basedOn w:val="Normal"/>
    <w:uiPriority w:val="99"/>
    <w:rsid w:val="00B25A61"/>
    <w:pPr>
      <w:tabs>
        <w:tab w:val="left" w:pos="283"/>
      </w:tabs>
      <w:suppressAutoHyphens/>
      <w:autoSpaceDE w:val="0"/>
      <w:autoSpaceDN w:val="0"/>
      <w:adjustRightInd w:val="0"/>
      <w:spacing w:after="465" w:line="1320" w:lineRule="atLeast"/>
      <w:textAlignment w:val="center"/>
    </w:pPr>
    <w:rPr>
      <w:rFonts w:ascii="Gilroy ExtraBold" w:hAnsi="Gilroy ExtraBold" w:cs="Gilroy ExtraBold"/>
      <w:b/>
      <w:bCs/>
      <w:color w:val="FFFFFF"/>
      <w:spacing w:val="-18"/>
      <w:kern w:val="0"/>
      <w:sz w:val="180"/>
      <w:szCs w:val="180"/>
      <w:lang w:val="en-GB"/>
    </w:rPr>
  </w:style>
  <w:style w:type="paragraph" w:customStyle="1" w:styleId="Header1White02">
    <w:name w:val="Header 1—White (02)"/>
    <w:basedOn w:val="Header102"/>
    <w:uiPriority w:val="99"/>
    <w:rsid w:val="007B3F09"/>
    <w:pPr>
      <w:spacing w:line="1200" w:lineRule="atLeast"/>
    </w:pPr>
    <w:rPr>
      <w:spacing w:val="-16"/>
      <w:sz w:val="160"/>
      <w:szCs w:val="160"/>
    </w:rPr>
  </w:style>
  <w:style w:type="paragraph" w:customStyle="1" w:styleId="Header1SmallGalah02">
    <w:name w:val="Header 1—Small—Galah (02)"/>
    <w:basedOn w:val="Header1Small02"/>
    <w:uiPriority w:val="99"/>
    <w:rsid w:val="007B3F09"/>
    <w:rPr>
      <w:color w:val="BDCCD4"/>
    </w:rPr>
  </w:style>
  <w:style w:type="paragraph" w:customStyle="1" w:styleId="Numbers02">
    <w:name w:val="Numbers (02)"/>
    <w:basedOn w:val="Bullets02"/>
    <w:uiPriority w:val="99"/>
    <w:rsid w:val="007B3F09"/>
  </w:style>
  <w:style w:type="paragraph" w:customStyle="1" w:styleId="NumbersLast02">
    <w:name w:val="Numbers—Last (02)"/>
    <w:basedOn w:val="BulletsLast02"/>
    <w:uiPriority w:val="99"/>
    <w:rsid w:val="007B3F09"/>
  </w:style>
  <w:style w:type="paragraph" w:customStyle="1" w:styleId="NumberBold02">
    <w:name w:val="Number—Bold (02)"/>
    <w:basedOn w:val="Bullets02"/>
    <w:uiPriority w:val="99"/>
    <w:rsid w:val="007B3F09"/>
    <w:rPr>
      <w:rFonts w:ascii="Gilroy SemiBold" w:hAnsi="Gilroy SemiBold" w:cs="Gilroy SemiBold"/>
      <w:b/>
      <w:bCs/>
    </w:rPr>
  </w:style>
  <w:style w:type="paragraph" w:customStyle="1" w:styleId="BodyIndent02">
    <w:name w:val="Body—Indent (02)"/>
    <w:basedOn w:val="Normal"/>
    <w:uiPriority w:val="99"/>
    <w:rsid w:val="00B25A61"/>
    <w:pPr>
      <w:tabs>
        <w:tab w:val="left" w:pos="283"/>
      </w:tabs>
      <w:suppressAutoHyphens/>
      <w:autoSpaceDE w:val="0"/>
      <w:autoSpaceDN w:val="0"/>
      <w:adjustRightInd w:val="0"/>
      <w:spacing w:after="170" w:line="280" w:lineRule="atLeast"/>
      <w:ind w:left="170"/>
      <w:textAlignment w:val="center"/>
    </w:pPr>
    <w:rPr>
      <w:rFonts w:ascii="Gilroy" w:hAnsi="Gilroy" w:cs="Gilroy"/>
      <w:color w:val="292633"/>
      <w:kern w:val="0"/>
      <w:sz w:val="18"/>
      <w:szCs w:val="18"/>
      <w:lang w:val="en-GB"/>
    </w:rPr>
  </w:style>
  <w:style w:type="paragraph" w:customStyle="1" w:styleId="TableBodyRightTable">
    <w:name w:val="Table—Body—Right (Table)"/>
    <w:basedOn w:val="TableBodyLeftTable"/>
    <w:uiPriority w:val="99"/>
    <w:rsid w:val="007B3F09"/>
    <w:pPr>
      <w:jc w:val="right"/>
    </w:pPr>
  </w:style>
  <w:style w:type="paragraph" w:customStyle="1" w:styleId="TableHeader1LeftTable">
    <w:name w:val="Table—Header 1—Left (Table)"/>
    <w:basedOn w:val="TableHeader1LeftWhiteTable"/>
    <w:uiPriority w:val="99"/>
    <w:rsid w:val="007B3F09"/>
    <w:rPr>
      <w:color w:val="292633"/>
    </w:rPr>
  </w:style>
  <w:style w:type="paragraph" w:customStyle="1" w:styleId="Header502">
    <w:name w:val="Header 5 (02)"/>
    <w:basedOn w:val="TableHeader1LeftTable"/>
    <w:uiPriority w:val="99"/>
    <w:rsid w:val="007B3F09"/>
    <w:pPr>
      <w:spacing w:before="113" w:after="0"/>
    </w:pPr>
  </w:style>
  <w:style w:type="paragraph" w:customStyle="1" w:styleId="Statistic02">
    <w:name w:val="Statistic (02)"/>
    <w:basedOn w:val="Header202"/>
    <w:uiPriority w:val="99"/>
    <w:rsid w:val="007B3F09"/>
    <w:pPr>
      <w:spacing w:after="0" w:line="360" w:lineRule="atLeast"/>
    </w:pPr>
    <w:rPr>
      <w:spacing w:val="-3"/>
      <w:sz w:val="32"/>
      <w:szCs w:val="32"/>
    </w:rPr>
  </w:style>
  <w:style w:type="paragraph" w:customStyle="1" w:styleId="TableHeader1RightWhiteTable">
    <w:name w:val="Table—Header 1—Right—White (Table)"/>
    <w:basedOn w:val="TableBodyRightTable"/>
    <w:uiPriority w:val="99"/>
    <w:rsid w:val="007B3F09"/>
    <w:pPr>
      <w:spacing w:after="57"/>
    </w:pPr>
    <w:rPr>
      <w:rFonts w:ascii="Gilroy Bold" w:hAnsi="Gilroy Bold" w:cs="Gilroy Bold"/>
      <w:b/>
      <w:bCs/>
      <w:color w:val="FFFFFF"/>
    </w:rPr>
  </w:style>
  <w:style w:type="paragraph" w:customStyle="1" w:styleId="xmsonormal">
    <w:name w:val="x_msonormal"/>
    <w:basedOn w:val="Normal"/>
    <w:rsid w:val="00B25A61"/>
    <w:pPr>
      <w:tabs>
        <w:tab w:val="left" w:pos="283"/>
      </w:tabs>
      <w:suppressAutoHyphens/>
      <w:autoSpaceDE w:val="0"/>
      <w:autoSpaceDN w:val="0"/>
      <w:adjustRightInd w:val="0"/>
      <w:spacing w:after="170" w:line="280" w:lineRule="atLeast"/>
      <w:textAlignment w:val="center"/>
    </w:pPr>
    <w:rPr>
      <w:rFonts w:ascii="Calibri" w:hAnsi="Calibri" w:cs="Calibri"/>
      <w:color w:val="292633"/>
      <w:kern w:val="0"/>
      <w:sz w:val="22"/>
      <w:szCs w:val="22"/>
      <w:lang w:val="en-GB"/>
    </w:rPr>
  </w:style>
  <w:style w:type="character" w:customStyle="1" w:styleId="HyperlinkItalic">
    <w:name w:val="Hyperlink—Italic"/>
    <w:basedOn w:val="Hyperlink"/>
    <w:uiPriority w:val="99"/>
    <w:rsid w:val="007B3F09"/>
    <w:rPr>
      <w:i/>
      <w:iCs/>
      <w:color w:val="000000"/>
      <w:w w:val="100"/>
      <w:u w:val="thick" w:color="008EA6"/>
    </w:rPr>
  </w:style>
  <w:style w:type="character" w:styleId="CommentReference">
    <w:name w:val="annotation reference"/>
    <w:basedOn w:val="DefaultParagraphFont"/>
    <w:uiPriority w:val="99"/>
    <w:rsid w:val="007B3F09"/>
    <w:rPr>
      <w:w w:val="100"/>
      <w:sz w:val="16"/>
      <w:szCs w:val="16"/>
    </w:rPr>
  </w:style>
  <w:style w:type="character" w:customStyle="1" w:styleId="Heading1Char">
    <w:name w:val="Heading 1 Char"/>
    <w:basedOn w:val="DefaultParagraphFont"/>
    <w:link w:val="Heading1"/>
    <w:uiPriority w:val="99"/>
    <w:rsid w:val="00E15F94"/>
    <w:rPr>
      <w:rFonts w:asciiTheme="majorHAnsi" w:eastAsiaTheme="majorEastAsia" w:hAnsiTheme="majorHAnsi" w:cstheme="majorBidi"/>
      <w:b/>
      <w:color w:val="008EA6" w:themeColor="text2"/>
      <w:sz w:val="52"/>
      <w:szCs w:val="32"/>
    </w:rPr>
  </w:style>
  <w:style w:type="character" w:styleId="Hyperlink">
    <w:name w:val="Hyperlink"/>
    <w:basedOn w:val="DefaultParagraphFont"/>
    <w:uiPriority w:val="99"/>
    <w:unhideWhenUsed/>
    <w:rsid w:val="007B3F09"/>
    <w:rPr>
      <w:color w:val="008EA6" w:themeColor="hyperlink"/>
      <w:u w:val="single"/>
    </w:rPr>
  </w:style>
  <w:style w:type="paragraph" w:customStyle="1" w:styleId="Header3White02">
    <w:name w:val="Header 3—White (02)"/>
    <w:basedOn w:val="Header302"/>
    <w:uiPriority w:val="99"/>
    <w:rsid w:val="007B3F09"/>
    <w:rPr>
      <w:color w:val="FFFFFF"/>
    </w:rPr>
  </w:style>
  <w:style w:type="paragraph" w:styleId="Title">
    <w:name w:val="Title"/>
    <w:basedOn w:val="Normal"/>
    <w:next w:val="Normal"/>
    <w:link w:val="TitleChar"/>
    <w:uiPriority w:val="10"/>
    <w:qFormat/>
    <w:rsid w:val="007B3F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F0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12491"/>
    <w:pPr>
      <w:tabs>
        <w:tab w:val="center" w:pos="4513"/>
        <w:tab w:val="right" w:pos="9026"/>
      </w:tabs>
    </w:pPr>
  </w:style>
  <w:style w:type="character" w:customStyle="1" w:styleId="HeaderChar">
    <w:name w:val="Header Char"/>
    <w:basedOn w:val="DefaultParagraphFont"/>
    <w:link w:val="Header"/>
    <w:uiPriority w:val="99"/>
    <w:rsid w:val="00112491"/>
  </w:style>
  <w:style w:type="paragraph" w:styleId="Footer">
    <w:name w:val="footer"/>
    <w:basedOn w:val="Normal"/>
    <w:link w:val="FooterChar"/>
    <w:uiPriority w:val="99"/>
    <w:unhideWhenUsed/>
    <w:rsid w:val="00112491"/>
    <w:pPr>
      <w:tabs>
        <w:tab w:val="center" w:pos="4513"/>
        <w:tab w:val="right" w:pos="9026"/>
      </w:tabs>
    </w:pPr>
  </w:style>
  <w:style w:type="character" w:customStyle="1" w:styleId="FooterChar">
    <w:name w:val="Footer Char"/>
    <w:basedOn w:val="DefaultParagraphFont"/>
    <w:link w:val="Footer"/>
    <w:uiPriority w:val="99"/>
    <w:rsid w:val="00112491"/>
  </w:style>
  <w:style w:type="paragraph" w:customStyle="1" w:styleId="Cover">
    <w:name w:val="Cover"/>
    <w:qFormat/>
    <w:rsid w:val="00112491"/>
    <w:pPr>
      <w:spacing w:line="192" w:lineRule="auto"/>
      <w:ind w:right="284"/>
    </w:pPr>
    <w:rPr>
      <w:b/>
      <w:bCs/>
      <w:color w:val="282533" w:themeColor="text1"/>
      <w:kern w:val="0"/>
      <w:sz w:val="96"/>
      <w:szCs w:val="96"/>
      <w:lang w:val="en-NZ"/>
      <w14:ligatures w14:val="none"/>
    </w:rPr>
  </w:style>
  <w:style w:type="character" w:styleId="PageNumber">
    <w:name w:val="page number"/>
    <w:basedOn w:val="FooterChar"/>
    <w:uiPriority w:val="99"/>
    <w:semiHidden/>
    <w:unhideWhenUsed/>
    <w:qFormat/>
    <w:rsid w:val="00112491"/>
    <w:rPr>
      <w:rFonts w:asciiTheme="minorHAnsi" w:hAnsiTheme="minorHAnsi"/>
      <w:b/>
      <w:color w:val="BDCCD3" w:themeColor="accent2"/>
      <w:sz w:val="16"/>
      <w:szCs w:val="16"/>
    </w:rPr>
  </w:style>
  <w:style w:type="table" w:styleId="TableGrid">
    <w:name w:val="Table Grid"/>
    <w:basedOn w:val="TableNormal"/>
    <w:uiPriority w:val="39"/>
    <w:rsid w:val="0061750F"/>
    <w:tblPr/>
  </w:style>
  <w:style w:type="paragraph" w:styleId="ListBullet">
    <w:name w:val="List Bullet"/>
    <w:basedOn w:val="Normal"/>
    <w:uiPriority w:val="99"/>
    <w:unhideWhenUsed/>
    <w:rsid w:val="0061750F"/>
    <w:pPr>
      <w:numPr>
        <w:numId w:val="1"/>
      </w:numPr>
      <w:contextualSpacing/>
    </w:pPr>
  </w:style>
  <w:style w:type="character" w:customStyle="1" w:styleId="Heading7Char">
    <w:name w:val="Heading 7 Char"/>
    <w:basedOn w:val="DefaultParagraphFont"/>
    <w:link w:val="Heading7"/>
    <w:uiPriority w:val="9"/>
    <w:semiHidden/>
    <w:rsid w:val="0029142E"/>
    <w:rPr>
      <w:rFonts w:asciiTheme="majorHAnsi" w:eastAsiaTheme="majorEastAsia" w:hAnsiTheme="majorHAnsi" w:cstheme="majorBidi"/>
      <w:i/>
      <w:iCs/>
      <w:color w:val="686E13" w:themeColor="accent1" w:themeShade="7F"/>
      <w:sz w:val="20"/>
    </w:rPr>
  </w:style>
  <w:style w:type="table" w:styleId="GridTable5Dark-Accent2">
    <w:name w:val="Grid Table 5 Dark Accent 2"/>
    <w:basedOn w:val="TableNormal"/>
    <w:uiPriority w:val="50"/>
    <w:rsid w:val="002E49C0"/>
    <w:tblPr>
      <w:tblStyleRowBandSize w:val="1"/>
      <w:tblStyleColBandSize w:val="1"/>
    </w:tblPr>
    <w:tcPr>
      <w:shd w:val="clear" w:color="auto" w:fill="F1F4F6" w:themeFill="accent2" w:themeFillTint="33"/>
    </w:tcPr>
    <w:tblStylePr w:type="firstRow">
      <w:rPr>
        <w:b/>
        <w:bCs/>
        <w:color w:val="FAFAFF" w:themeColor="background1"/>
      </w:rPr>
      <w:tblPr/>
      <w:tcPr>
        <w:tcBorders>
          <w:top w:val="single" w:sz="4" w:space="0" w:color="FAFAFF" w:themeColor="background1"/>
          <w:left w:val="single" w:sz="4" w:space="0" w:color="FAFAFF" w:themeColor="background1"/>
          <w:right w:val="single" w:sz="4" w:space="0" w:color="FAFAFF" w:themeColor="background1"/>
          <w:insideH w:val="nil"/>
          <w:insideV w:val="nil"/>
        </w:tcBorders>
        <w:shd w:val="clear" w:color="auto" w:fill="BDCCD3" w:themeFill="accent2"/>
      </w:tcPr>
    </w:tblStylePr>
    <w:tblStylePr w:type="lastRow">
      <w:rPr>
        <w:b/>
        <w:bCs/>
        <w:color w:val="FAFAFF" w:themeColor="background1"/>
      </w:rPr>
      <w:tblPr/>
      <w:tcPr>
        <w:tcBorders>
          <w:left w:val="single" w:sz="4" w:space="0" w:color="FAFAFF" w:themeColor="background1"/>
          <w:bottom w:val="single" w:sz="4" w:space="0" w:color="FAFAFF" w:themeColor="background1"/>
          <w:right w:val="single" w:sz="4" w:space="0" w:color="FAFAFF" w:themeColor="background1"/>
          <w:insideH w:val="nil"/>
          <w:insideV w:val="nil"/>
        </w:tcBorders>
        <w:shd w:val="clear" w:color="auto" w:fill="BDCCD3" w:themeFill="accent2"/>
      </w:tcPr>
    </w:tblStylePr>
    <w:tblStylePr w:type="firstCol">
      <w:rPr>
        <w:b/>
        <w:bCs/>
        <w:color w:val="FAFAFF" w:themeColor="background1"/>
      </w:rPr>
      <w:tblPr/>
      <w:tcPr>
        <w:tcBorders>
          <w:top w:val="single" w:sz="4" w:space="0" w:color="FAFAFF" w:themeColor="background1"/>
          <w:left w:val="single" w:sz="4" w:space="0" w:color="FAFAFF" w:themeColor="background1"/>
          <w:bottom w:val="single" w:sz="4" w:space="0" w:color="FAFAFF" w:themeColor="background1"/>
          <w:insideV w:val="nil"/>
        </w:tcBorders>
        <w:shd w:val="clear" w:color="auto" w:fill="BDCCD3" w:themeFill="accent2"/>
      </w:tcPr>
    </w:tblStylePr>
    <w:tblStylePr w:type="lastCol">
      <w:rPr>
        <w:b/>
        <w:bCs/>
        <w:color w:val="FAFAFF" w:themeColor="background1"/>
      </w:rPr>
      <w:tblPr/>
      <w:tcPr>
        <w:tcBorders>
          <w:top w:val="single" w:sz="4" w:space="0" w:color="FAFAFF" w:themeColor="background1"/>
          <w:bottom w:val="single" w:sz="4" w:space="0" w:color="FAFAFF" w:themeColor="background1"/>
          <w:right w:val="single" w:sz="4" w:space="0" w:color="FAFAFF" w:themeColor="background1"/>
          <w:insideV w:val="nil"/>
        </w:tcBorders>
        <w:shd w:val="clear" w:color="auto" w:fill="BDCCD3" w:themeFill="accent2"/>
      </w:tcPr>
    </w:tblStylePr>
    <w:tblStylePr w:type="band1Vert">
      <w:tblPr/>
      <w:tcPr>
        <w:shd w:val="clear" w:color="auto" w:fill="E4EAED" w:themeFill="accent2" w:themeFillTint="66"/>
      </w:tcPr>
    </w:tblStylePr>
  </w:style>
  <w:style w:type="table" w:styleId="GridTable4">
    <w:name w:val="Grid Table 4"/>
    <w:basedOn w:val="TableNormal"/>
    <w:uiPriority w:val="49"/>
    <w:rsid w:val="002E49C0"/>
    <w:tblPr>
      <w:tblStyleRowBandSize w:val="1"/>
      <w:tblStyleColBandSize w:val="1"/>
    </w:tblPr>
    <w:tcPr>
      <w:shd w:val="clear" w:color="auto" w:fill="D0CDDB" w:themeFill="text1" w:themeFillTint="33"/>
    </w:tcPr>
    <w:tblStylePr w:type="firstRow">
      <w:rPr>
        <w:b/>
        <w:bCs/>
        <w:color w:val="FAFAFF" w:themeColor="background1"/>
      </w:rPr>
      <w:tblPr/>
      <w:tcPr>
        <w:tcBorders>
          <w:top w:val="single" w:sz="4" w:space="0" w:color="282533" w:themeColor="text1"/>
          <w:left w:val="single" w:sz="4" w:space="0" w:color="282533" w:themeColor="text1"/>
          <w:bottom w:val="single" w:sz="4" w:space="0" w:color="282533" w:themeColor="text1"/>
          <w:right w:val="single" w:sz="4" w:space="0" w:color="282533" w:themeColor="text1"/>
          <w:insideH w:val="nil"/>
          <w:insideV w:val="nil"/>
        </w:tcBorders>
        <w:shd w:val="clear" w:color="auto" w:fill="282533" w:themeFill="text1"/>
      </w:tcPr>
    </w:tblStylePr>
    <w:tblStylePr w:type="lastRow">
      <w:rPr>
        <w:b/>
        <w:bCs/>
      </w:rPr>
      <w:tblPr/>
      <w:tcPr>
        <w:tcBorders>
          <w:top w:val="double" w:sz="4" w:space="0" w:color="282533" w:themeColor="text1"/>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4716A0"/>
    <w:rPr>
      <w:color w:val="282533" w:themeColor="text1"/>
    </w:rPr>
    <w:tblPr>
      <w:tblStyleRowBandSize w:val="1"/>
      <w:tblStyleColBandSize w:val="1"/>
      <w:tblBorders>
        <w:top w:val="single" w:sz="4" w:space="0" w:color="746C94" w:themeColor="text1" w:themeTint="99"/>
        <w:left w:val="single" w:sz="4" w:space="0" w:color="746C94" w:themeColor="text1" w:themeTint="99"/>
        <w:bottom w:val="single" w:sz="4" w:space="0" w:color="746C94" w:themeColor="text1" w:themeTint="99"/>
        <w:right w:val="single" w:sz="4" w:space="0" w:color="746C94" w:themeColor="text1" w:themeTint="99"/>
        <w:insideH w:val="single" w:sz="4" w:space="0" w:color="746C94" w:themeColor="text1" w:themeTint="99"/>
        <w:insideV w:val="single" w:sz="4" w:space="0" w:color="746C94" w:themeColor="text1" w:themeTint="99"/>
      </w:tblBorders>
    </w:tblPr>
    <w:tblStylePr w:type="firstRow">
      <w:rPr>
        <w:b/>
        <w:bCs/>
      </w:rPr>
      <w:tblPr/>
      <w:tcPr>
        <w:tcBorders>
          <w:bottom w:val="single" w:sz="12" w:space="0" w:color="746C94" w:themeColor="text1" w:themeTint="99"/>
        </w:tcBorders>
      </w:tcPr>
    </w:tblStylePr>
    <w:tblStylePr w:type="lastRow">
      <w:rPr>
        <w:b/>
        <w:bCs/>
      </w:rPr>
      <w:tblPr/>
      <w:tcPr>
        <w:tcBorders>
          <w:top w:val="double" w:sz="4" w:space="0" w:color="746C94" w:themeColor="text1" w:themeTint="99"/>
        </w:tcBorders>
      </w:tcPr>
    </w:tblStylePr>
    <w:tblStylePr w:type="firstCol">
      <w:rPr>
        <w:b/>
        <w:bCs/>
      </w:rPr>
    </w:tblStylePr>
    <w:tblStylePr w:type="lastCol">
      <w:rPr>
        <w:b/>
        <w:bCs/>
      </w:rPr>
    </w:tblStylePr>
    <w:tblStylePr w:type="band1Vert">
      <w:tblPr/>
      <w:tcPr>
        <w:shd w:val="clear" w:color="auto" w:fill="D0CDDB" w:themeFill="text1" w:themeFillTint="33"/>
      </w:tcPr>
    </w:tblStylePr>
    <w:tblStylePr w:type="band1Horz">
      <w:tblPr/>
      <w:tcPr>
        <w:shd w:val="clear" w:color="auto" w:fill="D0CDDB" w:themeFill="text1" w:themeFillTint="33"/>
      </w:tcPr>
    </w:tblStylePr>
  </w:style>
  <w:style w:type="table" w:styleId="GridTable7Colorful">
    <w:name w:val="Grid Table 7 Colorful"/>
    <w:basedOn w:val="TableNormal"/>
    <w:uiPriority w:val="52"/>
    <w:rsid w:val="004716A0"/>
    <w:rPr>
      <w:color w:val="282533" w:themeColor="text1"/>
    </w:rPr>
    <w:tblPr>
      <w:tblStyleRowBandSize w:val="1"/>
      <w:tblStyleColBandSize w:val="1"/>
      <w:tblBorders>
        <w:top w:val="single" w:sz="4" w:space="0" w:color="746C94" w:themeColor="text1" w:themeTint="99"/>
        <w:left w:val="single" w:sz="4" w:space="0" w:color="746C94" w:themeColor="text1" w:themeTint="99"/>
        <w:bottom w:val="single" w:sz="4" w:space="0" w:color="746C94" w:themeColor="text1" w:themeTint="99"/>
        <w:right w:val="single" w:sz="4" w:space="0" w:color="746C94" w:themeColor="text1" w:themeTint="99"/>
        <w:insideH w:val="single" w:sz="4" w:space="0" w:color="746C94" w:themeColor="text1" w:themeTint="99"/>
        <w:insideV w:val="single" w:sz="4" w:space="0" w:color="746C94" w:themeColor="text1" w:themeTint="99"/>
      </w:tblBorders>
    </w:tblPr>
    <w:tblStylePr w:type="firstRow">
      <w:rPr>
        <w:b/>
        <w:bCs/>
      </w:rPr>
      <w:tblPr/>
      <w:tcPr>
        <w:tcBorders>
          <w:top w:val="nil"/>
          <w:left w:val="nil"/>
          <w:right w:val="nil"/>
          <w:insideH w:val="nil"/>
          <w:insideV w:val="nil"/>
        </w:tcBorders>
        <w:shd w:val="clear" w:color="auto" w:fill="FAFAFF" w:themeFill="background1"/>
      </w:tcPr>
    </w:tblStylePr>
    <w:tblStylePr w:type="lastRow">
      <w:rPr>
        <w:b/>
        <w:bCs/>
      </w:rPr>
      <w:tblPr/>
      <w:tcPr>
        <w:tcBorders>
          <w:left w:val="nil"/>
          <w:bottom w:val="nil"/>
          <w:right w:val="nil"/>
          <w:insideH w:val="nil"/>
          <w:insideV w:val="nil"/>
        </w:tcBorders>
        <w:shd w:val="clear" w:color="auto" w:fill="FAFAFF" w:themeFill="background1"/>
      </w:tcPr>
    </w:tblStylePr>
    <w:tblStylePr w:type="firstCol">
      <w:pPr>
        <w:jc w:val="right"/>
      </w:pPr>
      <w:rPr>
        <w:i/>
        <w:iCs/>
      </w:rPr>
      <w:tblPr/>
      <w:tcPr>
        <w:tcBorders>
          <w:top w:val="nil"/>
          <w:left w:val="nil"/>
          <w:bottom w:val="nil"/>
          <w:insideH w:val="nil"/>
          <w:insideV w:val="nil"/>
        </w:tcBorders>
        <w:shd w:val="clear" w:color="auto" w:fill="FAFAFF" w:themeFill="background1"/>
      </w:tcPr>
    </w:tblStylePr>
    <w:tblStylePr w:type="lastCol">
      <w:rPr>
        <w:i/>
        <w:iCs/>
      </w:rPr>
      <w:tblPr/>
      <w:tcPr>
        <w:tcBorders>
          <w:top w:val="nil"/>
          <w:bottom w:val="nil"/>
          <w:right w:val="nil"/>
          <w:insideH w:val="nil"/>
          <w:insideV w:val="nil"/>
        </w:tcBorders>
        <w:shd w:val="clear" w:color="auto" w:fill="FAFAFF" w:themeFill="background1"/>
      </w:tcPr>
    </w:tblStylePr>
    <w:tblStylePr w:type="band1Vert">
      <w:tblPr/>
      <w:tcPr>
        <w:shd w:val="clear" w:color="auto" w:fill="D0CDDB" w:themeFill="text1" w:themeFillTint="33"/>
      </w:tcPr>
    </w:tblStylePr>
    <w:tblStylePr w:type="band1Horz">
      <w:tblPr/>
      <w:tcPr>
        <w:shd w:val="clear" w:color="auto" w:fill="D0CDDB" w:themeFill="text1" w:themeFillTint="33"/>
      </w:tcPr>
    </w:tblStylePr>
    <w:tblStylePr w:type="neCell">
      <w:tblPr/>
      <w:tcPr>
        <w:tcBorders>
          <w:bottom w:val="single" w:sz="4" w:space="0" w:color="746C94" w:themeColor="text1" w:themeTint="99"/>
        </w:tcBorders>
      </w:tcPr>
    </w:tblStylePr>
    <w:tblStylePr w:type="nwCell">
      <w:tblPr/>
      <w:tcPr>
        <w:tcBorders>
          <w:bottom w:val="single" w:sz="4" w:space="0" w:color="746C94" w:themeColor="text1" w:themeTint="99"/>
        </w:tcBorders>
      </w:tcPr>
    </w:tblStylePr>
    <w:tblStylePr w:type="seCell">
      <w:tblPr/>
      <w:tcPr>
        <w:tcBorders>
          <w:top w:val="single" w:sz="4" w:space="0" w:color="746C94" w:themeColor="text1" w:themeTint="99"/>
        </w:tcBorders>
      </w:tcPr>
    </w:tblStylePr>
    <w:tblStylePr w:type="swCell">
      <w:tblPr/>
      <w:tcPr>
        <w:tcBorders>
          <w:top w:val="single" w:sz="4" w:space="0" w:color="746C94" w:themeColor="text1" w:themeTint="99"/>
        </w:tcBorders>
      </w:tcPr>
    </w:tblStylePr>
  </w:style>
  <w:style w:type="table" w:styleId="PlainTable2">
    <w:name w:val="Plain Table 2"/>
    <w:basedOn w:val="TableNormal"/>
    <w:uiPriority w:val="42"/>
    <w:rsid w:val="004716A0"/>
    <w:tblPr>
      <w:tblStyleRowBandSize w:val="1"/>
      <w:tblStyleColBandSize w:val="1"/>
      <w:tblBorders>
        <w:top w:val="single" w:sz="4" w:space="0" w:color="8B84A6" w:themeColor="text1" w:themeTint="80"/>
        <w:bottom w:val="single" w:sz="4" w:space="0" w:color="8B84A6" w:themeColor="text1" w:themeTint="80"/>
      </w:tblBorders>
    </w:tblPr>
    <w:tblStylePr w:type="firstRow">
      <w:rPr>
        <w:b/>
        <w:bCs/>
      </w:rPr>
      <w:tblPr/>
      <w:tcPr>
        <w:tcBorders>
          <w:bottom w:val="single" w:sz="4" w:space="0" w:color="8B84A6" w:themeColor="text1" w:themeTint="80"/>
        </w:tcBorders>
      </w:tcPr>
    </w:tblStylePr>
    <w:tblStylePr w:type="lastRow">
      <w:rPr>
        <w:b/>
        <w:bCs/>
      </w:rPr>
      <w:tblPr/>
      <w:tcPr>
        <w:tcBorders>
          <w:top w:val="single" w:sz="4" w:space="0" w:color="8B84A6" w:themeColor="text1" w:themeTint="80"/>
        </w:tcBorders>
      </w:tcPr>
    </w:tblStylePr>
    <w:tblStylePr w:type="firstCol">
      <w:rPr>
        <w:b/>
        <w:bCs/>
      </w:rPr>
    </w:tblStylePr>
    <w:tblStylePr w:type="lastCol">
      <w:rPr>
        <w:b/>
        <w:bCs/>
      </w:rPr>
    </w:tblStylePr>
    <w:tblStylePr w:type="band1Vert">
      <w:tblPr/>
      <w:tcPr>
        <w:tcBorders>
          <w:left w:val="single" w:sz="4" w:space="0" w:color="8B84A6" w:themeColor="text1" w:themeTint="80"/>
          <w:right w:val="single" w:sz="4" w:space="0" w:color="8B84A6" w:themeColor="text1" w:themeTint="80"/>
        </w:tcBorders>
      </w:tcPr>
    </w:tblStylePr>
    <w:tblStylePr w:type="band2Vert">
      <w:tblPr/>
      <w:tcPr>
        <w:tcBorders>
          <w:left w:val="single" w:sz="4" w:space="0" w:color="8B84A6" w:themeColor="text1" w:themeTint="80"/>
          <w:right w:val="single" w:sz="4" w:space="0" w:color="8B84A6" w:themeColor="text1" w:themeTint="80"/>
        </w:tcBorders>
      </w:tcPr>
    </w:tblStylePr>
    <w:tblStylePr w:type="band1Horz">
      <w:tblPr/>
      <w:tcPr>
        <w:tcBorders>
          <w:top w:val="single" w:sz="4" w:space="0" w:color="8B84A6" w:themeColor="text1" w:themeTint="80"/>
          <w:bottom w:val="single" w:sz="4" w:space="0" w:color="8B84A6" w:themeColor="text1" w:themeTint="80"/>
        </w:tcBorders>
      </w:tcPr>
    </w:tblStylePr>
  </w:style>
  <w:style w:type="character" w:customStyle="1" w:styleId="Heading3Char">
    <w:name w:val="Heading 3 Char"/>
    <w:basedOn w:val="DefaultParagraphFont"/>
    <w:link w:val="Heading3"/>
    <w:uiPriority w:val="9"/>
    <w:rsid w:val="002226D6"/>
    <w:rPr>
      <w:rFonts w:asciiTheme="majorHAnsi" w:eastAsiaTheme="majorEastAsia" w:hAnsiTheme="majorHAnsi" w:cstheme="majorBidi"/>
      <w:b/>
      <w:color w:val="282533" w:themeColor="text1"/>
    </w:rPr>
  </w:style>
  <w:style w:type="paragraph" w:styleId="ListParagraph">
    <w:name w:val="List Paragraph"/>
    <w:aliases w:val="List Paragraph1,Recommendation,List Paragraph11,Bullets,TOC style,lp1,Bullet OSM,Proposal Bullet List,List Paragraph111,L,F5 List Paragraph,Dot pt,CV text,Medium Grid 1 - Accent 21,Numbered Paragraph,List Paragraph2,FooterText,NAST Quote"/>
    <w:basedOn w:val="Normal"/>
    <w:link w:val="ListParagraphChar"/>
    <w:uiPriority w:val="1"/>
    <w:qFormat/>
    <w:rsid w:val="00FA6C6B"/>
    <w:pPr>
      <w:ind w:left="720"/>
      <w:contextualSpacing/>
    </w:pPr>
  </w:style>
  <w:style w:type="paragraph" w:styleId="BodyText">
    <w:name w:val="Body Text"/>
    <w:basedOn w:val="Normal"/>
    <w:link w:val="BodyTextChar"/>
    <w:uiPriority w:val="1"/>
    <w:qFormat/>
    <w:rsid w:val="003603B0"/>
    <w:pPr>
      <w:widowControl w:val="0"/>
      <w:autoSpaceDE w:val="0"/>
      <w:autoSpaceDN w:val="0"/>
      <w:spacing w:after="0"/>
    </w:pPr>
    <w:rPr>
      <w:rFonts w:ascii="Gilroy" w:eastAsia="Gilroy" w:hAnsi="Gilroy" w:cs="Gilroy"/>
      <w:kern w:val="0"/>
      <w:sz w:val="18"/>
      <w:szCs w:val="18"/>
      <w:lang w:val="en-US"/>
      <w14:ligatures w14:val="none"/>
    </w:rPr>
  </w:style>
  <w:style w:type="character" w:customStyle="1" w:styleId="BodyTextChar">
    <w:name w:val="Body Text Char"/>
    <w:basedOn w:val="DefaultParagraphFont"/>
    <w:link w:val="BodyText"/>
    <w:uiPriority w:val="1"/>
    <w:rsid w:val="003603B0"/>
    <w:rPr>
      <w:rFonts w:ascii="Gilroy" w:eastAsia="Gilroy" w:hAnsi="Gilroy" w:cs="Gilroy"/>
      <w:kern w:val="0"/>
      <w:sz w:val="18"/>
      <w:szCs w:val="18"/>
      <w:lang w:val="en-US"/>
      <w14:ligatures w14:val="none"/>
    </w:rPr>
  </w:style>
  <w:style w:type="character" w:customStyle="1" w:styleId="Heading9Char">
    <w:name w:val="Heading 9 Char"/>
    <w:basedOn w:val="DefaultParagraphFont"/>
    <w:link w:val="Heading9"/>
    <w:uiPriority w:val="9"/>
    <w:semiHidden/>
    <w:rsid w:val="00F002FC"/>
    <w:rPr>
      <w:rFonts w:asciiTheme="majorHAnsi" w:eastAsiaTheme="majorEastAsia" w:hAnsiTheme="majorHAnsi" w:cstheme="majorBidi"/>
      <w:i/>
      <w:iCs/>
      <w:color w:val="454058" w:themeColor="text1" w:themeTint="D8"/>
      <w:sz w:val="21"/>
      <w:szCs w:val="21"/>
    </w:rPr>
  </w:style>
  <w:style w:type="paragraph" w:styleId="NormalWeb">
    <w:name w:val="Normal (Web)"/>
    <w:basedOn w:val="Normal"/>
    <w:uiPriority w:val="99"/>
    <w:unhideWhenUsed/>
    <w:rsid w:val="007411FF"/>
    <w:rPr>
      <w:rFonts w:ascii="Times New Roman" w:hAnsi="Times New Roman" w:cs="Times New Roman"/>
      <w:sz w:val="24"/>
    </w:rPr>
  </w:style>
  <w:style w:type="character" w:customStyle="1" w:styleId="Heading4Char">
    <w:name w:val="Heading 4 Char"/>
    <w:basedOn w:val="DefaultParagraphFont"/>
    <w:link w:val="Heading4"/>
    <w:uiPriority w:val="9"/>
    <w:rsid w:val="00DA4907"/>
    <w:rPr>
      <w:rFonts w:asciiTheme="majorHAnsi" w:eastAsiaTheme="majorEastAsia" w:hAnsiTheme="majorHAnsi" w:cstheme="majorBidi"/>
      <w:b/>
      <w:iCs/>
      <w:color w:val="282533" w:themeColor="text1"/>
      <w:sz w:val="20"/>
    </w:rPr>
  </w:style>
  <w:style w:type="paragraph" w:customStyle="1" w:styleId="TableParagraph">
    <w:name w:val="Table Paragraph"/>
    <w:basedOn w:val="Normal"/>
    <w:uiPriority w:val="1"/>
    <w:qFormat/>
    <w:rsid w:val="00494351"/>
    <w:pPr>
      <w:widowControl w:val="0"/>
      <w:autoSpaceDE w:val="0"/>
      <w:autoSpaceDN w:val="0"/>
      <w:spacing w:after="0"/>
    </w:pPr>
    <w:rPr>
      <w:rFonts w:ascii="Gilroy" w:eastAsia="Gilroy" w:hAnsi="Gilroy" w:cs="Gilroy"/>
      <w:kern w:val="0"/>
      <w:sz w:val="22"/>
      <w:szCs w:val="22"/>
      <w:lang w:val="en-US"/>
      <w14:ligatures w14:val="none"/>
    </w:rPr>
  </w:style>
  <w:style w:type="character" w:customStyle="1" w:styleId="Heading8Char">
    <w:name w:val="Heading 8 Char"/>
    <w:basedOn w:val="DefaultParagraphFont"/>
    <w:link w:val="Heading8"/>
    <w:uiPriority w:val="9"/>
    <w:semiHidden/>
    <w:rsid w:val="00C22C3D"/>
    <w:rPr>
      <w:rFonts w:asciiTheme="majorHAnsi" w:eastAsiaTheme="majorEastAsia" w:hAnsiTheme="majorHAnsi" w:cstheme="majorBidi"/>
      <w:color w:val="454058" w:themeColor="text1" w:themeTint="D8"/>
      <w:sz w:val="21"/>
      <w:szCs w:val="21"/>
    </w:rPr>
  </w:style>
  <w:style w:type="character" w:customStyle="1" w:styleId="Heading5Char">
    <w:name w:val="Heading 5 Char"/>
    <w:basedOn w:val="DefaultParagraphFont"/>
    <w:link w:val="Heading5"/>
    <w:uiPriority w:val="9"/>
    <w:rsid w:val="00DA4907"/>
    <w:rPr>
      <w:rFonts w:asciiTheme="majorHAnsi" w:eastAsiaTheme="majorEastAsia" w:hAnsiTheme="majorHAnsi" w:cstheme="majorBidi"/>
      <w:color w:val="9DA61D" w:themeColor="accent1" w:themeShade="BF"/>
      <w:sz w:val="20"/>
    </w:rPr>
  </w:style>
  <w:style w:type="character" w:styleId="UnresolvedMention">
    <w:name w:val="Unresolved Mention"/>
    <w:basedOn w:val="DefaultParagraphFont"/>
    <w:uiPriority w:val="99"/>
    <w:semiHidden/>
    <w:unhideWhenUsed/>
    <w:rsid w:val="007A125E"/>
    <w:rPr>
      <w:color w:val="605E5C"/>
      <w:shd w:val="clear" w:color="auto" w:fill="E1DFDD"/>
    </w:rPr>
  </w:style>
  <w:style w:type="paragraph" w:customStyle="1" w:styleId="TableHeading1">
    <w:name w:val="Table—Heading 1"/>
    <w:basedOn w:val="Normal"/>
    <w:qFormat/>
    <w:rsid w:val="004D658F"/>
    <w:rPr>
      <w:rFonts w:cs="Times New Roman (Body CS)"/>
      <w:bCs/>
      <w:color w:val="FAFAFF" w:themeColor="background1"/>
      <w:sz w:val="16"/>
    </w:rPr>
  </w:style>
  <w:style w:type="paragraph" w:customStyle="1" w:styleId="NormalTable">
    <w:name w:val="Normal—Table"/>
    <w:basedOn w:val="Normal"/>
    <w:qFormat/>
    <w:rsid w:val="004D658F"/>
    <w:pPr>
      <w:spacing w:after="120"/>
    </w:pPr>
    <w:rPr>
      <w:sz w:val="16"/>
      <w:szCs w:val="16"/>
    </w:rPr>
  </w:style>
  <w:style w:type="table" w:styleId="GridTable5Dark">
    <w:name w:val="Grid Table 5 Dark"/>
    <w:basedOn w:val="TableNormal"/>
    <w:uiPriority w:val="50"/>
    <w:rsid w:val="009952C7"/>
    <w:tblPr>
      <w:tblStyleRowBandSize w:val="1"/>
      <w:tblStyleColBandSize w:val="1"/>
    </w:tblPr>
    <w:tcPr>
      <w:shd w:val="clear" w:color="auto" w:fill="D0CDDB" w:themeFill="text1" w:themeFillTint="33"/>
    </w:tcPr>
    <w:tblStylePr w:type="firstRow">
      <w:rPr>
        <w:b/>
        <w:bCs/>
        <w:color w:val="FAFAFF" w:themeColor="background1"/>
      </w:rPr>
      <w:tblPr/>
      <w:tcPr>
        <w:tcBorders>
          <w:top w:val="single" w:sz="4" w:space="0" w:color="FAFAFF" w:themeColor="background1"/>
          <w:left w:val="single" w:sz="4" w:space="0" w:color="FAFAFF" w:themeColor="background1"/>
          <w:right w:val="single" w:sz="4" w:space="0" w:color="FAFAFF" w:themeColor="background1"/>
          <w:insideH w:val="nil"/>
          <w:insideV w:val="nil"/>
        </w:tcBorders>
        <w:shd w:val="clear" w:color="auto" w:fill="282533" w:themeFill="text1"/>
      </w:tcPr>
    </w:tblStylePr>
    <w:tblStylePr w:type="lastRow">
      <w:rPr>
        <w:b/>
        <w:bCs/>
        <w:color w:val="FAFAFF" w:themeColor="background1"/>
      </w:rPr>
      <w:tblPr/>
      <w:tcPr>
        <w:tcBorders>
          <w:left w:val="single" w:sz="4" w:space="0" w:color="FAFAFF" w:themeColor="background1"/>
          <w:bottom w:val="single" w:sz="4" w:space="0" w:color="FAFAFF" w:themeColor="background1"/>
          <w:right w:val="single" w:sz="4" w:space="0" w:color="FAFAFF" w:themeColor="background1"/>
          <w:insideH w:val="nil"/>
          <w:insideV w:val="nil"/>
        </w:tcBorders>
        <w:shd w:val="clear" w:color="auto" w:fill="282533" w:themeFill="text1"/>
      </w:tcPr>
    </w:tblStylePr>
    <w:tblStylePr w:type="firstCol">
      <w:rPr>
        <w:b/>
        <w:bCs/>
        <w:color w:val="FAFAFF" w:themeColor="background1"/>
      </w:rPr>
      <w:tblPr/>
      <w:tcPr>
        <w:tcBorders>
          <w:top w:val="single" w:sz="4" w:space="0" w:color="FAFAFF" w:themeColor="background1"/>
          <w:left w:val="single" w:sz="4" w:space="0" w:color="FAFAFF" w:themeColor="background1"/>
          <w:bottom w:val="single" w:sz="4" w:space="0" w:color="FAFAFF" w:themeColor="background1"/>
          <w:insideV w:val="nil"/>
        </w:tcBorders>
        <w:shd w:val="clear" w:color="auto" w:fill="282533" w:themeFill="text1"/>
      </w:tcPr>
    </w:tblStylePr>
    <w:tblStylePr w:type="lastCol">
      <w:rPr>
        <w:b/>
        <w:bCs/>
        <w:color w:val="FAFAFF" w:themeColor="background1"/>
      </w:rPr>
      <w:tblPr/>
      <w:tcPr>
        <w:tcBorders>
          <w:top w:val="single" w:sz="4" w:space="0" w:color="FAFAFF" w:themeColor="background1"/>
          <w:bottom w:val="single" w:sz="4" w:space="0" w:color="FAFAFF" w:themeColor="background1"/>
          <w:right w:val="single" w:sz="4" w:space="0" w:color="FAFAFF" w:themeColor="background1"/>
          <w:insideV w:val="nil"/>
        </w:tcBorders>
        <w:shd w:val="clear" w:color="auto" w:fill="282533" w:themeFill="text1"/>
      </w:tcPr>
    </w:tblStylePr>
    <w:tblStylePr w:type="band1Vert">
      <w:tblPr/>
      <w:tcPr>
        <w:shd w:val="clear" w:color="auto" w:fill="A29DB8" w:themeFill="text1" w:themeFillTint="66"/>
      </w:tcPr>
    </w:tblStylePr>
    <w:tblStylePr w:type="band1Horz">
      <w:tblPr/>
      <w:tcPr>
        <w:shd w:val="clear" w:color="auto" w:fill="A29DB8" w:themeFill="text1" w:themeFillTint="66"/>
      </w:tcPr>
    </w:tblStylePr>
  </w:style>
  <w:style w:type="paragraph" w:customStyle="1" w:styleId="TableListbullet">
    <w:name w:val="Table—List bullet"/>
    <w:basedOn w:val="ListBullet"/>
    <w:qFormat/>
    <w:rsid w:val="0054481E"/>
    <w:rPr>
      <w:sz w:val="16"/>
      <w:szCs w:val="16"/>
    </w:rPr>
  </w:style>
  <w:style w:type="paragraph" w:styleId="TOCHeading">
    <w:name w:val="TOC Heading"/>
    <w:basedOn w:val="Heading1"/>
    <w:next w:val="Normal"/>
    <w:uiPriority w:val="39"/>
    <w:unhideWhenUsed/>
    <w:qFormat/>
    <w:rsid w:val="003317FC"/>
    <w:pPr>
      <w:pageBreakBefore w:val="0"/>
      <w:spacing w:before="480" w:after="0" w:line="276" w:lineRule="auto"/>
      <w:outlineLvl w:val="9"/>
    </w:pPr>
    <w:rPr>
      <w:bCs/>
      <w:kern w:val="0"/>
      <w:sz w:val="28"/>
      <w:szCs w:val="28"/>
      <w:lang w:val="en-US"/>
      <w14:ligatures w14:val="none"/>
    </w:rPr>
  </w:style>
  <w:style w:type="paragraph" w:styleId="TOC2">
    <w:name w:val="toc 2"/>
    <w:basedOn w:val="Normal"/>
    <w:next w:val="Normal"/>
    <w:autoRedefine/>
    <w:uiPriority w:val="39"/>
    <w:unhideWhenUsed/>
    <w:rsid w:val="003317FC"/>
    <w:pPr>
      <w:spacing w:before="120" w:after="0"/>
      <w:ind w:left="200"/>
    </w:pPr>
    <w:rPr>
      <w:rFonts w:cstheme="minorHAnsi"/>
      <w:i/>
      <w:iCs/>
      <w:szCs w:val="20"/>
    </w:rPr>
  </w:style>
  <w:style w:type="paragraph" w:styleId="TOC1">
    <w:name w:val="toc 1"/>
    <w:basedOn w:val="Normal"/>
    <w:next w:val="Normal"/>
    <w:autoRedefine/>
    <w:uiPriority w:val="39"/>
    <w:unhideWhenUsed/>
    <w:rsid w:val="003317FC"/>
    <w:pPr>
      <w:spacing w:before="240" w:after="120"/>
    </w:pPr>
    <w:rPr>
      <w:rFonts w:cstheme="minorHAnsi"/>
      <w:b/>
      <w:bCs/>
      <w:szCs w:val="20"/>
    </w:rPr>
  </w:style>
  <w:style w:type="paragraph" w:styleId="TOC3">
    <w:name w:val="toc 3"/>
    <w:basedOn w:val="Normal"/>
    <w:next w:val="Normal"/>
    <w:autoRedefine/>
    <w:uiPriority w:val="39"/>
    <w:unhideWhenUsed/>
    <w:rsid w:val="003317FC"/>
    <w:pPr>
      <w:spacing w:after="0"/>
      <w:ind w:left="400"/>
    </w:pPr>
    <w:rPr>
      <w:rFonts w:cstheme="minorHAnsi"/>
      <w:szCs w:val="20"/>
    </w:rPr>
  </w:style>
  <w:style w:type="paragraph" w:styleId="TOC4">
    <w:name w:val="toc 4"/>
    <w:basedOn w:val="Normal"/>
    <w:next w:val="Normal"/>
    <w:autoRedefine/>
    <w:uiPriority w:val="39"/>
    <w:unhideWhenUsed/>
    <w:rsid w:val="003317FC"/>
    <w:pPr>
      <w:spacing w:after="0"/>
      <w:ind w:left="600"/>
    </w:pPr>
    <w:rPr>
      <w:rFonts w:cstheme="minorHAnsi"/>
      <w:szCs w:val="20"/>
    </w:rPr>
  </w:style>
  <w:style w:type="paragraph" w:styleId="TOC5">
    <w:name w:val="toc 5"/>
    <w:basedOn w:val="Normal"/>
    <w:next w:val="Normal"/>
    <w:autoRedefine/>
    <w:uiPriority w:val="39"/>
    <w:unhideWhenUsed/>
    <w:rsid w:val="003317FC"/>
    <w:pPr>
      <w:spacing w:after="0"/>
      <w:ind w:left="800"/>
    </w:pPr>
    <w:rPr>
      <w:rFonts w:cstheme="minorHAnsi"/>
      <w:szCs w:val="20"/>
    </w:rPr>
  </w:style>
  <w:style w:type="paragraph" w:styleId="TOC6">
    <w:name w:val="toc 6"/>
    <w:basedOn w:val="Normal"/>
    <w:next w:val="Normal"/>
    <w:autoRedefine/>
    <w:uiPriority w:val="39"/>
    <w:unhideWhenUsed/>
    <w:rsid w:val="003317FC"/>
    <w:pPr>
      <w:spacing w:after="0"/>
      <w:ind w:left="1000"/>
    </w:pPr>
    <w:rPr>
      <w:rFonts w:cstheme="minorHAnsi"/>
      <w:szCs w:val="20"/>
    </w:rPr>
  </w:style>
  <w:style w:type="paragraph" w:styleId="TOC7">
    <w:name w:val="toc 7"/>
    <w:basedOn w:val="Normal"/>
    <w:next w:val="Normal"/>
    <w:autoRedefine/>
    <w:uiPriority w:val="39"/>
    <w:unhideWhenUsed/>
    <w:rsid w:val="003317FC"/>
    <w:pPr>
      <w:spacing w:after="0"/>
      <w:ind w:left="1200"/>
    </w:pPr>
    <w:rPr>
      <w:rFonts w:cstheme="minorHAnsi"/>
      <w:szCs w:val="20"/>
    </w:rPr>
  </w:style>
  <w:style w:type="paragraph" w:styleId="TOC8">
    <w:name w:val="toc 8"/>
    <w:basedOn w:val="Normal"/>
    <w:next w:val="Normal"/>
    <w:autoRedefine/>
    <w:uiPriority w:val="39"/>
    <w:unhideWhenUsed/>
    <w:rsid w:val="003317FC"/>
    <w:pPr>
      <w:spacing w:after="0"/>
      <w:ind w:left="1400"/>
    </w:pPr>
    <w:rPr>
      <w:rFonts w:cstheme="minorHAnsi"/>
      <w:szCs w:val="20"/>
    </w:rPr>
  </w:style>
  <w:style w:type="paragraph" w:styleId="TOC9">
    <w:name w:val="toc 9"/>
    <w:basedOn w:val="Normal"/>
    <w:next w:val="Normal"/>
    <w:autoRedefine/>
    <w:uiPriority w:val="39"/>
    <w:unhideWhenUsed/>
    <w:rsid w:val="003317FC"/>
    <w:pPr>
      <w:spacing w:after="0"/>
      <w:ind w:left="1600"/>
    </w:pPr>
    <w:rPr>
      <w:rFonts w:cstheme="minorHAnsi"/>
      <w:szCs w:val="20"/>
    </w:rPr>
  </w:style>
  <w:style w:type="paragraph" w:styleId="Revision">
    <w:name w:val="Revision"/>
    <w:hidden/>
    <w:uiPriority w:val="99"/>
    <w:semiHidden/>
    <w:rsid w:val="00573F1B"/>
    <w:rPr>
      <w:rFonts w:eastAsiaTheme="minorEastAsia"/>
      <w:sz w:val="20"/>
    </w:rPr>
  </w:style>
  <w:style w:type="table" w:customStyle="1" w:styleId="GridTable41">
    <w:name w:val="Grid Table 41"/>
    <w:basedOn w:val="TableNormal"/>
    <w:next w:val="GridTable4"/>
    <w:uiPriority w:val="49"/>
    <w:rsid w:val="00B95D0B"/>
    <w:tblPr>
      <w:tblStyleRowBandSize w:val="1"/>
      <w:tblStyleColBandSize w:val="1"/>
    </w:tblPr>
    <w:tblStylePr w:type="firstRow">
      <w:rPr>
        <w:b/>
        <w:bCs/>
        <w:color w:val="FAFAFF"/>
      </w:rPr>
      <w:tblPr/>
      <w:tcPr>
        <w:tcBorders>
          <w:top w:val="single" w:sz="4" w:space="0" w:color="282533"/>
          <w:left w:val="single" w:sz="4" w:space="0" w:color="282533"/>
          <w:bottom w:val="single" w:sz="4" w:space="0" w:color="282533"/>
          <w:right w:val="single" w:sz="4" w:space="0" w:color="282533"/>
          <w:insideH w:val="nil"/>
          <w:insideV w:val="nil"/>
        </w:tcBorders>
        <w:shd w:val="clear" w:color="auto" w:fill="282533"/>
      </w:tcPr>
    </w:tblStylePr>
    <w:tblStylePr w:type="lastRow">
      <w:rPr>
        <w:b/>
        <w:bCs/>
      </w:rPr>
      <w:tblPr/>
      <w:tcPr>
        <w:tcBorders>
          <w:top w:val="double" w:sz="4" w:space="0" w:color="282533"/>
        </w:tcBorders>
      </w:tcPr>
    </w:tblStylePr>
    <w:tblStylePr w:type="firstCol">
      <w:rPr>
        <w:b/>
        <w:bCs/>
      </w:rPr>
    </w:tblStylePr>
    <w:tblStylePr w:type="lastCol">
      <w:rPr>
        <w:b/>
        <w:bCs/>
      </w:rPr>
    </w:tblStylePr>
    <w:tblStylePr w:type="band1Vert">
      <w:tblPr/>
      <w:tcPr>
        <w:shd w:val="clear" w:color="auto" w:fill="D0CDDB"/>
      </w:tcPr>
    </w:tblStylePr>
    <w:tblStylePr w:type="band1Horz">
      <w:tblPr/>
      <w:tcPr>
        <w:shd w:val="clear" w:color="auto" w:fill="D0CDDB"/>
      </w:tcPr>
    </w:tblStylePr>
  </w:style>
  <w:style w:type="paragraph" w:styleId="CommentText">
    <w:name w:val="annotation text"/>
    <w:basedOn w:val="Normal"/>
    <w:link w:val="CommentTextChar"/>
    <w:uiPriority w:val="99"/>
    <w:unhideWhenUsed/>
    <w:rsid w:val="0088514C"/>
    <w:rPr>
      <w:szCs w:val="20"/>
    </w:rPr>
  </w:style>
  <w:style w:type="character" w:customStyle="1" w:styleId="CommentTextChar">
    <w:name w:val="Comment Text Char"/>
    <w:basedOn w:val="DefaultParagraphFont"/>
    <w:link w:val="CommentText"/>
    <w:uiPriority w:val="99"/>
    <w:rsid w:val="0088514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514C"/>
    <w:rPr>
      <w:b/>
      <w:bCs/>
    </w:rPr>
  </w:style>
  <w:style w:type="character" w:customStyle="1" w:styleId="CommentSubjectChar">
    <w:name w:val="Comment Subject Char"/>
    <w:basedOn w:val="CommentTextChar"/>
    <w:link w:val="CommentSubject"/>
    <w:uiPriority w:val="99"/>
    <w:semiHidden/>
    <w:rsid w:val="0088514C"/>
    <w:rPr>
      <w:rFonts w:eastAsiaTheme="minorEastAsia"/>
      <w:b/>
      <w:bCs/>
      <w:sz w:val="20"/>
      <w:szCs w:val="20"/>
    </w:rPr>
  </w:style>
  <w:style w:type="paragraph" w:customStyle="1" w:styleId="Heading2no">
    <w:name w:val="Heading 2 no."/>
    <w:next w:val="Normal"/>
    <w:qFormat/>
    <w:rsid w:val="00C17C21"/>
    <w:pPr>
      <w:numPr>
        <w:numId w:val="2"/>
      </w:numPr>
      <w:spacing w:before="240" w:after="240"/>
    </w:pPr>
    <w:rPr>
      <w:rFonts w:asciiTheme="majorHAnsi" w:eastAsiaTheme="majorEastAsia" w:hAnsiTheme="majorHAnsi" w:cstheme="majorBidi"/>
      <w:b/>
      <w:bCs/>
      <w:kern w:val="0"/>
      <w:szCs w:val="20"/>
      <w:lang w:val="en-NZ"/>
      <w14:ligatures w14:val="none"/>
    </w:rPr>
  </w:style>
  <w:style w:type="paragraph" w:customStyle="1" w:styleId="Heading1no">
    <w:name w:val="Heading 1 no."/>
    <w:basedOn w:val="Heading2no"/>
    <w:qFormat/>
    <w:rsid w:val="00C17C21"/>
    <w:pPr>
      <w:spacing w:before="480"/>
    </w:pPr>
    <w:rPr>
      <w:sz w:val="28"/>
      <w:szCs w:val="21"/>
    </w:rPr>
  </w:style>
  <w:style w:type="paragraph" w:styleId="EndnoteText">
    <w:name w:val="endnote text"/>
    <w:basedOn w:val="Normal"/>
    <w:link w:val="EndnoteTextChar"/>
    <w:uiPriority w:val="99"/>
    <w:semiHidden/>
    <w:unhideWhenUsed/>
    <w:rsid w:val="00DB5FCC"/>
    <w:pPr>
      <w:spacing w:after="0"/>
    </w:pPr>
    <w:rPr>
      <w:szCs w:val="20"/>
    </w:rPr>
  </w:style>
  <w:style w:type="character" w:customStyle="1" w:styleId="EndnoteTextChar">
    <w:name w:val="Endnote Text Char"/>
    <w:basedOn w:val="DefaultParagraphFont"/>
    <w:link w:val="EndnoteText"/>
    <w:uiPriority w:val="99"/>
    <w:semiHidden/>
    <w:rsid w:val="00DB5FCC"/>
    <w:rPr>
      <w:rFonts w:eastAsiaTheme="minorEastAsia"/>
      <w:sz w:val="20"/>
      <w:szCs w:val="20"/>
    </w:rPr>
  </w:style>
  <w:style w:type="character" w:styleId="EndnoteReference">
    <w:name w:val="endnote reference"/>
    <w:basedOn w:val="DefaultParagraphFont"/>
    <w:uiPriority w:val="99"/>
    <w:semiHidden/>
    <w:unhideWhenUsed/>
    <w:rsid w:val="00DB5FCC"/>
    <w:rPr>
      <w:vertAlign w:val="superscript"/>
    </w:rPr>
  </w:style>
  <w:style w:type="character" w:customStyle="1" w:styleId="normaltextrun">
    <w:name w:val="normaltextrun"/>
    <w:basedOn w:val="DefaultParagraphFont"/>
    <w:rsid w:val="00B90411"/>
  </w:style>
  <w:style w:type="paragraph" w:customStyle="1" w:styleId="paragraph">
    <w:name w:val="paragraph"/>
    <w:basedOn w:val="Normal"/>
    <w:uiPriority w:val="99"/>
    <w:rsid w:val="00650CA2"/>
    <w:pPr>
      <w:spacing w:before="100" w:beforeAutospacing="1" w:after="100" w:afterAutospacing="1"/>
    </w:pPr>
    <w:rPr>
      <w:rFonts w:ascii="Times New Roman" w:eastAsia="Times New Roman" w:hAnsi="Times New Roman" w:cs="Times New Roman"/>
      <w:kern w:val="0"/>
      <w:sz w:val="24"/>
      <w:lang w:eastAsia="zh-CN" w:bidi="th-TH"/>
      <w14:ligatures w14:val="none"/>
    </w:rPr>
  </w:style>
  <w:style w:type="character" w:customStyle="1" w:styleId="eop">
    <w:name w:val="eop"/>
    <w:basedOn w:val="DefaultParagraphFont"/>
    <w:rsid w:val="00650CA2"/>
  </w:style>
  <w:style w:type="character" w:styleId="Emphasis">
    <w:name w:val="Emphasis"/>
    <w:basedOn w:val="DefaultParagraphFont"/>
    <w:uiPriority w:val="20"/>
    <w:qFormat/>
    <w:rsid w:val="0004335D"/>
    <w:rPr>
      <w:i/>
      <w:iCs/>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link w:val="ListParagraph"/>
    <w:uiPriority w:val="1"/>
    <w:qFormat/>
    <w:locked/>
    <w:rsid w:val="000C094B"/>
    <w:rPr>
      <w:rFonts w:eastAsiaTheme="minorEastAsia"/>
      <w:sz w:val="20"/>
    </w:rPr>
  </w:style>
  <w:style w:type="paragraph" w:customStyle="1" w:styleId="Default">
    <w:name w:val="Default"/>
    <w:rsid w:val="00CE1BC5"/>
    <w:pPr>
      <w:autoSpaceDE w:val="0"/>
      <w:autoSpaceDN w:val="0"/>
      <w:adjustRightInd w:val="0"/>
    </w:pPr>
    <w:rPr>
      <w:rFonts w:ascii="Calibri" w:hAnsi="Calibri" w:cs="Calibri"/>
      <w:color w:val="000000"/>
      <w:kern w:val="0"/>
    </w:rPr>
  </w:style>
  <w:style w:type="character" w:styleId="FollowedHyperlink">
    <w:name w:val="FollowedHyperlink"/>
    <w:basedOn w:val="DefaultParagraphFont"/>
    <w:uiPriority w:val="99"/>
    <w:semiHidden/>
    <w:unhideWhenUsed/>
    <w:rsid w:val="00D85F47"/>
    <w:rPr>
      <w:color w:val="BC9CC8" w:themeColor="followedHyperlink"/>
      <w:u w:val="single"/>
    </w:rPr>
  </w:style>
  <w:style w:type="character" w:styleId="Mention">
    <w:name w:val="Mention"/>
    <w:basedOn w:val="DefaultParagraphFont"/>
    <w:uiPriority w:val="99"/>
    <w:unhideWhenUsed/>
    <w:rsid w:val="00B971DC"/>
    <w:rPr>
      <w:color w:val="2B579A"/>
      <w:shd w:val="clear" w:color="auto" w:fill="E1DFDD"/>
    </w:rPr>
  </w:style>
  <w:style w:type="character" w:styleId="Strong">
    <w:name w:val="Strong"/>
    <w:basedOn w:val="DefaultParagraphFont"/>
    <w:uiPriority w:val="22"/>
    <w:qFormat/>
    <w:rPr>
      <w:b/>
      <w:bCs/>
    </w:rPr>
  </w:style>
  <w:style w:type="paragraph" w:styleId="NoSpacing">
    <w:name w:val="No Spacing"/>
    <w:uiPriority w:val="1"/>
    <w:qFormat/>
    <w:rsid w:val="007F1E18"/>
    <w:rPr>
      <w:rFonts w:eastAsiaTheme="minorEastAsia"/>
      <w:sz w:val="20"/>
    </w:rPr>
  </w:style>
  <w:style w:type="character" w:customStyle="1" w:styleId="Heading6Char">
    <w:name w:val="Heading 6 Char"/>
    <w:basedOn w:val="DefaultParagraphFont"/>
    <w:link w:val="Heading6"/>
    <w:uiPriority w:val="9"/>
    <w:semiHidden/>
    <w:rsid w:val="00C41CE8"/>
    <w:rPr>
      <w:rFonts w:asciiTheme="majorHAnsi" w:eastAsiaTheme="majorEastAsia" w:hAnsiTheme="majorHAnsi" w:cstheme="majorBidi"/>
      <w:color w:val="686E13" w:themeColor="accent1" w:themeShade="7F"/>
      <w:sz w:val="20"/>
    </w:rPr>
  </w:style>
  <w:style w:type="paragraph" w:customStyle="1" w:styleId="Pa4">
    <w:name w:val="Pa4"/>
    <w:basedOn w:val="Default"/>
    <w:next w:val="Default"/>
    <w:uiPriority w:val="99"/>
    <w:rsid w:val="007B05D4"/>
    <w:pPr>
      <w:spacing w:line="141" w:lineRule="atLeast"/>
    </w:pPr>
    <w:rPr>
      <w:rFonts w:ascii="Gilroy" w:hAnsi="Gilroy" w:cstheme="minorBidi"/>
      <w:color w:val="auto"/>
    </w:rPr>
  </w:style>
  <w:style w:type="paragraph" w:customStyle="1" w:styleId="Pa16">
    <w:name w:val="Pa16"/>
    <w:basedOn w:val="Default"/>
    <w:next w:val="Default"/>
    <w:uiPriority w:val="99"/>
    <w:rsid w:val="00494B31"/>
    <w:pPr>
      <w:spacing w:line="141" w:lineRule="atLeast"/>
    </w:pPr>
    <w:rPr>
      <w:rFonts w:ascii="Gilroy" w:hAnsi="Gilroy" w:cstheme="minorBidi"/>
      <w:color w:val="auto"/>
    </w:rPr>
  </w:style>
  <w:style w:type="table" w:styleId="TableGridLight">
    <w:name w:val="Grid Table Light"/>
    <w:basedOn w:val="TableNormal"/>
    <w:uiPriority w:val="40"/>
    <w:rsid w:val="00042189"/>
    <w:tblPr>
      <w:tblBorders>
        <w:top w:val="single" w:sz="4" w:space="0" w:color="7B7BFF" w:themeColor="background1" w:themeShade="BF"/>
        <w:left w:val="single" w:sz="4" w:space="0" w:color="7B7BFF" w:themeColor="background1" w:themeShade="BF"/>
        <w:bottom w:val="single" w:sz="4" w:space="0" w:color="7B7BFF" w:themeColor="background1" w:themeShade="BF"/>
        <w:right w:val="single" w:sz="4" w:space="0" w:color="7B7BFF" w:themeColor="background1" w:themeShade="BF"/>
        <w:insideH w:val="single" w:sz="4" w:space="0" w:color="7B7BFF" w:themeColor="background1" w:themeShade="BF"/>
        <w:insideV w:val="single" w:sz="4" w:space="0" w:color="7B7BF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992">
      <w:bodyDiv w:val="1"/>
      <w:marLeft w:val="0"/>
      <w:marRight w:val="0"/>
      <w:marTop w:val="0"/>
      <w:marBottom w:val="0"/>
      <w:divBdr>
        <w:top w:val="none" w:sz="0" w:space="0" w:color="auto"/>
        <w:left w:val="none" w:sz="0" w:space="0" w:color="auto"/>
        <w:bottom w:val="none" w:sz="0" w:space="0" w:color="auto"/>
        <w:right w:val="none" w:sz="0" w:space="0" w:color="auto"/>
      </w:divBdr>
    </w:div>
    <w:div w:id="36784544">
      <w:bodyDiv w:val="1"/>
      <w:marLeft w:val="0"/>
      <w:marRight w:val="0"/>
      <w:marTop w:val="0"/>
      <w:marBottom w:val="0"/>
      <w:divBdr>
        <w:top w:val="none" w:sz="0" w:space="0" w:color="auto"/>
        <w:left w:val="none" w:sz="0" w:space="0" w:color="auto"/>
        <w:bottom w:val="none" w:sz="0" w:space="0" w:color="auto"/>
        <w:right w:val="none" w:sz="0" w:space="0" w:color="auto"/>
      </w:divBdr>
    </w:div>
    <w:div w:id="76026451">
      <w:bodyDiv w:val="1"/>
      <w:marLeft w:val="0"/>
      <w:marRight w:val="0"/>
      <w:marTop w:val="0"/>
      <w:marBottom w:val="0"/>
      <w:divBdr>
        <w:top w:val="none" w:sz="0" w:space="0" w:color="auto"/>
        <w:left w:val="none" w:sz="0" w:space="0" w:color="auto"/>
        <w:bottom w:val="none" w:sz="0" w:space="0" w:color="auto"/>
        <w:right w:val="none" w:sz="0" w:space="0" w:color="auto"/>
      </w:divBdr>
    </w:div>
    <w:div w:id="86079964">
      <w:bodyDiv w:val="1"/>
      <w:marLeft w:val="0"/>
      <w:marRight w:val="0"/>
      <w:marTop w:val="0"/>
      <w:marBottom w:val="0"/>
      <w:divBdr>
        <w:top w:val="none" w:sz="0" w:space="0" w:color="auto"/>
        <w:left w:val="none" w:sz="0" w:space="0" w:color="auto"/>
        <w:bottom w:val="none" w:sz="0" w:space="0" w:color="auto"/>
        <w:right w:val="none" w:sz="0" w:space="0" w:color="auto"/>
      </w:divBdr>
    </w:div>
    <w:div w:id="93669557">
      <w:bodyDiv w:val="1"/>
      <w:marLeft w:val="0"/>
      <w:marRight w:val="0"/>
      <w:marTop w:val="0"/>
      <w:marBottom w:val="0"/>
      <w:divBdr>
        <w:top w:val="none" w:sz="0" w:space="0" w:color="auto"/>
        <w:left w:val="none" w:sz="0" w:space="0" w:color="auto"/>
        <w:bottom w:val="none" w:sz="0" w:space="0" w:color="auto"/>
        <w:right w:val="none" w:sz="0" w:space="0" w:color="auto"/>
      </w:divBdr>
    </w:div>
    <w:div w:id="104734834">
      <w:bodyDiv w:val="1"/>
      <w:marLeft w:val="0"/>
      <w:marRight w:val="0"/>
      <w:marTop w:val="0"/>
      <w:marBottom w:val="0"/>
      <w:divBdr>
        <w:top w:val="none" w:sz="0" w:space="0" w:color="auto"/>
        <w:left w:val="none" w:sz="0" w:space="0" w:color="auto"/>
        <w:bottom w:val="none" w:sz="0" w:space="0" w:color="auto"/>
        <w:right w:val="none" w:sz="0" w:space="0" w:color="auto"/>
      </w:divBdr>
    </w:div>
    <w:div w:id="144781073">
      <w:bodyDiv w:val="1"/>
      <w:marLeft w:val="0"/>
      <w:marRight w:val="0"/>
      <w:marTop w:val="0"/>
      <w:marBottom w:val="0"/>
      <w:divBdr>
        <w:top w:val="none" w:sz="0" w:space="0" w:color="auto"/>
        <w:left w:val="none" w:sz="0" w:space="0" w:color="auto"/>
        <w:bottom w:val="none" w:sz="0" w:space="0" w:color="auto"/>
        <w:right w:val="none" w:sz="0" w:space="0" w:color="auto"/>
      </w:divBdr>
    </w:div>
    <w:div w:id="146172394">
      <w:bodyDiv w:val="1"/>
      <w:marLeft w:val="0"/>
      <w:marRight w:val="0"/>
      <w:marTop w:val="0"/>
      <w:marBottom w:val="0"/>
      <w:divBdr>
        <w:top w:val="none" w:sz="0" w:space="0" w:color="auto"/>
        <w:left w:val="none" w:sz="0" w:space="0" w:color="auto"/>
        <w:bottom w:val="none" w:sz="0" w:space="0" w:color="auto"/>
        <w:right w:val="none" w:sz="0" w:space="0" w:color="auto"/>
      </w:divBdr>
    </w:div>
    <w:div w:id="183060164">
      <w:bodyDiv w:val="1"/>
      <w:marLeft w:val="0"/>
      <w:marRight w:val="0"/>
      <w:marTop w:val="0"/>
      <w:marBottom w:val="0"/>
      <w:divBdr>
        <w:top w:val="none" w:sz="0" w:space="0" w:color="auto"/>
        <w:left w:val="none" w:sz="0" w:space="0" w:color="auto"/>
        <w:bottom w:val="none" w:sz="0" w:space="0" w:color="auto"/>
        <w:right w:val="none" w:sz="0" w:space="0" w:color="auto"/>
      </w:divBdr>
      <w:divsChild>
        <w:div w:id="201872159">
          <w:marLeft w:val="0"/>
          <w:marRight w:val="0"/>
          <w:marTop w:val="0"/>
          <w:marBottom w:val="0"/>
          <w:divBdr>
            <w:top w:val="none" w:sz="0" w:space="0" w:color="auto"/>
            <w:left w:val="none" w:sz="0" w:space="0" w:color="auto"/>
            <w:bottom w:val="none" w:sz="0" w:space="0" w:color="auto"/>
            <w:right w:val="none" w:sz="0" w:space="0" w:color="auto"/>
          </w:divBdr>
        </w:div>
        <w:div w:id="289364049">
          <w:marLeft w:val="0"/>
          <w:marRight w:val="0"/>
          <w:marTop w:val="0"/>
          <w:marBottom w:val="0"/>
          <w:divBdr>
            <w:top w:val="none" w:sz="0" w:space="0" w:color="auto"/>
            <w:left w:val="none" w:sz="0" w:space="0" w:color="auto"/>
            <w:bottom w:val="none" w:sz="0" w:space="0" w:color="auto"/>
            <w:right w:val="none" w:sz="0" w:space="0" w:color="auto"/>
          </w:divBdr>
        </w:div>
        <w:div w:id="344137425">
          <w:marLeft w:val="0"/>
          <w:marRight w:val="0"/>
          <w:marTop w:val="0"/>
          <w:marBottom w:val="0"/>
          <w:divBdr>
            <w:top w:val="none" w:sz="0" w:space="0" w:color="auto"/>
            <w:left w:val="none" w:sz="0" w:space="0" w:color="auto"/>
            <w:bottom w:val="none" w:sz="0" w:space="0" w:color="auto"/>
            <w:right w:val="none" w:sz="0" w:space="0" w:color="auto"/>
          </w:divBdr>
        </w:div>
        <w:div w:id="533928672">
          <w:marLeft w:val="0"/>
          <w:marRight w:val="0"/>
          <w:marTop w:val="0"/>
          <w:marBottom w:val="0"/>
          <w:divBdr>
            <w:top w:val="none" w:sz="0" w:space="0" w:color="auto"/>
            <w:left w:val="none" w:sz="0" w:space="0" w:color="auto"/>
            <w:bottom w:val="none" w:sz="0" w:space="0" w:color="auto"/>
            <w:right w:val="none" w:sz="0" w:space="0" w:color="auto"/>
          </w:divBdr>
        </w:div>
        <w:div w:id="646398877">
          <w:marLeft w:val="0"/>
          <w:marRight w:val="0"/>
          <w:marTop w:val="0"/>
          <w:marBottom w:val="0"/>
          <w:divBdr>
            <w:top w:val="none" w:sz="0" w:space="0" w:color="auto"/>
            <w:left w:val="none" w:sz="0" w:space="0" w:color="auto"/>
            <w:bottom w:val="none" w:sz="0" w:space="0" w:color="auto"/>
            <w:right w:val="none" w:sz="0" w:space="0" w:color="auto"/>
          </w:divBdr>
        </w:div>
        <w:div w:id="659768531">
          <w:marLeft w:val="0"/>
          <w:marRight w:val="0"/>
          <w:marTop w:val="0"/>
          <w:marBottom w:val="0"/>
          <w:divBdr>
            <w:top w:val="none" w:sz="0" w:space="0" w:color="auto"/>
            <w:left w:val="none" w:sz="0" w:space="0" w:color="auto"/>
            <w:bottom w:val="none" w:sz="0" w:space="0" w:color="auto"/>
            <w:right w:val="none" w:sz="0" w:space="0" w:color="auto"/>
          </w:divBdr>
        </w:div>
        <w:div w:id="724379928">
          <w:marLeft w:val="0"/>
          <w:marRight w:val="0"/>
          <w:marTop w:val="0"/>
          <w:marBottom w:val="0"/>
          <w:divBdr>
            <w:top w:val="none" w:sz="0" w:space="0" w:color="auto"/>
            <w:left w:val="none" w:sz="0" w:space="0" w:color="auto"/>
            <w:bottom w:val="none" w:sz="0" w:space="0" w:color="auto"/>
            <w:right w:val="none" w:sz="0" w:space="0" w:color="auto"/>
          </w:divBdr>
        </w:div>
        <w:div w:id="783232344">
          <w:marLeft w:val="0"/>
          <w:marRight w:val="0"/>
          <w:marTop w:val="0"/>
          <w:marBottom w:val="0"/>
          <w:divBdr>
            <w:top w:val="none" w:sz="0" w:space="0" w:color="auto"/>
            <w:left w:val="none" w:sz="0" w:space="0" w:color="auto"/>
            <w:bottom w:val="none" w:sz="0" w:space="0" w:color="auto"/>
            <w:right w:val="none" w:sz="0" w:space="0" w:color="auto"/>
          </w:divBdr>
        </w:div>
        <w:div w:id="802503452">
          <w:marLeft w:val="0"/>
          <w:marRight w:val="0"/>
          <w:marTop w:val="0"/>
          <w:marBottom w:val="0"/>
          <w:divBdr>
            <w:top w:val="none" w:sz="0" w:space="0" w:color="auto"/>
            <w:left w:val="none" w:sz="0" w:space="0" w:color="auto"/>
            <w:bottom w:val="none" w:sz="0" w:space="0" w:color="auto"/>
            <w:right w:val="none" w:sz="0" w:space="0" w:color="auto"/>
          </w:divBdr>
        </w:div>
        <w:div w:id="860820874">
          <w:marLeft w:val="0"/>
          <w:marRight w:val="0"/>
          <w:marTop w:val="0"/>
          <w:marBottom w:val="0"/>
          <w:divBdr>
            <w:top w:val="none" w:sz="0" w:space="0" w:color="auto"/>
            <w:left w:val="none" w:sz="0" w:space="0" w:color="auto"/>
            <w:bottom w:val="none" w:sz="0" w:space="0" w:color="auto"/>
            <w:right w:val="none" w:sz="0" w:space="0" w:color="auto"/>
          </w:divBdr>
        </w:div>
        <w:div w:id="930426727">
          <w:marLeft w:val="0"/>
          <w:marRight w:val="0"/>
          <w:marTop w:val="0"/>
          <w:marBottom w:val="0"/>
          <w:divBdr>
            <w:top w:val="none" w:sz="0" w:space="0" w:color="auto"/>
            <w:left w:val="none" w:sz="0" w:space="0" w:color="auto"/>
            <w:bottom w:val="none" w:sz="0" w:space="0" w:color="auto"/>
            <w:right w:val="none" w:sz="0" w:space="0" w:color="auto"/>
          </w:divBdr>
        </w:div>
        <w:div w:id="939604567">
          <w:marLeft w:val="0"/>
          <w:marRight w:val="0"/>
          <w:marTop w:val="0"/>
          <w:marBottom w:val="0"/>
          <w:divBdr>
            <w:top w:val="none" w:sz="0" w:space="0" w:color="auto"/>
            <w:left w:val="none" w:sz="0" w:space="0" w:color="auto"/>
            <w:bottom w:val="none" w:sz="0" w:space="0" w:color="auto"/>
            <w:right w:val="none" w:sz="0" w:space="0" w:color="auto"/>
          </w:divBdr>
        </w:div>
        <w:div w:id="965693592">
          <w:marLeft w:val="0"/>
          <w:marRight w:val="0"/>
          <w:marTop w:val="0"/>
          <w:marBottom w:val="0"/>
          <w:divBdr>
            <w:top w:val="none" w:sz="0" w:space="0" w:color="auto"/>
            <w:left w:val="none" w:sz="0" w:space="0" w:color="auto"/>
            <w:bottom w:val="none" w:sz="0" w:space="0" w:color="auto"/>
            <w:right w:val="none" w:sz="0" w:space="0" w:color="auto"/>
          </w:divBdr>
        </w:div>
        <w:div w:id="994987301">
          <w:marLeft w:val="0"/>
          <w:marRight w:val="0"/>
          <w:marTop w:val="0"/>
          <w:marBottom w:val="0"/>
          <w:divBdr>
            <w:top w:val="none" w:sz="0" w:space="0" w:color="auto"/>
            <w:left w:val="none" w:sz="0" w:space="0" w:color="auto"/>
            <w:bottom w:val="none" w:sz="0" w:space="0" w:color="auto"/>
            <w:right w:val="none" w:sz="0" w:space="0" w:color="auto"/>
          </w:divBdr>
        </w:div>
        <w:div w:id="995383392">
          <w:marLeft w:val="0"/>
          <w:marRight w:val="0"/>
          <w:marTop w:val="0"/>
          <w:marBottom w:val="0"/>
          <w:divBdr>
            <w:top w:val="none" w:sz="0" w:space="0" w:color="auto"/>
            <w:left w:val="none" w:sz="0" w:space="0" w:color="auto"/>
            <w:bottom w:val="none" w:sz="0" w:space="0" w:color="auto"/>
            <w:right w:val="none" w:sz="0" w:space="0" w:color="auto"/>
          </w:divBdr>
        </w:div>
        <w:div w:id="1017542302">
          <w:marLeft w:val="0"/>
          <w:marRight w:val="0"/>
          <w:marTop w:val="0"/>
          <w:marBottom w:val="0"/>
          <w:divBdr>
            <w:top w:val="none" w:sz="0" w:space="0" w:color="auto"/>
            <w:left w:val="none" w:sz="0" w:space="0" w:color="auto"/>
            <w:bottom w:val="none" w:sz="0" w:space="0" w:color="auto"/>
            <w:right w:val="none" w:sz="0" w:space="0" w:color="auto"/>
          </w:divBdr>
        </w:div>
        <w:div w:id="1028069647">
          <w:marLeft w:val="0"/>
          <w:marRight w:val="0"/>
          <w:marTop w:val="0"/>
          <w:marBottom w:val="0"/>
          <w:divBdr>
            <w:top w:val="none" w:sz="0" w:space="0" w:color="auto"/>
            <w:left w:val="none" w:sz="0" w:space="0" w:color="auto"/>
            <w:bottom w:val="none" w:sz="0" w:space="0" w:color="auto"/>
            <w:right w:val="none" w:sz="0" w:space="0" w:color="auto"/>
          </w:divBdr>
        </w:div>
        <w:div w:id="1093892469">
          <w:marLeft w:val="0"/>
          <w:marRight w:val="0"/>
          <w:marTop w:val="0"/>
          <w:marBottom w:val="0"/>
          <w:divBdr>
            <w:top w:val="none" w:sz="0" w:space="0" w:color="auto"/>
            <w:left w:val="none" w:sz="0" w:space="0" w:color="auto"/>
            <w:bottom w:val="none" w:sz="0" w:space="0" w:color="auto"/>
            <w:right w:val="none" w:sz="0" w:space="0" w:color="auto"/>
          </w:divBdr>
        </w:div>
        <w:div w:id="1304120921">
          <w:marLeft w:val="0"/>
          <w:marRight w:val="0"/>
          <w:marTop w:val="0"/>
          <w:marBottom w:val="0"/>
          <w:divBdr>
            <w:top w:val="none" w:sz="0" w:space="0" w:color="auto"/>
            <w:left w:val="none" w:sz="0" w:space="0" w:color="auto"/>
            <w:bottom w:val="none" w:sz="0" w:space="0" w:color="auto"/>
            <w:right w:val="none" w:sz="0" w:space="0" w:color="auto"/>
          </w:divBdr>
        </w:div>
        <w:div w:id="1308902263">
          <w:marLeft w:val="0"/>
          <w:marRight w:val="0"/>
          <w:marTop w:val="0"/>
          <w:marBottom w:val="0"/>
          <w:divBdr>
            <w:top w:val="none" w:sz="0" w:space="0" w:color="auto"/>
            <w:left w:val="none" w:sz="0" w:space="0" w:color="auto"/>
            <w:bottom w:val="none" w:sz="0" w:space="0" w:color="auto"/>
            <w:right w:val="none" w:sz="0" w:space="0" w:color="auto"/>
          </w:divBdr>
        </w:div>
        <w:div w:id="1405375521">
          <w:marLeft w:val="0"/>
          <w:marRight w:val="0"/>
          <w:marTop w:val="0"/>
          <w:marBottom w:val="0"/>
          <w:divBdr>
            <w:top w:val="none" w:sz="0" w:space="0" w:color="auto"/>
            <w:left w:val="none" w:sz="0" w:space="0" w:color="auto"/>
            <w:bottom w:val="none" w:sz="0" w:space="0" w:color="auto"/>
            <w:right w:val="none" w:sz="0" w:space="0" w:color="auto"/>
          </w:divBdr>
        </w:div>
        <w:div w:id="1488278760">
          <w:marLeft w:val="0"/>
          <w:marRight w:val="0"/>
          <w:marTop w:val="0"/>
          <w:marBottom w:val="0"/>
          <w:divBdr>
            <w:top w:val="none" w:sz="0" w:space="0" w:color="auto"/>
            <w:left w:val="none" w:sz="0" w:space="0" w:color="auto"/>
            <w:bottom w:val="none" w:sz="0" w:space="0" w:color="auto"/>
            <w:right w:val="none" w:sz="0" w:space="0" w:color="auto"/>
          </w:divBdr>
        </w:div>
        <w:div w:id="1505903408">
          <w:marLeft w:val="0"/>
          <w:marRight w:val="0"/>
          <w:marTop w:val="0"/>
          <w:marBottom w:val="0"/>
          <w:divBdr>
            <w:top w:val="none" w:sz="0" w:space="0" w:color="auto"/>
            <w:left w:val="none" w:sz="0" w:space="0" w:color="auto"/>
            <w:bottom w:val="none" w:sz="0" w:space="0" w:color="auto"/>
            <w:right w:val="none" w:sz="0" w:space="0" w:color="auto"/>
          </w:divBdr>
        </w:div>
        <w:div w:id="1516967265">
          <w:marLeft w:val="0"/>
          <w:marRight w:val="0"/>
          <w:marTop w:val="0"/>
          <w:marBottom w:val="0"/>
          <w:divBdr>
            <w:top w:val="none" w:sz="0" w:space="0" w:color="auto"/>
            <w:left w:val="none" w:sz="0" w:space="0" w:color="auto"/>
            <w:bottom w:val="none" w:sz="0" w:space="0" w:color="auto"/>
            <w:right w:val="none" w:sz="0" w:space="0" w:color="auto"/>
          </w:divBdr>
        </w:div>
        <w:div w:id="1621643255">
          <w:marLeft w:val="0"/>
          <w:marRight w:val="0"/>
          <w:marTop w:val="0"/>
          <w:marBottom w:val="0"/>
          <w:divBdr>
            <w:top w:val="none" w:sz="0" w:space="0" w:color="auto"/>
            <w:left w:val="none" w:sz="0" w:space="0" w:color="auto"/>
            <w:bottom w:val="none" w:sz="0" w:space="0" w:color="auto"/>
            <w:right w:val="none" w:sz="0" w:space="0" w:color="auto"/>
          </w:divBdr>
        </w:div>
        <w:div w:id="1629553918">
          <w:marLeft w:val="0"/>
          <w:marRight w:val="0"/>
          <w:marTop w:val="0"/>
          <w:marBottom w:val="0"/>
          <w:divBdr>
            <w:top w:val="none" w:sz="0" w:space="0" w:color="auto"/>
            <w:left w:val="none" w:sz="0" w:space="0" w:color="auto"/>
            <w:bottom w:val="none" w:sz="0" w:space="0" w:color="auto"/>
            <w:right w:val="none" w:sz="0" w:space="0" w:color="auto"/>
          </w:divBdr>
        </w:div>
        <w:div w:id="1710571179">
          <w:marLeft w:val="0"/>
          <w:marRight w:val="0"/>
          <w:marTop w:val="0"/>
          <w:marBottom w:val="0"/>
          <w:divBdr>
            <w:top w:val="none" w:sz="0" w:space="0" w:color="auto"/>
            <w:left w:val="none" w:sz="0" w:space="0" w:color="auto"/>
            <w:bottom w:val="none" w:sz="0" w:space="0" w:color="auto"/>
            <w:right w:val="none" w:sz="0" w:space="0" w:color="auto"/>
          </w:divBdr>
        </w:div>
        <w:div w:id="1858032343">
          <w:marLeft w:val="0"/>
          <w:marRight w:val="0"/>
          <w:marTop w:val="0"/>
          <w:marBottom w:val="0"/>
          <w:divBdr>
            <w:top w:val="none" w:sz="0" w:space="0" w:color="auto"/>
            <w:left w:val="none" w:sz="0" w:space="0" w:color="auto"/>
            <w:bottom w:val="none" w:sz="0" w:space="0" w:color="auto"/>
            <w:right w:val="none" w:sz="0" w:space="0" w:color="auto"/>
          </w:divBdr>
        </w:div>
        <w:div w:id="1860579151">
          <w:marLeft w:val="0"/>
          <w:marRight w:val="0"/>
          <w:marTop w:val="0"/>
          <w:marBottom w:val="0"/>
          <w:divBdr>
            <w:top w:val="none" w:sz="0" w:space="0" w:color="auto"/>
            <w:left w:val="none" w:sz="0" w:space="0" w:color="auto"/>
            <w:bottom w:val="none" w:sz="0" w:space="0" w:color="auto"/>
            <w:right w:val="none" w:sz="0" w:space="0" w:color="auto"/>
          </w:divBdr>
        </w:div>
        <w:div w:id="1864902649">
          <w:marLeft w:val="0"/>
          <w:marRight w:val="0"/>
          <w:marTop w:val="0"/>
          <w:marBottom w:val="0"/>
          <w:divBdr>
            <w:top w:val="none" w:sz="0" w:space="0" w:color="auto"/>
            <w:left w:val="none" w:sz="0" w:space="0" w:color="auto"/>
            <w:bottom w:val="none" w:sz="0" w:space="0" w:color="auto"/>
            <w:right w:val="none" w:sz="0" w:space="0" w:color="auto"/>
          </w:divBdr>
        </w:div>
        <w:div w:id="1893496222">
          <w:marLeft w:val="0"/>
          <w:marRight w:val="0"/>
          <w:marTop w:val="0"/>
          <w:marBottom w:val="0"/>
          <w:divBdr>
            <w:top w:val="none" w:sz="0" w:space="0" w:color="auto"/>
            <w:left w:val="none" w:sz="0" w:space="0" w:color="auto"/>
            <w:bottom w:val="none" w:sz="0" w:space="0" w:color="auto"/>
            <w:right w:val="none" w:sz="0" w:space="0" w:color="auto"/>
          </w:divBdr>
        </w:div>
        <w:div w:id="2015649916">
          <w:marLeft w:val="0"/>
          <w:marRight w:val="0"/>
          <w:marTop w:val="0"/>
          <w:marBottom w:val="0"/>
          <w:divBdr>
            <w:top w:val="none" w:sz="0" w:space="0" w:color="auto"/>
            <w:left w:val="none" w:sz="0" w:space="0" w:color="auto"/>
            <w:bottom w:val="none" w:sz="0" w:space="0" w:color="auto"/>
            <w:right w:val="none" w:sz="0" w:space="0" w:color="auto"/>
          </w:divBdr>
        </w:div>
      </w:divsChild>
    </w:div>
    <w:div w:id="198977552">
      <w:bodyDiv w:val="1"/>
      <w:marLeft w:val="0"/>
      <w:marRight w:val="0"/>
      <w:marTop w:val="0"/>
      <w:marBottom w:val="0"/>
      <w:divBdr>
        <w:top w:val="none" w:sz="0" w:space="0" w:color="auto"/>
        <w:left w:val="none" w:sz="0" w:space="0" w:color="auto"/>
        <w:bottom w:val="none" w:sz="0" w:space="0" w:color="auto"/>
        <w:right w:val="none" w:sz="0" w:space="0" w:color="auto"/>
      </w:divBdr>
    </w:div>
    <w:div w:id="207106989">
      <w:bodyDiv w:val="1"/>
      <w:marLeft w:val="0"/>
      <w:marRight w:val="0"/>
      <w:marTop w:val="0"/>
      <w:marBottom w:val="0"/>
      <w:divBdr>
        <w:top w:val="none" w:sz="0" w:space="0" w:color="auto"/>
        <w:left w:val="none" w:sz="0" w:space="0" w:color="auto"/>
        <w:bottom w:val="none" w:sz="0" w:space="0" w:color="auto"/>
        <w:right w:val="none" w:sz="0" w:space="0" w:color="auto"/>
      </w:divBdr>
    </w:div>
    <w:div w:id="208490800">
      <w:bodyDiv w:val="1"/>
      <w:marLeft w:val="0"/>
      <w:marRight w:val="0"/>
      <w:marTop w:val="0"/>
      <w:marBottom w:val="0"/>
      <w:divBdr>
        <w:top w:val="none" w:sz="0" w:space="0" w:color="auto"/>
        <w:left w:val="none" w:sz="0" w:space="0" w:color="auto"/>
        <w:bottom w:val="none" w:sz="0" w:space="0" w:color="auto"/>
        <w:right w:val="none" w:sz="0" w:space="0" w:color="auto"/>
      </w:divBdr>
    </w:div>
    <w:div w:id="222646158">
      <w:bodyDiv w:val="1"/>
      <w:marLeft w:val="0"/>
      <w:marRight w:val="0"/>
      <w:marTop w:val="0"/>
      <w:marBottom w:val="0"/>
      <w:divBdr>
        <w:top w:val="none" w:sz="0" w:space="0" w:color="auto"/>
        <w:left w:val="none" w:sz="0" w:space="0" w:color="auto"/>
        <w:bottom w:val="none" w:sz="0" w:space="0" w:color="auto"/>
        <w:right w:val="none" w:sz="0" w:space="0" w:color="auto"/>
      </w:divBdr>
      <w:divsChild>
        <w:div w:id="8802212">
          <w:marLeft w:val="0"/>
          <w:marRight w:val="0"/>
          <w:marTop w:val="0"/>
          <w:marBottom w:val="0"/>
          <w:divBdr>
            <w:top w:val="none" w:sz="0" w:space="0" w:color="auto"/>
            <w:left w:val="none" w:sz="0" w:space="0" w:color="auto"/>
            <w:bottom w:val="none" w:sz="0" w:space="0" w:color="auto"/>
            <w:right w:val="none" w:sz="0" w:space="0" w:color="auto"/>
          </w:divBdr>
        </w:div>
        <w:div w:id="136804154">
          <w:marLeft w:val="0"/>
          <w:marRight w:val="0"/>
          <w:marTop w:val="0"/>
          <w:marBottom w:val="0"/>
          <w:divBdr>
            <w:top w:val="none" w:sz="0" w:space="0" w:color="auto"/>
            <w:left w:val="none" w:sz="0" w:space="0" w:color="auto"/>
            <w:bottom w:val="none" w:sz="0" w:space="0" w:color="auto"/>
            <w:right w:val="none" w:sz="0" w:space="0" w:color="auto"/>
          </w:divBdr>
        </w:div>
        <w:div w:id="150098867">
          <w:marLeft w:val="0"/>
          <w:marRight w:val="0"/>
          <w:marTop w:val="0"/>
          <w:marBottom w:val="0"/>
          <w:divBdr>
            <w:top w:val="none" w:sz="0" w:space="0" w:color="auto"/>
            <w:left w:val="none" w:sz="0" w:space="0" w:color="auto"/>
            <w:bottom w:val="none" w:sz="0" w:space="0" w:color="auto"/>
            <w:right w:val="none" w:sz="0" w:space="0" w:color="auto"/>
          </w:divBdr>
        </w:div>
        <w:div w:id="187909817">
          <w:marLeft w:val="0"/>
          <w:marRight w:val="0"/>
          <w:marTop w:val="0"/>
          <w:marBottom w:val="0"/>
          <w:divBdr>
            <w:top w:val="none" w:sz="0" w:space="0" w:color="auto"/>
            <w:left w:val="none" w:sz="0" w:space="0" w:color="auto"/>
            <w:bottom w:val="none" w:sz="0" w:space="0" w:color="auto"/>
            <w:right w:val="none" w:sz="0" w:space="0" w:color="auto"/>
          </w:divBdr>
        </w:div>
        <w:div w:id="193730772">
          <w:marLeft w:val="0"/>
          <w:marRight w:val="0"/>
          <w:marTop w:val="0"/>
          <w:marBottom w:val="0"/>
          <w:divBdr>
            <w:top w:val="none" w:sz="0" w:space="0" w:color="auto"/>
            <w:left w:val="none" w:sz="0" w:space="0" w:color="auto"/>
            <w:bottom w:val="none" w:sz="0" w:space="0" w:color="auto"/>
            <w:right w:val="none" w:sz="0" w:space="0" w:color="auto"/>
          </w:divBdr>
        </w:div>
        <w:div w:id="214394792">
          <w:marLeft w:val="0"/>
          <w:marRight w:val="0"/>
          <w:marTop w:val="0"/>
          <w:marBottom w:val="0"/>
          <w:divBdr>
            <w:top w:val="none" w:sz="0" w:space="0" w:color="auto"/>
            <w:left w:val="none" w:sz="0" w:space="0" w:color="auto"/>
            <w:bottom w:val="none" w:sz="0" w:space="0" w:color="auto"/>
            <w:right w:val="none" w:sz="0" w:space="0" w:color="auto"/>
          </w:divBdr>
        </w:div>
        <w:div w:id="264382265">
          <w:marLeft w:val="0"/>
          <w:marRight w:val="0"/>
          <w:marTop w:val="0"/>
          <w:marBottom w:val="0"/>
          <w:divBdr>
            <w:top w:val="none" w:sz="0" w:space="0" w:color="auto"/>
            <w:left w:val="none" w:sz="0" w:space="0" w:color="auto"/>
            <w:bottom w:val="none" w:sz="0" w:space="0" w:color="auto"/>
            <w:right w:val="none" w:sz="0" w:space="0" w:color="auto"/>
          </w:divBdr>
        </w:div>
        <w:div w:id="484249949">
          <w:marLeft w:val="0"/>
          <w:marRight w:val="0"/>
          <w:marTop w:val="0"/>
          <w:marBottom w:val="0"/>
          <w:divBdr>
            <w:top w:val="none" w:sz="0" w:space="0" w:color="auto"/>
            <w:left w:val="none" w:sz="0" w:space="0" w:color="auto"/>
            <w:bottom w:val="none" w:sz="0" w:space="0" w:color="auto"/>
            <w:right w:val="none" w:sz="0" w:space="0" w:color="auto"/>
          </w:divBdr>
        </w:div>
        <w:div w:id="675156603">
          <w:marLeft w:val="0"/>
          <w:marRight w:val="0"/>
          <w:marTop w:val="0"/>
          <w:marBottom w:val="0"/>
          <w:divBdr>
            <w:top w:val="none" w:sz="0" w:space="0" w:color="auto"/>
            <w:left w:val="none" w:sz="0" w:space="0" w:color="auto"/>
            <w:bottom w:val="none" w:sz="0" w:space="0" w:color="auto"/>
            <w:right w:val="none" w:sz="0" w:space="0" w:color="auto"/>
          </w:divBdr>
        </w:div>
        <w:div w:id="909192629">
          <w:marLeft w:val="0"/>
          <w:marRight w:val="0"/>
          <w:marTop w:val="0"/>
          <w:marBottom w:val="0"/>
          <w:divBdr>
            <w:top w:val="none" w:sz="0" w:space="0" w:color="auto"/>
            <w:left w:val="none" w:sz="0" w:space="0" w:color="auto"/>
            <w:bottom w:val="none" w:sz="0" w:space="0" w:color="auto"/>
            <w:right w:val="none" w:sz="0" w:space="0" w:color="auto"/>
          </w:divBdr>
        </w:div>
        <w:div w:id="1165172118">
          <w:marLeft w:val="0"/>
          <w:marRight w:val="0"/>
          <w:marTop w:val="0"/>
          <w:marBottom w:val="0"/>
          <w:divBdr>
            <w:top w:val="none" w:sz="0" w:space="0" w:color="auto"/>
            <w:left w:val="none" w:sz="0" w:space="0" w:color="auto"/>
            <w:bottom w:val="none" w:sz="0" w:space="0" w:color="auto"/>
            <w:right w:val="none" w:sz="0" w:space="0" w:color="auto"/>
          </w:divBdr>
        </w:div>
        <w:div w:id="1940984315">
          <w:marLeft w:val="0"/>
          <w:marRight w:val="0"/>
          <w:marTop w:val="0"/>
          <w:marBottom w:val="0"/>
          <w:divBdr>
            <w:top w:val="none" w:sz="0" w:space="0" w:color="auto"/>
            <w:left w:val="none" w:sz="0" w:space="0" w:color="auto"/>
            <w:bottom w:val="none" w:sz="0" w:space="0" w:color="auto"/>
            <w:right w:val="none" w:sz="0" w:space="0" w:color="auto"/>
          </w:divBdr>
        </w:div>
        <w:div w:id="2016613620">
          <w:marLeft w:val="0"/>
          <w:marRight w:val="0"/>
          <w:marTop w:val="0"/>
          <w:marBottom w:val="0"/>
          <w:divBdr>
            <w:top w:val="none" w:sz="0" w:space="0" w:color="auto"/>
            <w:left w:val="none" w:sz="0" w:space="0" w:color="auto"/>
            <w:bottom w:val="none" w:sz="0" w:space="0" w:color="auto"/>
            <w:right w:val="none" w:sz="0" w:space="0" w:color="auto"/>
          </w:divBdr>
        </w:div>
        <w:div w:id="2050640940">
          <w:marLeft w:val="0"/>
          <w:marRight w:val="0"/>
          <w:marTop w:val="0"/>
          <w:marBottom w:val="0"/>
          <w:divBdr>
            <w:top w:val="none" w:sz="0" w:space="0" w:color="auto"/>
            <w:left w:val="none" w:sz="0" w:space="0" w:color="auto"/>
            <w:bottom w:val="none" w:sz="0" w:space="0" w:color="auto"/>
            <w:right w:val="none" w:sz="0" w:space="0" w:color="auto"/>
          </w:divBdr>
        </w:div>
        <w:div w:id="2071808292">
          <w:marLeft w:val="0"/>
          <w:marRight w:val="0"/>
          <w:marTop w:val="0"/>
          <w:marBottom w:val="0"/>
          <w:divBdr>
            <w:top w:val="none" w:sz="0" w:space="0" w:color="auto"/>
            <w:left w:val="none" w:sz="0" w:space="0" w:color="auto"/>
            <w:bottom w:val="none" w:sz="0" w:space="0" w:color="auto"/>
            <w:right w:val="none" w:sz="0" w:space="0" w:color="auto"/>
          </w:divBdr>
        </w:div>
      </w:divsChild>
    </w:div>
    <w:div w:id="243029274">
      <w:bodyDiv w:val="1"/>
      <w:marLeft w:val="0"/>
      <w:marRight w:val="0"/>
      <w:marTop w:val="0"/>
      <w:marBottom w:val="0"/>
      <w:divBdr>
        <w:top w:val="none" w:sz="0" w:space="0" w:color="auto"/>
        <w:left w:val="none" w:sz="0" w:space="0" w:color="auto"/>
        <w:bottom w:val="none" w:sz="0" w:space="0" w:color="auto"/>
        <w:right w:val="none" w:sz="0" w:space="0" w:color="auto"/>
      </w:divBdr>
    </w:div>
    <w:div w:id="252859697">
      <w:bodyDiv w:val="1"/>
      <w:marLeft w:val="0"/>
      <w:marRight w:val="0"/>
      <w:marTop w:val="0"/>
      <w:marBottom w:val="0"/>
      <w:divBdr>
        <w:top w:val="none" w:sz="0" w:space="0" w:color="auto"/>
        <w:left w:val="none" w:sz="0" w:space="0" w:color="auto"/>
        <w:bottom w:val="none" w:sz="0" w:space="0" w:color="auto"/>
        <w:right w:val="none" w:sz="0" w:space="0" w:color="auto"/>
      </w:divBdr>
    </w:div>
    <w:div w:id="267856994">
      <w:bodyDiv w:val="1"/>
      <w:marLeft w:val="0"/>
      <w:marRight w:val="0"/>
      <w:marTop w:val="0"/>
      <w:marBottom w:val="0"/>
      <w:divBdr>
        <w:top w:val="none" w:sz="0" w:space="0" w:color="auto"/>
        <w:left w:val="none" w:sz="0" w:space="0" w:color="auto"/>
        <w:bottom w:val="none" w:sz="0" w:space="0" w:color="auto"/>
        <w:right w:val="none" w:sz="0" w:space="0" w:color="auto"/>
      </w:divBdr>
    </w:div>
    <w:div w:id="325481281">
      <w:bodyDiv w:val="1"/>
      <w:marLeft w:val="0"/>
      <w:marRight w:val="0"/>
      <w:marTop w:val="0"/>
      <w:marBottom w:val="0"/>
      <w:divBdr>
        <w:top w:val="none" w:sz="0" w:space="0" w:color="auto"/>
        <w:left w:val="none" w:sz="0" w:space="0" w:color="auto"/>
        <w:bottom w:val="none" w:sz="0" w:space="0" w:color="auto"/>
        <w:right w:val="none" w:sz="0" w:space="0" w:color="auto"/>
      </w:divBdr>
    </w:div>
    <w:div w:id="342632013">
      <w:bodyDiv w:val="1"/>
      <w:marLeft w:val="0"/>
      <w:marRight w:val="0"/>
      <w:marTop w:val="0"/>
      <w:marBottom w:val="0"/>
      <w:divBdr>
        <w:top w:val="none" w:sz="0" w:space="0" w:color="auto"/>
        <w:left w:val="none" w:sz="0" w:space="0" w:color="auto"/>
        <w:bottom w:val="none" w:sz="0" w:space="0" w:color="auto"/>
        <w:right w:val="none" w:sz="0" w:space="0" w:color="auto"/>
      </w:divBdr>
    </w:div>
    <w:div w:id="375666748">
      <w:bodyDiv w:val="1"/>
      <w:marLeft w:val="0"/>
      <w:marRight w:val="0"/>
      <w:marTop w:val="0"/>
      <w:marBottom w:val="0"/>
      <w:divBdr>
        <w:top w:val="none" w:sz="0" w:space="0" w:color="auto"/>
        <w:left w:val="none" w:sz="0" w:space="0" w:color="auto"/>
        <w:bottom w:val="none" w:sz="0" w:space="0" w:color="auto"/>
        <w:right w:val="none" w:sz="0" w:space="0" w:color="auto"/>
      </w:divBdr>
    </w:div>
    <w:div w:id="386298144">
      <w:bodyDiv w:val="1"/>
      <w:marLeft w:val="0"/>
      <w:marRight w:val="0"/>
      <w:marTop w:val="0"/>
      <w:marBottom w:val="0"/>
      <w:divBdr>
        <w:top w:val="none" w:sz="0" w:space="0" w:color="auto"/>
        <w:left w:val="none" w:sz="0" w:space="0" w:color="auto"/>
        <w:bottom w:val="none" w:sz="0" w:space="0" w:color="auto"/>
        <w:right w:val="none" w:sz="0" w:space="0" w:color="auto"/>
      </w:divBdr>
    </w:div>
    <w:div w:id="390421489">
      <w:bodyDiv w:val="1"/>
      <w:marLeft w:val="0"/>
      <w:marRight w:val="0"/>
      <w:marTop w:val="0"/>
      <w:marBottom w:val="0"/>
      <w:divBdr>
        <w:top w:val="none" w:sz="0" w:space="0" w:color="auto"/>
        <w:left w:val="none" w:sz="0" w:space="0" w:color="auto"/>
        <w:bottom w:val="none" w:sz="0" w:space="0" w:color="auto"/>
        <w:right w:val="none" w:sz="0" w:space="0" w:color="auto"/>
      </w:divBdr>
    </w:div>
    <w:div w:id="432365378">
      <w:bodyDiv w:val="1"/>
      <w:marLeft w:val="0"/>
      <w:marRight w:val="0"/>
      <w:marTop w:val="0"/>
      <w:marBottom w:val="0"/>
      <w:divBdr>
        <w:top w:val="none" w:sz="0" w:space="0" w:color="auto"/>
        <w:left w:val="none" w:sz="0" w:space="0" w:color="auto"/>
        <w:bottom w:val="none" w:sz="0" w:space="0" w:color="auto"/>
        <w:right w:val="none" w:sz="0" w:space="0" w:color="auto"/>
      </w:divBdr>
    </w:div>
    <w:div w:id="437256598">
      <w:bodyDiv w:val="1"/>
      <w:marLeft w:val="0"/>
      <w:marRight w:val="0"/>
      <w:marTop w:val="0"/>
      <w:marBottom w:val="0"/>
      <w:divBdr>
        <w:top w:val="none" w:sz="0" w:space="0" w:color="auto"/>
        <w:left w:val="none" w:sz="0" w:space="0" w:color="auto"/>
        <w:bottom w:val="none" w:sz="0" w:space="0" w:color="auto"/>
        <w:right w:val="none" w:sz="0" w:space="0" w:color="auto"/>
      </w:divBdr>
    </w:div>
    <w:div w:id="444924984">
      <w:bodyDiv w:val="1"/>
      <w:marLeft w:val="0"/>
      <w:marRight w:val="0"/>
      <w:marTop w:val="0"/>
      <w:marBottom w:val="0"/>
      <w:divBdr>
        <w:top w:val="none" w:sz="0" w:space="0" w:color="auto"/>
        <w:left w:val="none" w:sz="0" w:space="0" w:color="auto"/>
        <w:bottom w:val="none" w:sz="0" w:space="0" w:color="auto"/>
        <w:right w:val="none" w:sz="0" w:space="0" w:color="auto"/>
      </w:divBdr>
    </w:div>
    <w:div w:id="492335484">
      <w:bodyDiv w:val="1"/>
      <w:marLeft w:val="0"/>
      <w:marRight w:val="0"/>
      <w:marTop w:val="0"/>
      <w:marBottom w:val="0"/>
      <w:divBdr>
        <w:top w:val="none" w:sz="0" w:space="0" w:color="auto"/>
        <w:left w:val="none" w:sz="0" w:space="0" w:color="auto"/>
        <w:bottom w:val="none" w:sz="0" w:space="0" w:color="auto"/>
        <w:right w:val="none" w:sz="0" w:space="0" w:color="auto"/>
      </w:divBdr>
      <w:divsChild>
        <w:div w:id="116563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2121">
      <w:bodyDiv w:val="1"/>
      <w:marLeft w:val="0"/>
      <w:marRight w:val="0"/>
      <w:marTop w:val="0"/>
      <w:marBottom w:val="0"/>
      <w:divBdr>
        <w:top w:val="none" w:sz="0" w:space="0" w:color="auto"/>
        <w:left w:val="none" w:sz="0" w:space="0" w:color="auto"/>
        <w:bottom w:val="none" w:sz="0" w:space="0" w:color="auto"/>
        <w:right w:val="none" w:sz="0" w:space="0" w:color="auto"/>
      </w:divBdr>
    </w:div>
    <w:div w:id="522288312">
      <w:bodyDiv w:val="1"/>
      <w:marLeft w:val="0"/>
      <w:marRight w:val="0"/>
      <w:marTop w:val="0"/>
      <w:marBottom w:val="0"/>
      <w:divBdr>
        <w:top w:val="none" w:sz="0" w:space="0" w:color="auto"/>
        <w:left w:val="none" w:sz="0" w:space="0" w:color="auto"/>
        <w:bottom w:val="none" w:sz="0" w:space="0" w:color="auto"/>
        <w:right w:val="none" w:sz="0" w:space="0" w:color="auto"/>
      </w:divBdr>
      <w:divsChild>
        <w:div w:id="89854345">
          <w:marLeft w:val="0"/>
          <w:marRight w:val="0"/>
          <w:marTop w:val="0"/>
          <w:marBottom w:val="0"/>
          <w:divBdr>
            <w:top w:val="none" w:sz="0" w:space="0" w:color="auto"/>
            <w:left w:val="none" w:sz="0" w:space="0" w:color="auto"/>
            <w:bottom w:val="none" w:sz="0" w:space="0" w:color="auto"/>
            <w:right w:val="none" w:sz="0" w:space="0" w:color="auto"/>
          </w:divBdr>
        </w:div>
        <w:div w:id="282075131">
          <w:marLeft w:val="0"/>
          <w:marRight w:val="0"/>
          <w:marTop w:val="0"/>
          <w:marBottom w:val="0"/>
          <w:divBdr>
            <w:top w:val="none" w:sz="0" w:space="0" w:color="auto"/>
            <w:left w:val="none" w:sz="0" w:space="0" w:color="auto"/>
            <w:bottom w:val="none" w:sz="0" w:space="0" w:color="auto"/>
            <w:right w:val="none" w:sz="0" w:space="0" w:color="auto"/>
          </w:divBdr>
        </w:div>
        <w:div w:id="305011904">
          <w:marLeft w:val="0"/>
          <w:marRight w:val="0"/>
          <w:marTop w:val="0"/>
          <w:marBottom w:val="0"/>
          <w:divBdr>
            <w:top w:val="none" w:sz="0" w:space="0" w:color="auto"/>
            <w:left w:val="none" w:sz="0" w:space="0" w:color="auto"/>
            <w:bottom w:val="none" w:sz="0" w:space="0" w:color="auto"/>
            <w:right w:val="none" w:sz="0" w:space="0" w:color="auto"/>
          </w:divBdr>
        </w:div>
        <w:div w:id="329718888">
          <w:marLeft w:val="0"/>
          <w:marRight w:val="0"/>
          <w:marTop w:val="0"/>
          <w:marBottom w:val="0"/>
          <w:divBdr>
            <w:top w:val="none" w:sz="0" w:space="0" w:color="auto"/>
            <w:left w:val="none" w:sz="0" w:space="0" w:color="auto"/>
            <w:bottom w:val="none" w:sz="0" w:space="0" w:color="auto"/>
            <w:right w:val="none" w:sz="0" w:space="0" w:color="auto"/>
          </w:divBdr>
        </w:div>
        <w:div w:id="357895745">
          <w:marLeft w:val="0"/>
          <w:marRight w:val="0"/>
          <w:marTop w:val="0"/>
          <w:marBottom w:val="0"/>
          <w:divBdr>
            <w:top w:val="none" w:sz="0" w:space="0" w:color="auto"/>
            <w:left w:val="none" w:sz="0" w:space="0" w:color="auto"/>
            <w:bottom w:val="none" w:sz="0" w:space="0" w:color="auto"/>
            <w:right w:val="none" w:sz="0" w:space="0" w:color="auto"/>
          </w:divBdr>
        </w:div>
        <w:div w:id="419915101">
          <w:marLeft w:val="0"/>
          <w:marRight w:val="0"/>
          <w:marTop w:val="0"/>
          <w:marBottom w:val="0"/>
          <w:divBdr>
            <w:top w:val="none" w:sz="0" w:space="0" w:color="auto"/>
            <w:left w:val="none" w:sz="0" w:space="0" w:color="auto"/>
            <w:bottom w:val="none" w:sz="0" w:space="0" w:color="auto"/>
            <w:right w:val="none" w:sz="0" w:space="0" w:color="auto"/>
          </w:divBdr>
        </w:div>
        <w:div w:id="446654753">
          <w:marLeft w:val="0"/>
          <w:marRight w:val="0"/>
          <w:marTop w:val="0"/>
          <w:marBottom w:val="0"/>
          <w:divBdr>
            <w:top w:val="none" w:sz="0" w:space="0" w:color="auto"/>
            <w:left w:val="none" w:sz="0" w:space="0" w:color="auto"/>
            <w:bottom w:val="none" w:sz="0" w:space="0" w:color="auto"/>
            <w:right w:val="none" w:sz="0" w:space="0" w:color="auto"/>
          </w:divBdr>
        </w:div>
        <w:div w:id="447049541">
          <w:marLeft w:val="0"/>
          <w:marRight w:val="0"/>
          <w:marTop w:val="0"/>
          <w:marBottom w:val="0"/>
          <w:divBdr>
            <w:top w:val="none" w:sz="0" w:space="0" w:color="auto"/>
            <w:left w:val="none" w:sz="0" w:space="0" w:color="auto"/>
            <w:bottom w:val="none" w:sz="0" w:space="0" w:color="auto"/>
            <w:right w:val="none" w:sz="0" w:space="0" w:color="auto"/>
          </w:divBdr>
        </w:div>
        <w:div w:id="549146287">
          <w:marLeft w:val="0"/>
          <w:marRight w:val="0"/>
          <w:marTop w:val="0"/>
          <w:marBottom w:val="0"/>
          <w:divBdr>
            <w:top w:val="none" w:sz="0" w:space="0" w:color="auto"/>
            <w:left w:val="none" w:sz="0" w:space="0" w:color="auto"/>
            <w:bottom w:val="none" w:sz="0" w:space="0" w:color="auto"/>
            <w:right w:val="none" w:sz="0" w:space="0" w:color="auto"/>
          </w:divBdr>
        </w:div>
        <w:div w:id="690839940">
          <w:marLeft w:val="0"/>
          <w:marRight w:val="0"/>
          <w:marTop w:val="0"/>
          <w:marBottom w:val="0"/>
          <w:divBdr>
            <w:top w:val="none" w:sz="0" w:space="0" w:color="auto"/>
            <w:left w:val="none" w:sz="0" w:space="0" w:color="auto"/>
            <w:bottom w:val="none" w:sz="0" w:space="0" w:color="auto"/>
            <w:right w:val="none" w:sz="0" w:space="0" w:color="auto"/>
          </w:divBdr>
        </w:div>
        <w:div w:id="760175501">
          <w:marLeft w:val="0"/>
          <w:marRight w:val="0"/>
          <w:marTop w:val="0"/>
          <w:marBottom w:val="0"/>
          <w:divBdr>
            <w:top w:val="none" w:sz="0" w:space="0" w:color="auto"/>
            <w:left w:val="none" w:sz="0" w:space="0" w:color="auto"/>
            <w:bottom w:val="none" w:sz="0" w:space="0" w:color="auto"/>
            <w:right w:val="none" w:sz="0" w:space="0" w:color="auto"/>
          </w:divBdr>
        </w:div>
        <w:div w:id="760221804">
          <w:marLeft w:val="0"/>
          <w:marRight w:val="0"/>
          <w:marTop w:val="0"/>
          <w:marBottom w:val="0"/>
          <w:divBdr>
            <w:top w:val="none" w:sz="0" w:space="0" w:color="auto"/>
            <w:left w:val="none" w:sz="0" w:space="0" w:color="auto"/>
            <w:bottom w:val="none" w:sz="0" w:space="0" w:color="auto"/>
            <w:right w:val="none" w:sz="0" w:space="0" w:color="auto"/>
          </w:divBdr>
        </w:div>
        <w:div w:id="806119659">
          <w:marLeft w:val="0"/>
          <w:marRight w:val="0"/>
          <w:marTop w:val="0"/>
          <w:marBottom w:val="0"/>
          <w:divBdr>
            <w:top w:val="none" w:sz="0" w:space="0" w:color="auto"/>
            <w:left w:val="none" w:sz="0" w:space="0" w:color="auto"/>
            <w:bottom w:val="none" w:sz="0" w:space="0" w:color="auto"/>
            <w:right w:val="none" w:sz="0" w:space="0" w:color="auto"/>
          </w:divBdr>
        </w:div>
        <w:div w:id="910040232">
          <w:marLeft w:val="0"/>
          <w:marRight w:val="0"/>
          <w:marTop w:val="0"/>
          <w:marBottom w:val="0"/>
          <w:divBdr>
            <w:top w:val="none" w:sz="0" w:space="0" w:color="auto"/>
            <w:left w:val="none" w:sz="0" w:space="0" w:color="auto"/>
            <w:bottom w:val="none" w:sz="0" w:space="0" w:color="auto"/>
            <w:right w:val="none" w:sz="0" w:space="0" w:color="auto"/>
          </w:divBdr>
        </w:div>
        <w:div w:id="967013040">
          <w:marLeft w:val="0"/>
          <w:marRight w:val="0"/>
          <w:marTop w:val="0"/>
          <w:marBottom w:val="0"/>
          <w:divBdr>
            <w:top w:val="none" w:sz="0" w:space="0" w:color="auto"/>
            <w:left w:val="none" w:sz="0" w:space="0" w:color="auto"/>
            <w:bottom w:val="none" w:sz="0" w:space="0" w:color="auto"/>
            <w:right w:val="none" w:sz="0" w:space="0" w:color="auto"/>
          </w:divBdr>
        </w:div>
        <w:div w:id="1046953239">
          <w:marLeft w:val="0"/>
          <w:marRight w:val="0"/>
          <w:marTop w:val="0"/>
          <w:marBottom w:val="0"/>
          <w:divBdr>
            <w:top w:val="none" w:sz="0" w:space="0" w:color="auto"/>
            <w:left w:val="none" w:sz="0" w:space="0" w:color="auto"/>
            <w:bottom w:val="none" w:sz="0" w:space="0" w:color="auto"/>
            <w:right w:val="none" w:sz="0" w:space="0" w:color="auto"/>
          </w:divBdr>
        </w:div>
        <w:div w:id="1101075085">
          <w:marLeft w:val="0"/>
          <w:marRight w:val="0"/>
          <w:marTop w:val="0"/>
          <w:marBottom w:val="0"/>
          <w:divBdr>
            <w:top w:val="none" w:sz="0" w:space="0" w:color="auto"/>
            <w:left w:val="none" w:sz="0" w:space="0" w:color="auto"/>
            <w:bottom w:val="none" w:sz="0" w:space="0" w:color="auto"/>
            <w:right w:val="none" w:sz="0" w:space="0" w:color="auto"/>
          </w:divBdr>
        </w:div>
        <w:div w:id="1155292853">
          <w:marLeft w:val="0"/>
          <w:marRight w:val="0"/>
          <w:marTop w:val="0"/>
          <w:marBottom w:val="0"/>
          <w:divBdr>
            <w:top w:val="none" w:sz="0" w:space="0" w:color="auto"/>
            <w:left w:val="none" w:sz="0" w:space="0" w:color="auto"/>
            <w:bottom w:val="none" w:sz="0" w:space="0" w:color="auto"/>
            <w:right w:val="none" w:sz="0" w:space="0" w:color="auto"/>
          </w:divBdr>
        </w:div>
        <w:div w:id="1217159055">
          <w:marLeft w:val="0"/>
          <w:marRight w:val="0"/>
          <w:marTop w:val="0"/>
          <w:marBottom w:val="0"/>
          <w:divBdr>
            <w:top w:val="none" w:sz="0" w:space="0" w:color="auto"/>
            <w:left w:val="none" w:sz="0" w:space="0" w:color="auto"/>
            <w:bottom w:val="none" w:sz="0" w:space="0" w:color="auto"/>
            <w:right w:val="none" w:sz="0" w:space="0" w:color="auto"/>
          </w:divBdr>
        </w:div>
        <w:div w:id="1258753494">
          <w:marLeft w:val="0"/>
          <w:marRight w:val="0"/>
          <w:marTop w:val="0"/>
          <w:marBottom w:val="0"/>
          <w:divBdr>
            <w:top w:val="none" w:sz="0" w:space="0" w:color="auto"/>
            <w:left w:val="none" w:sz="0" w:space="0" w:color="auto"/>
            <w:bottom w:val="none" w:sz="0" w:space="0" w:color="auto"/>
            <w:right w:val="none" w:sz="0" w:space="0" w:color="auto"/>
          </w:divBdr>
        </w:div>
        <w:div w:id="1454666580">
          <w:marLeft w:val="0"/>
          <w:marRight w:val="0"/>
          <w:marTop w:val="0"/>
          <w:marBottom w:val="0"/>
          <w:divBdr>
            <w:top w:val="none" w:sz="0" w:space="0" w:color="auto"/>
            <w:left w:val="none" w:sz="0" w:space="0" w:color="auto"/>
            <w:bottom w:val="none" w:sz="0" w:space="0" w:color="auto"/>
            <w:right w:val="none" w:sz="0" w:space="0" w:color="auto"/>
          </w:divBdr>
        </w:div>
        <w:div w:id="1480222441">
          <w:marLeft w:val="0"/>
          <w:marRight w:val="0"/>
          <w:marTop w:val="0"/>
          <w:marBottom w:val="0"/>
          <w:divBdr>
            <w:top w:val="none" w:sz="0" w:space="0" w:color="auto"/>
            <w:left w:val="none" w:sz="0" w:space="0" w:color="auto"/>
            <w:bottom w:val="none" w:sz="0" w:space="0" w:color="auto"/>
            <w:right w:val="none" w:sz="0" w:space="0" w:color="auto"/>
          </w:divBdr>
        </w:div>
        <w:div w:id="1546679710">
          <w:marLeft w:val="0"/>
          <w:marRight w:val="0"/>
          <w:marTop w:val="0"/>
          <w:marBottom w:val="0"/>
          <w:divBdr>
            <w:top w:val="none" w:sz="0" w:space="0" w:color="auto"/>
            <w:left w:val="none" w:sz="0" w:space="0" w:color="auto"/>
            <w:bottom w:val="none" w:sz="0" w:space="0" w:color="auto"/>
            <w:right w:val="none" w:sz="0" w:space="0" w:color="auto"/>
          </w:divBdr>
        </w:div>
        <w:div w:id="1631277550">
          <w:marLeft w:val="0"/>
          <w:marRight w:val="0"/>
          <w:marTop w:val="0"/>
          <w:marBottom w:val="0"/>
          <w:divBdr>
            <w:top w:val="none" w:sz="0" w:space="0" w:color="auto"/>
            <w:left w:val="none" w:sz="0" w:space="0" w:color="auto"/>
            <w:bottom w:val="none" w:sz="0" w:space="0" w:color="auto"/>
            <w:right w:val="none" w:sz="0" w:space="0" w:color="auto"/>
          </w:divBdr>
        </w:div>
        <w:div w:id="1678000538">
          <w:marLeft w:val="0"/>
          <w:marRight w:val="0"/>
          <w:marTop w:val="0"/>
          <w:marBottom w:val="0"/>
          <w:divBdr>
            <w:top w:val="none" w:sz="0" w:space="0" w:color="auto"/>
            <w:left w:val="none" w:sz="0" w:space="0" w:color="auto"/>
            <w:bottom w:val="none" w:sz="0" w:space="0" w:color="auto"/>
            <w:right w:val="none" w:sz="0" w:space="0" w:color="auto"/>
          </w:divBdr>
        </w:div>
        <w:div w:id="1703363938">
          <w:marLeft w:val="0"/>
          <w:marRight w:val="0"/>
          <w:marTop w:val="0"/>
          <w:marBottom w:val="0"/>
          <w:divBdr>
            <w:top w:val="none" w:sz="0" w:space="0" w:color="auto"/>
            <w:left w:val="none" w:sz="0" w:space="0" w:color="auto"/>
            <w:bottom w:val="none" w:sz="0" w:space="0" w:color="auto"/>
            <w:right w:val="none" w:sz="0" w:space="0" w:color="auto"/>
          </w:divBdr>
        </w:div>
        <w:div w:id="1782262479">
          <w:marLeft w:val="0"/>
          <w:marRight w:val="0"/>
          <w:marTop w:val="0"/>
          <w:marBottom w:val="0"/>
          <w:divBdr>
            <w:top w:val="none" w:sz="0" w:space="0" w:color="auto"/>
            <w:left w:val="none" w:sz="0" w:space="0" w:color="auto"/>
            <w:bottom w:val="none" w:sz="0" w:space="0" w:color="auto"/>
            <w:right w:val="none" w:sz="0" w:space="0" w:color="auto"/>
          </w:divBdr>
        </w:div>
        <w:div w:id="1783987391">
          <w:marLeft w:val="0"/>
          <w:marRight w:val="0"/>
          <w:marTop w:val="0"/>
          <w:marBottom w:val="0"/>
          <w:divBdr>
            <w:top w:val="none" w:sz="0" w:space="0" w:color="auto"/>
            <w:left w:val="none" w:sz="0" w:space="0" w:color="auto"/>
            <w:bottom w:val="none" w:sz="0" w:space="0" w:color="auto"/>
            <w:right w:val="none" w:sz="0" w:space="0" w:color="auto"/>
          </w:divBdr>
        </w:div>
        <w:div w:id="1806385302">
          <w:marLeft w:val="0"/>
          <w:marRight w:val="0"/>
          <w:marTop w:val="0"/>
          <w:marBottom w:val="0"/>
          <w:divBdr>
            <w:top w:val="none" w:sz="0" w:space="0" w:color="auto"/>
            <w:left w:val="none" w:sz="0" w:space="0" w:color="auto"/>
            <w:bottom w:val="none" w:sz="0" w:space="0" w:color="auto"/>
            <w:right w:val="none" w:sz="0" w:space="0" w:color="auto"/>
          </w:divBdr>
        </w:div>
        <w:div w:id="1993637707">
          <w:marLeft w:val="0"/>
          <w:marRight w:val="0"/>
          <w:marTop w:val="0"/>
          <w:marBottom w:val="0"/>
          <w:divBdr>
            <w:top w:val="none" w:sz="0" w:space="0" w:color="auto"/>
            <w:left w:val="none" w:sz="0" w:space="0" w:color="auto"/>
            <w:bottom w:val="none" w:sz="0" w:space="0" w:color="auto"/>
            <w:right w:val="none" w:sz="0" w:space="0" w:color="auto"/>
          </w:divBdr>
        </w:div>
        <w:div w:id="2048404734">
          <w:marLeft w:val="0"/>
          <w:marRight w:val="0"/>
          <w:marTop w:val="0"/>
          <w:marBottom w:val="0"/>
          <w:divBdr>
            <w:top w:val="none" w:sz="0" w:space="0" w:color="auto"/>
            <w:left w:val="none" w:sz="0" w:space="0" w:color="auto"/>
            <w:bottom w:val="none" w:sz="0" w:space="0" w:color="auto"/>
            <w:right w:val="none" w:sz="0" w:space="0" w:color="auto"/>
          </w:divBdr>
        </w:div>
        <w:div w:id="2087653278">
          <w:marLeft w:val="0"/>
          <w:marRight w:val="0"/>
          <w:marTop w:val="0"/>
          <w:marBottom w:val="0"/>
          <w:divBdr>
            <w:top w:val="none" w:sz="0" w:space="0" w:color="auto"/>
            <w:left w:val="none" w:sz="0" w:space="0" w:color="auto"/>
            <w:bottom w:val="none" w:sz="0" w:space="0" w:color="auto"/>
            <w:right w:val="none" w:sz="0" w:space="0" w:color="auto"/>
          </w:divBdr>
        </w:div>
      </w:divsChild>
    </w:div>
    <w:div w:id="530801030">
      <w:bodyDiv w:val="1"/>
      <w:marLeft w:val="0"/>
      <w:marRight w:val="0"/>
      <w:marTop w:val="0"/>
      <w:marBottom w:val="0"/>
      <w:divBdr>
        <w:top w:val="none" w:sz="0" w:space="0" w:color="auto"/>
        <w:left w:val="none" w:sz="0" w:space="0" w:color="auto"/>
        <w:bottom w:val="none" w:sz="0" w:space="0" w:color="auto"/>
        <w:right w:val="none" w:sz="0" w:space="0" w:color="auto"/>
      </w:divBdr>
    </w:div>
    <w:div w:id="573272565">
      <w:bodyDiv w:val="1"/>
      <w:marLeft w:val="0"/>
      <w:marRight w:val="0"/>
      <w:marTop w:val="0"/>
      <w:marBottom w:val="0"/>
      <w:divBdr>
        <w:top w:val="none" w:sz="0" w:space="0" w:color="auto"/>
        <w:left w:val="none" w:sz="0" w:space="0" w:color="auto"/>
        <w:bottom w:val="none" w:sz="0" w:space="0" w:color="auto"/>
        <w:right w:val="none" w:sz="0" w:space="0" w:color="auto"/>
      </w:divBdr>
    </w:div>
    <w:div w:id="614603834">
      <w:bodyDiv w:val="1"/>
      <w:marLeft w:val="0"/>
      <w:marRight w:val="0"/>
      <w:marTop w:val="0"/>
      <w:marBottom w:val="0"/>
      <w:divBdr>
        <w:top w:val="none" w:sz="0" w:space="0" w:color="auto"/>
        <w:left w:val="none" w:sz="0" w:space="0" w:color="auto"/>
        <w:bottom w:val="none" w:sz="0" w:space="0" w:color="auto"/>
        <w:right w:val="none" w:sz="0" w:space="0" w:color="auto"/>
      </w:divBdr>
      <w:divsChild>
        <w:div w:id="75903907">
          <w:marLeft w:val="0"/>
          <w:marRight w:val="0"/>
          <w:marTop w:val="0"/>
          <w:marBottom w:val="0"/>
          <w:divBdr>
            <w:top w:val="none" w:sz="0" w:space="0" w:color="auto"/>
            <w:left w:val="none" w:sz="0" w:space="0" w:color="auto"/>
            <w:bottom w:val="none" w:sz="0" w:space="0" w:color="auto"/>
            <w:right w:val="none" w:sz="0" w:space="0" w:color="auto"/>
          </w:divBdr>
        </w:div>
        <w:div w:id="511185882">
          <w:marLeft w:val="0"/>
          <w:marRight w:val="0"/>
          <w:marTop w:val="0"/>
          <w:marBottom w:val="0"/>
          <w:divBdr>
            <w:top w:val="none" w:sz="0" w:space="0" w:color="auto"/>
            <w:left w:val="none" w:sz="0" w:space="0" w:color="auto"/>
            <w:bottom w:val="none" w:sz="0" w:space="0" w:color="auto"/>
            <w:right w:val="none" w:sz="0" w:space="0" w:color="auto"/>
          </w:divBdr>
        </w:div>
        <w:div w:id="541289225">
          <w:marLeft w:val="0"/>
          <w:marRight w:val="0"/>
          <w:marTop w:val="0"/>
          <w:marBottom w:val="0"/>
          <w:divBdr>
            <w:top w:val="none" w:sz="0" w:space="0" w:color="auto"/>
            <w:left w:val="none" w:sz="0" w:space="0" w:color="auto"/>
            <w:bottom w:val="none" w:sz="0" w:space="0" w:color="auto"/>
            <w:right w:val="none" w:sz="0" w:space="0" w:color="auto"/>
          </w:divBdr>
        </w:div>
        <w:div w:id="712656120">
          <w:marLeft w:val="0"/>
          <w:marRight w:val="0"/>
          <w:marTop w:val="0"/>
          <w:marBottom w:val="0"/>
          <w:divBdr>
            <w:top w:val="none" w:sz="0" w:space="0" w:color="auto"/>
            <w:left w:val="none" w:sz="0" w:space="0" w:color="auto"/>
            <w:bottom w:val="none" w:sz="0" w:space="0" w:color="auto"/>
            <w:right w:val="none" w:sz="0" w:space="0" w:color="auto"/>
          </w:divBdr>
        </w:div>
        <w:div w:id="752629083">
          <w:marLeft w:val="0"/>
          <w:marRight w:val="0"/>
          <w:marTop w:val="0"/>
          <w:marBottom w:val="0"/>
          <w:divBdr>
            <w:top w:val="none" w:sz="0" w:space="0" w:color="auto"/>
            <w:left w:val="none" w:sz="0" w:space="0" w:color="auto"/>
            <w:bottom w:val="none" w:sz="0" w:space="0" w:color="auto"/>
            <w:right w:val="none" w:sz="0" w:space="0" w:color="auto"/>
          </w:divBdr>
        </w:div>
        <w:div w:id="862549015">
          <w:marLeft w:val="0"/>
          <w:marRight w:val="0"/>
          <w:marTop w:val="0"/>
          <w:marBottom w:val="0"/>
          <w:divBdr>
            <w:top w:val="none" w:sz="0" w:space="0" w:color="auto"/>
            <w:left w:val="none" w:sz="0" w:space="0" w:color="auto"/>
            <w:bottom w:val="none" w:sz="0" w:space="0" w:color="auto"/>
            <w:right w:val="none" w:sz="0" w:space="0" w:color="auto"/>
          </w:divBdr>
        </w:div>
        <w:div w:id="920874691">
          <w:marLeft w:val="0"/>
          <w:marRight w:val="0"/>
          <w:marTop w:val="0"/>
          <w:marBottom w:val="0"/>
          <w:divBdr>
            <w:top w:val="none" w:sz="0" w:space="0" w:color="auto"/>
            <w:left w:val="none" w:sz="0" w:space="0" w:color="auto"/>
            <w:bottom w:val="none" w:sz="0" w:space="0" w:color="auto"/>
            <w:right w:val="none" w:sz="0" w:space="0" w:color="auto"/>
          </w:divBdr>
        </w:div>
        <w:div w:id="1029137453">
          <w:marLeft w:val="0"/>
          <w:marRight w:val="0"/>
          <w:marTop w:val="0"/>
          <w:marBottom w:val="0"/>
          <w:divBdr>
            <w:top w:val="none" w:sz="0" w:space="0" w:color="auto"/>
            <w:left w:val="none" w:sz="0" w:space="0" w:color="auto"/>
            <w:bottom w:val="none" w:sz="0" w:space="0" w:color="auto"/>
            <w:right w:val="none" w:sz="0" w:space="0" w:color="auto"/>
          </w:divBdr>
        </w:div>
        <w:div w:id="1201822330">
          <w:marLeft w:val="0"/>
          <w:marRight w:val="0"/>
          <w:marTop w:val="0"/>
          <w:marBottom w:val="0"/>
          <w:divBdr>
            <w:top w:val="none" w:sz="0" w:space="0" w:color="auto"/>
            <w:left w:val="none" w:sz="0" w:space="0" w:color="auto"/>
            <w:bottom w:val="none" w:sz="0" w:space="0" w:color="auto"/>
            <w:right w:val="none" w:sz="0" w:space="0" w:color="auto"/>
          </w:divBdr>
        </w:div>
        <w:div w:id="1303341575">
          <w:marLeft w:val="0"/>
          <w:marRight w:val="0"/>
          <w:marTop w:val="0"/>
          <w:marBottom w:val="0"/>
          <w:divBdr>
            <w:top w:val="none" w:sz="0" w:space="0" w:color="auto"/>
            <w:left w:val="none" w:sz="0" w:space="0" w:color="auto"/>
            <w:bottom w:val="none" w:sz="0" w:space="0" w:color="auto"/>
            <w:right w:val="none" w:sz="0" w:space="0" w:color="auto"/>
          </w:divBdr>
        </w:div>
        <w:div w:id="1472790632">
          <w:marLeft w:val="0"/>
          <w:marRight w:val="0"/>
          <w:marTop w:val="0"/>
          <w:marBottom w:val="0"/>
          <w:divBdr>
            <w:top w:val="none" w:sz="0" w:space="0" w:color="auto"/>
            <w:left w:val="none" w:sz="0" w:space="0" w:color="auto"/>
            <w:bottom w:val="none" w:sz="0" w:space="0" w:color="auto"/>
            <w:right w:val="none" w:sz="0" w:space="0" w:color="auto"/>
          </w:divBdr>
        </w:div>
        <w:div w:id="1607998607">
          <w:marLeft w:val="0"/>
          <w:marRight w:val="0"/>
          <w:marTop w:val="0"/>
          <w:marBottom w:val="0"/>
          <w:divBdr>
            <w:top w:val="none" w:sz="0" w:space="0" w:color="auto"/>
            <w:left w:val="none" w:sz="0" w:space="0" w:color="auto"/>
            <w:bottom w:val="none" w:sz="0" w:space="0" w:color="auto"/>
            <w:right w:val="none" w:sz="0" w:space="0" w:color="auto"/>
          </w:divBdr>
        </w:div>
        <w:div w:id="1776706296">
          <w:marLeft w:val="0"/>
          <w:marRight w:val="0"/>
          <w:marTop w:val="0"/>
          <w:marBottom w:val="0"/>
          <w:divBdr>
            <w:top w:val="none" w:sz="0" w:space="0" w:color="auto"/>
            <w:left w:val="none" w:sz="0" w:space="0" w:color="auto"/>
            <w:bottom w:val="none" w:sz="0" w:space="0" w:color="auto"/>
            <w:right w:val="none" w:sz="0" w:space="0" w:color="auto"/>
          </w:divBdr>
        </w:div>
        <w:div w:id="1834909270">
          <w:marLeft w:val="0"/>
          <w:marRight w:val="0"/>
          <w:marTop w:val="0"/>
          <w:marBottom w:val="0"/>
          <w:divBdr>
            <w:top w:val="none" w:sz="0" w:space="0" w:color="auto"/>
            <w:left w:val="none" w:sz="0" w:space="0" w:color="auto"/>
            <w:bottom w:val="none" w:sz="0" w:space="0" w:color="auto"/>
            <w:right w:val="none" w:sz="0" w:space="0" w:color="auto"/>
          </w:divBdr>
        </w:div>
        <w:div w:id="2041006335">
          <w:marLeft w:val="0"/>
          <w:marRight w:val="0"/>
          <w:marTop w:val="0"/>
          <w:marBottom w:val="0"/>
          <w:divBdr>
            <w:top w:val="none" w:sz="0" w:space="0" w:color="auto"/>
            <w:left w:val="none" w:sz="0" w:space="0" w:color="auto"/>
            <w:bottom w:val="none" w:sz="0" w:space="0" w:color="auto"/>
            <w:right w:val="none" w:sz="0" w:space="0" w:color="auto"/>
          </w:divBdr>
        </w:div>
      </w:divsChild>
    </w:div>
    <w:div w:id="645554296">
      <w:bodyDiv w:val="1"/>
      <w:marLeft w:val="0"/>
      <w:marRight w:val="0"/>
      <w:marTop w:val="0"/>
      <w:marBottom w:val="0"/>
      <w:divBdr>
        <w:top w:val="none" w:sz="0" w:space="0" w:color="auto"/>
        <w:left w:val="none" w:sz="0" w:space="0" w:color="auto"/>
        <w:bottom w:val="none" w:sz="0" w:space="0" w:color="auto"/>
        <w:right w:val="none" w:sz="0" w:space="0" w:color="auto"/>
      </w:divBdr>
    </w:div>
    <w:div w:id="670182256">
      <w:bodyDiv w:val="1"/>
      <w:marLeft w:val="0"/>
      <w:marRight w:val="0"/>
      <w:marTop w:val="0"/>
      <w:marBottom w:val="0"/>
      <w:divBdr>
        <w:top w:val="none" w:sz="0" w:space="0" w:color="auto"/>
        <w:left w:val="none" w:sz="0" w:space="0" w:color="auto"/>
        <w:bottom w:val="none" w:sz="0" w:space="0" w:color="auto"/>
        <w:right w:val="none" w:sz="0" w:space="0" w:color="auto"/>
      </w:divBdr>
    </w:div>
    <w:div w:id="687948175">
      <w:bodyDiv w:val="1"/>
      <w:marLeft w:val="0"/>
      <w:marRight w:val="0"/>
      <w:marTop w:val="0"/>
      <w:marBottom w:val="0"/>
      <w:divBdr>
        <w:top w:val="none" w:sz="0" w:space="0" w:color="auto"/>
        <w:left w:val="none" w:sz="0" w:space="0" w:color="auto"/>
        <w:bottom w:val="none" w:sz="0" w:space="0" w:color="auto"/>
        <w:right w:val="none" w:sz="0" w:space="0" w:color="auto"/>
      </w:divBdr>
    </w:div>
    <w:div w:id="703333892">
      <w:bodyDiv w:val="1"/>
      <w:marLeft w:val="0"/>
      <w:marRight w:val="0"/>
      <w:marTop w:val="0"/>
      <w:marBottom w:val="0"/>
      <w:divBdr>
        <w:top w:val="none" w:sz="0" w:space="0" w:color="auto"/>
        <w:left w:val="none" w:sz="0" w:space="0" w:color="auto"/>
        <w:bottom w:val="none" w:sz="0" w:space="0" w:color="auto"/>
        <w:right w:val="none" w:sz="0" w:space="0" w:color="auto"/>
      </w:divBdr>
    </w:div>
    <w:div w:id="742415514">
      <w:bodyDiv w:val="1"/>
      <w:marLeft w:val="0"/>
      <w:marRight w:val="0"/>
      <w:marTop w:val="0"/>
      <w:marBottom w:val="0"/>
      <w:divBdr>
        <w:top w:val="none" w:sz="0" w:space="0" w:color="auto"/>
        <w:left w:val="none" w:sz="0" w:space="0" w:color="auto"/>
        <w:bottom w:val="none" w:sz="0" w:space="0" w:color="auto"/>
        <w:right w:val="none" w:sz="0" w:space="0" w:color="auto"/>
      </w:divBdr>
    </w:div>
    <w:div w:id="743644342">
      <w:bodyDiv w:val="1"/>
      <w:marLeft w:val="0"/>
      <w:marRight w:val="0"/>
      <w:marTop w:val="0"/>
      <w:marBottom w:val="0"/>
      <w:divBdr>
        <w:top w:val="none" w:sz="0" w:space="0" w:color="auto"/>
        <w:left w:val="none" w:sz="0" w:space="0" w:color="auto"/>
        <w:bottom w:val="none" w:sz="0" w:space="0" w:color="auto"/>
        <w:right w:val="none" w:sz="0" w:space="0" w:color="auto"/>
      </w:divBdr>
    </w:div>
    <w:div w:id="770204310">
      <w:bodyDiv w:val="1"/>
      <w:marLeft w:val="0"/>
      <w:marRight w:val="0"/>
      <w:marTop w:val="0"/>
      <w:marBottom w:val="0"/>
      <w:divBdr>
        <w:top w:val="none" w:sz="0" w:space="0" w:color="auto"/>
        <w:left w:val="none" w:sz="0" w:space="0" w:color="auto"/>
        <w:bottom w:val="none" w:sz="0" w:space="0" w:color="auto"/>
        <w:right w:val="none" w:sz="0" w:space="0" w:color="auto"/>
      </w:divBdr>
    </w:div>
    <w:div w:id="810750205">
      <w:bodyDiv w:val="1"/>
      <w:marLeft w:val="0"/>
      <w:marRight w:val="0"/>
      <w:marTop w:val="0"/>
      <w:marBottom w:val="0"/>
      <w:divBdr>
        <w:top w:val="none" w:sz="0" w:space="0" w:color="auto"/>
        <w:left w:val="none" w:sz="0" w:space="0" w:color="auto"/>
        <w:bottom w:val="none" w:sz="0" w:space="0" w:color="auto"/>
        <w:right w:val="none" w:sz="0" w:space="0" w:color="auto"/>
      </w:divBdr>
    </w:div>
    <w:div w:id="815344926">
      <w:bodyDiv w:val="1"/>
      <w:marLeft w:val="0"/>
      <w:marRight w:val="0"/>
      <w:marTop w:val="0"/>
      <w:marBottom w:val="0"/>
      <w:divBdr>
        <w:top w:val="none" w:sz="0" w:space="0" w:color="auto"/>
        <w:left w:val="none" w:sz="0" w:space="0" w:color="auto"/>
        <w:bottom w:val="none" w:sz="0" w:space="0" w:color="auto"/>
        <w:right w:val="none" w:sz="0" w:space="0" w:color="auto"/>
      </w:divBdr>
    </w:div>
    <w:div w:id="879516857">
      <w:bodyDiv w:val="1"/>
      <w:marLeft w:val="0"/>
      <w:marRight w:val="0"/>
      <w:marTop w:val="0"/>
      <w:marBottom w:val="0"/>
      <w:divBdr>
        <w:top w:val="none" w:sz="0" w:space="0" w:color="auto"/>
        <w:left w:val="none" w:sz="0" w:space="0" w:color="auto"/>
        <w:bottom w:val="none" w:sz="0" w:space="0" w:color="auto"/>
        <w:right w:val="none" w:sz="0" w:space="0" w:color="auto"/>
      </w:divBdr>
    </w:div>
    <w:div w:id="890847084">
      <w:bodyDiv w:val="1"/>
      <w:marLeft w:val="0"/>
      <w:marRight w:val="0"/>
      <w:marTop w:val="0"/>
      <w:marBottom w:val="0"/>
      <w:divBdr>
        <w:top w:val="none" w:sz="0" w:space="0" w:color="auto"/>
        <w:left w:val="none" w:sz="0" w:space="0" w:color="auto"/>
        <w:bottom w:val="none" w:sz="0" w:space="0" w:color="auto"/>
        <w:right w:val="none" w:sz="0" w:space="0" w:color="auto"/>
      </w:divBdr>
    </w:div>
    <w:div w:id="891580376">
      <w:bodyDiv w:val="1"/>
      <w:marLeft w:val="0"/>
      <w:marRight w:val="0"/>
      <w:marTop w:val="0"/>
      <w:marBottom w:val="0"/>
      <w:divBdr>
        <w:top w:val="none" w:sz="0" w:space="0" w:color="auto"/>
        <w:left w:val="none" w:sz="0" w:space="0" w:color="auto"/>
        <w:bottom w:val="none" w:sz="0" w:space="0" w:color="auto"/>
        <w:right w:val="none" w:sz="0" w:space="0" w:color="auto"/>
      </w:divBdr>
    </w:div>
    <w:div w:id="959338587">
      <w:bodyDiv w:val="1"/>
      <w:marLeft w:val="0"/>
      <w:marRight w:val="0"/>
      <w:marTop w:val="0"/>
      <w:marBottom w:val="0"/>
      <w:divBdr>
        <w:top w:val="none" w:sz="0" w:space="0" w:color="auto"/>
        <w:left w:val="none" w:sz="0" w:space="0" w:color="auto"/>
        <w:bottom w:val="none" w:sz="0" w:space="0" w:color="auto"/>
        <w:right w:val="none" w:sz="0" w:space="0" w:color="auto"/>
      </w:divBdr>
    </w:div>
    <w:div w:id="960185230">
      <w:bodyDiv w:val="1"/>
      <w:marLeft w:val="0"/>
      <w:marRight w:val="0"/>
      <w:marTop w:val="0"/>
      <w:marBottom w:val="0"/>
      <w:divBdr>
        <w:top w:val="none" w:sz="0" w:space="0" w:color="auto"/>
        <w:left w:val="none" w:sz="0" w:space="0" w:color="auto"/>
        <w:bottom w:val="none" w:sz="0" w:space="0" w:color="auto"/>
        <w:right w:val="none" w:sz="0" w:space="0" w:color="auto"/>
      </w:divBdr>
    </w:div>
    <w:div w:id="969897174">
      <w:bodyDiv w:val="1"/>
      <w:marLeft w:val="0"/>
      <w:marRight w:val="0"/>
      <w:marTop w:val="0"/>
      <w:marBottom w:val="0"/>
      <w:divBdr>
        <w:top w:val="none" w:sz="0" w:space="0" w:color="auto"/>
        <w:left w:val="none" w:sz="0" w:space="0" w:color="auto"/>
        <w:bottom w:val="none" w:sz="0" w:space="0" w:color="auto"/>
        <w:right w:val="none" w:sz="0" w:space="0" w:color="auto"/>
      </w:divBdr>
    </w:div>
    <w:div w:id="998969910">
      <w:bodyDiv w:val="1"/>
      <w:marLeft w:val="0"/>
      <w:marRight w:val="0"/>
      <w:marTop w:val="0"/>
      <w:marBottom w:val="0"/>
      <w:divBdr>
        <w:top w:val="none" w:sz="0" w:space="0" w:color="auto"/>
        <w:left w:val="none" w:sz="0" w:space="0" w:color="auto"/>
        <w:bottom w:val="none" w:sz="0" w:space="0" w:color="auto"/>
        <w:right w:val="none" w:sz="0" w:space="0" w:color="auto"/>
      </w:divBdr>
    </w:div>
    <w:div w:id="1005010439">
      <w:bodyDiv w:val="1"/>
      <w:marLeft w:val="0"/>
      <w:marRight w:val="0"/>
      <w:marTop w:val="0"/>
      <w:marBottom w:val="0"/>
      <w:divBdr>
        <w:top w:val="none" w:sz="0" w:space="0" w:color="auto"/>
        <w:left w:val="none" w:sz="0" w:space="0" w:color="auto"/>
        <w:bottom w:val="none" w:sz="0" w:space="0" w:color="auto"/>
        <w:right w:val="none" w:sz="0" w:space="0" w:color="auto"/>
      </w:divBdr>
      <w:divsChild>
        <w:div w:id="142621863">
          <w:marLeft w:val="0"/>
          <w:marRight w:val="0"/>
          <w:marTop w:val="0"/>
          <w:marBottom w:val="0"/>
          <w:divBdr>
            <w:top w:val="none" w:sz="0" w:space="0" w:color="auto"/>
            <w:left w:val="none" w:sz="0" w:space="0" w:color="auto"/>
            <w:bottom w:val="none" w:sz="0" w:space="0" w:color="auto"/>
            <w:right w:val="none" w:sz="0" w:space="0" w:color="auto"/>
          </w:divBdr>
        </w:div>
        <w:div w:id="173808477">
          <w:marLeft w:val="0"/>
          <w:marRight w:val="0"/>
          <w:marTop w:val="0"/>
          <w:marBottom w:val="0"/>
          <w:divBdr>
            <w:top w:val="none" w:sz="0" w:space="0" w:color="auto"/>
            <w:left w:val="none" w:sz="0" w:space="0" w:color="auto"/>
            <w:bottom w:val="none" w:sz="0" w:space="0" w:color="auto"/>
            <w:right w:val="none" w:sz="0" w:space="0" w:color="auto"/>
          </w:divBdr>
        </w:div>
        <w:div w:id="206571129">
          <w:marLeft w:val="0"/>
          <w:marRight w:val="0"/>
          <w:marTop w:val="0"/>
          <w:marBottom w:val="0"/>
          <w:divBdr>
            <w:top w:val="none" w:sz="0" w:space="0" w:color="auto"/>
            <w:left w:val="none" w:sz="0" w:space="0" w:color="auto"/>
            <w:bottom w:val="none" w:sz="0" w:space="0" w:color="auto"/>
            <w:right w:val="none" w:sz="0" w:space="0" w:color="auto"/>
          </w:divBdr>
        </w:div>
        <w:div w:id="244345611">
          <w:marLeft w:val="0"/>
          <w:marRight w:val="0"/>
          <w:marTop w:val="0"/>
          <w:marBottom w:val="0"/>
          <w:divBdr>
            <w:top w:val="none" w:sz="0" w:space="0" w:color="auto"/>
            <w:left w:val="none" w:sz="0" w:space="0" w:color="auto"/>
            <w:bottom w:val="none" w:sz="0" w:space="0" w:color="auto"/>
            <w:right w:val="none" w:sz="0" w:space="0" w:color="auto"/>
          </w:divBdr>
        </w:div>
        <w:div w:id="306394931">
          <w:marLeft w:val="0"/>
          <w:marRight w:val="0"/>
          <w:marTop w:val="0"/>
          <w:marBottom w:val="0"/>
          <w:divBdr>
            <w:top w:val="none" w:sz="0" w:space="0" w:color="auto"/>
            <w:left w:val="none" w:sz="0" w:space="0" w:color="auto"/>
            <w:bottom w:val="none" w:sz="0" w:space="0" w:color="auto"/>
            <w:right w:val="none" w:sz="0" w:space="0" w:color="auto"/>
          </w:divBdr>
        </w:div>
        <w:div w:id="369261984">
          <w:marLeft w:val="0"/>
          <w:marRight w:val="0"/>
          <w:marTop w:val="0"/>
          <w:marBottom w:val="0"/>
          <w:divBdr>
            <w:top w:val="none" w:sz="0" w:space="0" w:color="auto"/>
            <w:left w:val="none" w:sz="0" w:space="0" w:color="auto"/>
            <w:bottom w:val="none" w:sz="0" w:space="0" w:color="auto"/>
            <w:right w:val="none" w:sz="0" w:space="0" w:color="auto"/>
          </w:divBdr>
        </w:div>
        <w:div w:id="384259656">
          <w:marLeft w:val="0"/>
          <w:marRight w:val="0"/>
          <w:marTop w:val="0"/>
          <w:marBottom w:val="0"/>
          <w:divBdr>
            <w:top w:val="none" w:sz="0" w:space="0" w:color="auto"/>
            <w:left w:val="none" w:sz="0" w:space="0" w:color="auto"/>
            <w:bottom w:val="none" w:sz="0" w:space="0" w:color="auto"/>
            <w:right w:val="none" w:sz="0" w:space="0" w:color="auto"/>
          </w:divBdr>
        </w:div>
        <w:div w:id="523981286">
          <w:marLeft w:val="0"/>
          <w:marRight w:val="0"/>
          <w:marTop w:val="0"/>
          <w:marBottom w:val="0"/>
          <w:divBdr>
            <w:top w:val="none" w:sz="0" w:space="0" w:color="auto"/>
            <w:left w:val="none" w:sz="0" w:space="0" w:color="auto"/>
            <w:bottom w:val="none" w:sz="0" w:space="0" w:color="auto"/>
            <w:right w:val="none" w:sz="0" w:space="0" w:color="auto"/>
          </w:divBdr>
        </w:div>
        <w:div w:id="585114593">
          <w:marLeft w:val="0"/>
          <w:marRight w:val="0"/>
          <w:marTop w:val="0"/>
          <w:marBottom w:val="0"/>
          <w:divBdr>
            <w:top w:val="none" w:sz="0" w:space="0" w:color="auto"/>
            <w:left w:val="none" w:sz="0" w:space="0" w:color="auto"/>
            <w:bottom w:val="none" w:sz="0" w:space="0" w:color="auto"/>
            <w:right w:val="none" w:sz="0" w:space="0" w:color="auto"/>
          </w:divBdr>
        </w:div>
        <w:div w:id="670373679">
          <w:marLeft w:val="0"/>
          <w:marRight w:val="0"/>
          <w:marTop w:val="0"/>
          <w:marBottom w:val="0"/>
          <w:divBdr>
            <w:top w:val="none" w:sz="0" w:space="0" w:color="auto"/>
            <w:left w:val="none" w:sz="0" w:space="0" w:color="auto"/>
            <w:bottom w:val="none" w:sz="0" w:space="0" w:color="auto"/>
            <w:right w:val="none" w:sz="0" w:space="0" w:color="auto"/>
          </w:divBdr>
        </w:div>
        <w:div w:id="885143434">
          <w:marLeft w:val="0"/>
          <w:marRight w:val="0"/>
          <w:marTop w:val="0"/>
          <w:marBottom w:val="0"/>
          <w:divBdr>
            <w:top w:val="none" w:sz="0" w:space="0" w:color="auto"/>
            <w:left w:val="none" w:sz="0" w:space="0" w:color="auto"/>
            <w:bottom w:val="none" w:sz="0" w:space="0" w:color="auto"/>
            <w:right w:val="none" w:sz="0" w:space="0" w:color="auto"/>
          </w:divBdr>
        </w:div>
        <w:div w:id="972490896">
          <w:marLeft w:val="0"/>
          <w:marRight w:val="0"/>
          <w:marTop w:val="0"/>
          <w:marBottom w:val="0"/>
          <w:divBdr>
            <w:top w:val="none" w:sz="0" w:space="0" w:color="auto"/>
            <w:left w:val="none" w:sz="0" w:space="0" w:color="auto"/>
            <w:bottom w:val="none" w:sz="0" w:space="0" w:color="auto"/>
            <w:right w:val="none" w:sz="0" w:space="0" w:color="auto"/>
          </w:divBdr>
        </w:div>
        <w:div w:id="1060909101">
          <w:marLeft w:val="0"/>
          <w:marRight w:val="0"/>
          <w:marTop w:val="0"/>
          <w:marBottom w:val="0"/>
          <w:divBdr>
            <w:top w:val="none" w:sz="0" w:space="0" w:color="auto"/>
            <w:left w:val="none" w:sz="0" w:space="0" w:color="auto"/>
            <w:bottom w:val="none" w:sz="0" w:space="0" w:color="auto"/>
            <w:right w:val="none" w:sz="0" w:space="0" w:color="auto"/>
          </w:divBdr>
        </w:div>
        <w:div w:id="1068113378">
          <w:marLeft w:val="0"/>
          <w:marRight w:val="0"/>
          <w:marTop w:val="0"/>
          <w:marBottom w:val="0"/>
          <w:divBdr>
            <w:top w:val="none" w:sz="0" w:space="0" w:color="auto"/>
            <w:left w:val="none" w:sz="0" w:space="0" w:color="auto"/>
            <w:bottom w:val="none" w:sz="0" w:space="0" w:color="auto"/>
            <w:right w:val="none" w:sz="0" w:space="0" w:color="auto"/>
          </w:divBdr>
        </w:div>
        <w:div w:id="1117405778">
          <w:marLeft w:val="0"/>
          <w:marRight w:val="0"/>
          <w:marTop w:val="0"/>
          <w:marBottom w:val="0"/>
          <w:divBdr>
            <w:top w:val="none" w:sz="0" w:space="0" w:color="auto"/>
            <w:left w:val="none" w:sz="0" w:space="0" w:color="auto"/>
            <w:bottom w:val="none" w:sz="0" w:space="0" w:color="auto"/>
            <w:right w:val="none" w:sz="0" w:space="0" w:color="auto"/>
          </w:divBdr>
        </w:div>
        <w:div w:id="1233590006">
          <w:marLeft w:val="0"/>
          <w:marRight w:val="0"/>
          <w:marTop w:val="0"/>
          <w:marBottom w:val="0"/>
          <w:divBdr>
            <w:top w:val="none" w:sz="0" w:space="0" w:color="auto"/>
            <w:left w:val="none" w:sz="0" w:space="0" w:color="auto"/>
            <w:bottom w:val="none" w:sz="0" w:space="0" w:color="auto"/>
            <w:right w:val="none" w:sz="0" w:space="0" w:color="auto"/>
          </w:divBdr>
        </w:div>
        <w:div w:id="1316833000">
          <w:marLeft w:val="0"/>
          <w:marRight w:val="0"/>
          <w:marTop w:val="0"/>
          <w:marBottom w:val="0"/>
          <w:divBdr>
            <w:top w:val="none" w:sz="0" w:space="0" w:color="auto"/>
            <w:left w:val="none" w:sz="0" w:space="0" w:color="auto"/>
            <w:bottom w:val="none" w:sz="0" w:space="0" w:color="auto"/>
            <w:right w:val="none" w:sz="0" w:space="0" w:color="auto"/>
          </w:divBdr>
        </w:div>
        <w:div w:id="1371026856">
          <w:marLeft w:val="0"/>
          <w:marRight w:val="0"/>
          <w:marTop w:val="0"/>
          <w:marBottom w:val="0"/>
          <w:divBdr>
            <w:top w:val="none" w:sz="0" w:space="0" w:color="auto"/>
            <w:left w:val="none" w:sz="0" w:space="0" w:color="auto"/>
            <w:bottom w:val="none" w:sz="0" w:space="0" w:color="auto"/>
            <w:right w:val="none" w:sz="0" w:space="0" w:color="auto"/>
          </w:divBdr>
        </w:div>
        <w:div w:id="1420372107">
          <w:marLeft w:val="0"/>
          <w:marRight w:val="0"/>
          <w:marTop w:val="0"/>
          <w:marBottom w:val="0"/>
          <w:divBdr>
            <w:top w:val="none" w:sz="0" w:space="0" w:color="auto"/>
            <w:left w:val="none" w:sz="0" w:space="0" w:color="auto"/>
            <w:bottom w:val="none" w:sz="0" w:space="0" w:color="auto"/>
            <w:right w:val="none" w:sz="0" w:space="0" w:color="auto"/>
          </w:divBdr>
        </w:div>
        <w:div w:id="1435855436">
          <w:marLeft w:val="0"/>
          <w:marRight w:val="0"/>
          <w:marTop w:val="0"/>
          <w:marBottom w:val="0"/>
          <w:divBdr>
            <w:top w:val="none" w:sz="0" w:space="0" w:color="auto"/>
            <w:left w:val="none" w:sz="0" w:space="0" w:color="auto"/>
            <w:bottom w:val="none" w:sz="0" w:space="0" w:color="auto"/>
            <w:right w:val="none" w:sz="0" w:space="0" w:color="auto"/>
          </w:divBdr>
        </w:div>
        <w:div w:id="1503160974">
          <w:marLeft w:val="0"/>
          <w:marRight w:val="0"/>
          <w:marTop w:val="0"/>
          <w:marBottom w:val="0"/>
          <w:divBdr>
            <w:top w:val="none" w:sz="0" w:space="0" w:color="auto"/>
            <w:left w:val="none" w:sz="0" w:space="0" w:color="auto"/>
            <w:bottom w:val="none" w:sz="0" w:space="0" w:color="auto"/>
            <w:right w:val="none" w:sz="0" w:space="0" w:color="auto"/>
          </w:divBdr>
        </w:div>
        <w:div w:id="1580670488">
          <w:marLeft w:val="0"/>
          <w:marRight w:val="0"/>
          <w:marTop w:val="0"/>
          <w:marBottom w:val="0"/>
          <w:divBdr>
            <w:top w:val="none" w:sz="0" w:space="0" w:color="auto"/>
            <w:left w:val="none" w:sz="0" w:space="0" w:color="auto"/>
            <w:bottom w:val="none" w:sz="0" w:space="0" w:color="auto"/>
            <w:right w:val="none" w:sz="0" w:space="0" w:color="auto"/>
          </w:divBdr>
        </w:div>
        <w:div w:id="1751804946">
          <w:marLeft w:val="0"/>
          <w:marRight w:val="0"/>
          <w:marTop w:val="0"/>
          <w:marBottom w:val="0"/>
          <w:divBdr>
            <w:top w:val="none" w:sz="0" w:space="0" w:color="auto"/>
            <w:left w:val="none" w:sz="0" w:space="0" w:color="auto"/>
            <w:bottom w:val="none" w:sz="0" w:space="0" w:color="auto"/>
            <w:right w:val="none" w:sz="0" w:space="0" w:color="auto"/>
          </w:divBdr>
        </w:div>
        <w:div w:id="1876579947">
          <w:marLeft w:val="0"/>
          <w:marRight w:val="0"/>
          <w:marTop w:val="0"/>
          <w:marBottom w:val="0"/>
          <w:divBdr>
            <w:top w:val="none" w:sz="0" w:space="0" w:color="auto"/>
            <w:left w:val="none" w:sz="0" w:space="0" w:color="auto"/>
            <w:bottom w:val="none" w:sz="0" w:space="0" w:color="auto"/>
            <w:right w:val="none" w:sz="0" w:space="0" w:color="auto"/>
          </w:divBdr>
        </w:div>
        <w:div w:id="1949120703">
          <w:marLeft w:val="0"/>
          <w:marRight w:val="0"/>
          <w:marTop w:val="0"/>
          <w:marBottom w:val="0"/>
          <w:divBdr>
            <w:top w:val="none" w:sz="0" w:space="0" w:color="auto"/>
            <w:left w:val="none" w:sz="0" w:space="0" w:color="auto"/>
            <w:bottom w:val="none" w:sz="0" w:space="0" w:color="auto"/>
            <w:right w:val="none" w:sz="0" w:space="0" w:color="auto"/>
          </w:divBdr>
        </w:div>
        <w:div w:id="1975675272">
          <w:marLeft w:val="0"/>
          <w:marRight w:val="0"/>
          <w:marTop w:val="0"/>
          <w:marBottom w:val="0"/>
          <w:divBdr>
            <w:top w:val="none" w:sz="0" w:space="0" w:color="auto"/>
            <w:left w:val="none" w:sz="0" w:space="0" w:color="auto"/>
            <w:bottom w:val="none" w:sz="0" w:space="0" w:color="auto"/>
            <w:right w:val="none" w:sz="0" w:space="0" w:color="auto"/>
          </w:divBdr>
        </w:div>
        <w:div w:id="2035693464">
          <w:marLeft w:val="0"/>
          <w:marRight w:val="0"/>
          <w:marTop w:val="0"/>
          <w:marBottom w:val="0"/>
          <w:divBdr>
            <w:top w:val="none" w:sz="0" w:space="0" w:color="auto"/>
            <w:left w:val="none" w:sz="0" w:space="0" w:color="auto"/>
            <w:bottom w:val="none" w:sz="0" w:space="0" w:color="auto"/>
            <w:right w:val="none" w:sz="0" w:space="0" w:color="auto"/>
          </w:divBdr>
        </w:div>
        <w:div w:id="2061783681">
          <w:marLeft w:val="0"/>
          <w:marRight w:val="0"/>
          <w:marTop w:val="0"/>
          <w:marBottom w:val="0"/>
          <w:divBdr>
            <w:top w:val="none" w:sz="0" w:space="0" w:color="auto"/>
            <w:left w:val="none" w:sz="0" w:space="0" w:color="auto"/>
            <w:bottom w:val="none" w:sz="0" w:space="0" w:color="auto"/>
            <w:right w:val="none" w:sz="0" w:space="0" w:color="auto"/>
          </w:divBdr>
        </w:div>
        <w:div w:id="2062515381">
          <w:marLeft w:val="0"/>
          <w:marRight w:val="0"/>
          <w:marTop w:val="0"/>
          <w:marBottom w:val="0"/>
          <w:divBdr>
            <w:top w:val="none" w:sz="0" w:space="0" w:color="auto"/>
            <w:left w:val="none" w:sz="0" w:space="0" w:color="auto"/>
            <w:bottom w:val="none" w:sz="0" w:space="0" w:color="auto"/>
            <w:right w:val="none" w:sz="0" w:space="0" w:color="auto"/>
          </w:divBdr>
        </w:div>
        <w:div w:id="2073575349">
          <w:marLeft w:val="0"/>
          <w:marRight w:val="0"/>
          <w:marTop w:val="0"/>
          <w:marBottom w:val="0"/>
          <w:divBdr>
            <w:top w:val="none" w:sz="0" w:space="0" w:color="auto"/>
            <w:left w:val="none" w:sz="0" w:space="0" w:color="auto"/>
            <w:bottom w:val="none" w:sz="0" w:space="0" w:color="auto"/>
            <w:right w:val="none" w:sz="0" w:space="0" w:color="auto"/>
          </w:divBdr>
        </w:div>
        <w:div w:id="2108502405">
          <w:marLeft w:val="0"/>
          <w:marRight w:val="0"/>
          <w:marTop w:val="0"/>
          <w:marBottom w:val="0"/>
          <w:divBdr>
            <w:top w:val="none" w:sz="0" w:space="0" w:color="auto"/>
            <w:left w:val="none" w:sz="0" w:space="0" w:color="auto"/>
            <w:bottom w:val="none" w:sz="0" w:space="0" w:color="auto"/>
            <w:right w:val="none" w:sz="0" w:space="0" w:color="auto"/>
          </w:divBdr>
        </w:div>
        <w:div w:id="2140562316">
          <w:marLeft w:val="0"/>
          <w:marRight w:val="0"/>
          <w:marTop w:val="0"/>
          <w:marBottom w:val="0"/>
          <w:divBdr>
            <w:top w:val="none" w:sz="0" w:space="0" w:color="auto"/>
            <w:left w:val="none" w:sz="0" w:space="0" w:color="auto"/>
            <w:bottom w:val="none" w:sz="0" w:space="0" w:color="auto"/>
            <w:right w:val="none" w:sz="0" w:space="0" w:color="auto"/>
          </w:divBdr>
        </w:div>
      </w:divsChild>
    </w:div>
    <w:div w:id="1026251588">
      <w:bodyDiv w:val="1"/>
      <w:marLeft w:val="0"/>
      <w:marRight w:val="0"/>
      <w:marTop w:val="0"/>
      <w:marBottom w:val="0"/>
      <w:divBdr>
        <w:top w:val="none" w:sz="0" w:space="0" w:color="auto"/>
        <w:left w:val="none" w:sz="0" w:space="0" w:color="auto"/>
        <w:bottom w:val="none" w:sz="0" w:space="0" w:color="auto"/>
        <w:right w:val="none" w:sz="0" w:space="0" w:color="auto"/>
      </w:divBdr>
    </w:div>
    <w:div w:id="1084766645">
      <w:bodyDiv w:val="1"/>
      <w:marLeft w:val="0"/>
      <w:marRight w:val="0"/>
      <w:marTop w:val="0"/>
      <w:marBottom w:val="0"/>
      <w:divBdr>
        <w:top w:val="none" w:sz="0" w:space="0" w:color="auto"/>
        <w:left w:val="none" w:sz="0" w:space="0" w:color="auto"/>
        <w:bottom w:val="none" w:sz="0" w:space="0" w:color="auto"/>
        <w:right w:val="none" w:sz="0" w:space="0" w:color="auto"/>
      </w:divBdr>
    </w:div>
    <w:div w:id="1093865479">
      <w:bodyDiv w:val="1"/>
      <w:marLeft w:val="0"/>
      <w:marRight w:val="0"/>
      <w:marTop w:val="0"/>
      <w:marBottom w:val="0"/>
      <w:divBdr>
        <w:top w:val="none" w:sz="0" w:space="0" w:color="auto"/>
        <w:left w:val="none" w:sz="0" w:space="0" w:color="auto"/>
        <w:bottom w:val="none" w:sz="0" w:space="0" w:color="auto"/>
        <w:right w:val="none" w:sz="0" w:space="0" w:color="auto"/>
      </w:divBdr>
    </w:div>
    <w:div w:id="1112822844">
      <w:bodyDiv w:val="1"/>
      <w:marLeft w:val="0"/>
      <w:marRight w:val="0"/>
      <w:marTop w:val="0"/>
      <w:marBottom w:val="0"/>
      <w:divBdr>
        <w:top w:val="none" w:sz="0" w:space="0" w:color="auto"/>
        <w:left w:val="none" w:sz="0" w:space="0" w:color="auto"/>
        <w:bottom w:val="none" w:sz="0" w:space="0" w:color="auto"/>
        <w:right w:val="none" w:sz="0" w:space="0" w:color="auto"/>
      </w:divBdr>
      <w:divsChild>
        <w:div w:id="116266795">
          <w:marLeft w:val="0"/>
          <w:marRight w:val="0"/>
          <w:marTop w:val="0"/>
          <w:marBottom w:val="0"/>
          <w:divBdr>
            <w:top w:val="none" w:sz="0" w:space="0" w:color="auto"/>
            <w:left w:val="none" w:sz="0" w:space="0" w:color="auto"/>
            <w:bottom w:val="none" w:sz="0" w:space="0" w:color="auto"/>
            <w:right w:val="none" w:sz="0" w:space="0" w:color="auto"/>
          </w:divBdr>
        </w:div>
        <w:div w:id="226651279">
          <w:marLeft w:val="0"/>
          <w:marRight w:val="0"/>
          <w:marTop w:val="0"/>
          <w:marBottom w:val="0"/>
          <w:divBdr>
            <w:top w:val="none" w:sz="0" w:space="0" w:color="auto"/>
            <w:left w:val="none" w:sz="0" w:space="0" w:color="auto"/>
            <w:bottom w:val="none" w:sz="0" w:space="0" w:color="auto"/>
            <w:right w:val="none" w:sz="0" w:space="0" w:color="auto"/>
          </w:divBdr>
        </w:div>
        <w:div w:id="288703032">
          <w:marLeft w:val="0"/>
          <w:marRight w:val="0"/>
          <w:marTop w:val="0"/>
          <w:marBottom w:val="0"/>
          <w:divBdr>
            <w:top w:val="none" w:sz="0" w:space="0" w:color="auto"/>
            <w:left w:val="none" w:sz="0" w:space="0" w:color="auto"/>
            <w:bottom w:val="none" w:sz="0" w:space="0" w:color="auto"/>
            <w:right w:val="none" w:sz="0" w:space="0" w:color="auto"/>
          </w:divBdr>
        </w:div>
        <w:div w:id="466902440">
          <w:marLeft w:val="0"/>
          <w:marRight w:val="0"/>
          <w:marTop w:val="0"/>
          <w:marBottom w:val="0"/>
          <w:divBdr>
            <w:top w:val="none" w:sz="0" w:space="0" w:color="auto"/>
            <w:left w:val="none" w:sz="0" w:space="0" w:color="auto"/>
            <w:bottom w:val="none" w:sz="0" w:space="0" w:color="auto"/>
            <w:right w:val="none" w:sz="0" w:space="0" w:color="auto"/>
          </w:divBdr>
        </w:div>
        <w:div w:id="548028184">
          <w:marLeft w:val="0"/>
          <w:marRight w:val="0"/>
          <w:marTop w:val="0"/>
          <w:marBottom w:val="0"/>
          <w:divBdr>
            <w:top w:val="none" w:sz="0" w:space="0" w:color="auto"/>
            <w:left w:val="none" w:sz="0" w:space="0" w:color="auto"/>
            <w:bottom w:val="none" w:sz="0" w:space="0" w:color="auto"/>
            <w:right w:val="none" w:sz="0" w:space="0" w:color="auto"/>
          </w:divBdr>
        </w:div>
        <w:div w:id="659508378">
          <w:marLeft w:val="0"/>
          <w:marRight w:val="0"/>
          <w:marTop w:val="0"/>
          <w:marBottom w:val="0"/>
          <w:divBdr>
            <w:top w:val="none" w:sz="0" w:space="0" w:color="auto"/>
            <w:left w:val="none" w:sz="0" w:space="0" w:color="auto"/>
            <w:bottom w:val="none" w:sz="0" w:space="0" w:color="auto"/>
            <w:right w:val="none" w:sz="0" w:space="0" w:color="auto"/>
          </w:divBdr>
        </w:div>
        <w:div w:id="836111987">
          <w:marLeft w:val="0"/>
          <w:marRight w:val="0"/>
          <w:marTop w:val="0"/>
          <w:marBottom w:val="0"/>
          <w:divBdr>
            <w:top w:val="none" w:sz="0" w:space="0" w:color="auto"/>
            <w:left w:val="none" w:sz="0" w:space="0" w:color="auto"/>
            <w:bottom w:val="none" w:sz="0" w:space="0" w:color="auto"/>
            <w:right w:val="none" w:sz="0" w:space="0" w:color="auto"/>
          </w:divBdr>
        </w:div>
        <w:div w:id="912930930">
          <w:marLeft w:val="0"/>
          <w:marRight w:val="0"/>
          <w:marTop w:val="0"/>
          <w:marBottom w:val="0"/>
          <w:divBdr>
            <w:top w:val="none" w:sz="0" w:space="0" w:color="auto"/>
            <w:left w:val="none" w:sz="0" w:space="0" w:color="auto"/>
            <w:bottom w:val="none" w:sz="0" w:space="0" w:color="auto"/>
            <w:right w:val="none" w:sz="0" w:space="0" w:color="auto"/>
          </w:divBdr>
        </w:div>
        <w:div w:id="935091662">
          <w:marLeft w:val="0"/>
          <w:marRight w:val="0"/>
          <w:marTop w:val="0"/>
          <w:marBottom w:val="0"/>
          <w:divBdr>
            <w:top w:val="none" w:sz="0" w:space="0" w:color="auto"/>
            <w:left w:val="none" w:sz="0" w:space="0" w:color="auto"/>
            <w:bottom w:val="none" w:sz="0" w:space="0" w:color="auto"/>
            <w:right w:val="none" w:sz="0" w:space="0" w:color="auto"/>
          </w:divBdr>
        </w:div>
        <w:div w:id="1079332366">
          <w:marLeft w:val="0"/>
          <w:marRight w:val="0"/>
          <w:marTop w:val="0"/>
          <w:marBottom w:val="0"/>
          <w:divBdr>
            <w:top w:val="none" w:sz="0" w:space="0" w:color="auto"/>
            <w:left w:val="none" w:sz="0" w:space="0" w:color="auto"/>
            <w:bottom w:val="none" w:sz="0" w:space="0" w:color="auto"/>
            <w:right w:val="none" w:sz="0" w:space="0" w:color="auto"/>
          </w:divBdr>
        </w:div>
        <w:div w:id="1352992300">
          <w:marLeft w:val="0"/>
          <w:marRight w:val="0"/>
          <w:marTop w:val="0"/>
          <w:marBottom w:val="0"/>
          <w:divBdr>
            <w:top w:val="none" w:sz="0" w:space="0" w:color="auto"/>
            <w:left w:val="none" w:sz="0" w:space="0" w:color="auto"/>
            <w:bottom w:val="none" w:sz="0" w:space="0" w:color="auto"/>
            <w:right w:val="none" w:sz="0" w:space="0" w:color="auto"/>
          </w:divBdr>
        </w:div>
        <w:div w:id="1431200687">
          <w:marLeft w:val="0"/>
          <w:marRight w:val="0"/>
          <w:marTop w:val="0"/>
          <w:marBottom w:val="0"/>
          <w:divBdr>
            <w:top w:val="none" w:sz="0" w:space="0" w:color="auto"/>
            <w:left w:val="none" w:sz="0" w:space="0" w:color="auto"/>
            <w:bottom w:val="none" w:sz="0" w:space="0" w:color="auto"/>
            <w:right w:val="none" w:sz="0" w:space="0" w:color="auto"/>
          </w:divBdr>
        </w:div>
        <w:div w:id="1449425492">
          <w:marLeft w:val="0"/>
          <w:marRight w:val="0"/>
          <w:marTop w:val="0"/>
          <w:marBottom w:val="0"/>
          <w:divBdr>
            <w:top w:val="none" w:sz="0" w:space="0" w:color="auto"/>
            <w:left w:val="none" w:sz="0" w:space="0" w:color="auto"/>
            <w:bottom w:val="none" w:sz="0" w:space="0" w:color="auto"/>
            <w:right w:val="none" w:sz="0" w:space="0" w:color="auto"/>
          </w:divBdr>
        </w:div>
        <w:div w:id="1457794065">
          <w:marLeft w:val="0"/>
          <w:marRight w:val="0"/>
          <w:marTop w:val="0"/>
          <w:marBottom w:val="0"/>
          <w:divBdr>
            <w:top w:val="none" w:sz="0" w:space="0" w:color="auto"/>
            <w:left w:val="none" w:sz="0" w:space="0" w:color="auto"/>
            <w:bottom w:val="none" w:sz="0" w:space="0" w:color="auto"/>
            <w:right w:val="none" w:sz="0" w:space="0" w:color="auto"/>
          </w:divBdr>
        </w:div>
        <w:div w:id="1844003042">
          <w:marLeft w:val="0"/>
          <w:marRight w:val="0"/>
          <w:marTop w:val="0"/>
          <w:marBottom w:val="0"/>
          <w:divBdr>
            <w:top w:val="none" w:sz="0" w:space="0" w:color="auto"/>
            <w:left w:val="none" w:sz="0" w:space="0" w:color="auto"/>
            <w:bottom w:val="none" w:sz="0" w:space="0" w:color="auto"/>
            <w:right w:val="none" w:sz="0" w:space="0" w:color="auto"/>
          </w:divBdr>
        </w:div>
      </w:divsChild>
    </w:div>
    <w:div w:id="1117337384">
      <w:bodyDiv w:val="1"/>
      <w:marLeft w:val="0"/>
      <w:marRight w:val="0"/>
      <w:marTop w:val="0"/>
      <w:marBottom w:val="0"/>
      <w:divBdr>
        <w:top w:val="none" w:sz="0" w:space="0" w:color="auto"/>
        <w:left w:val="none" w:sz="0" w:space="0" w:color="auto"/>
        <w:bottom w:val="none" w:sz="0" w:space="0" w:color="auto"/>
        <w:right w:val="none" w:sz="0" w:space="0" w:color="auto"/>
      </w:divBdr>
    </w:div>
    <w:div w:id="1125848211">
      <w:bodyDiv w:val="1"/>
      <w:marLeft w:val="0"/>
      <w:marRight w:val="0"/>
      <w:marTop w:val="0"/>
      <w:marBottom w:val="0"/>
      <w:divBdr>
        <w:top w:val="none" w:sz="0" w:space="0" w:color="auto"/>
        <w:left w:val="none" w:sz="0" w:space="0" w:color="auto"/>
        <w:bottom w:val="none" w:sz="0" w:space="0" w:color="auto"/>
        <w:right w:val="none" w:sz="0" w:space="0" w:color="auto"/>
      </w:divBdr>
      <w:divsChild>
        <w:div w:id="125468470">
          <w:marLeft w:val="994"/>
          <w:marRight w:val="0"/>
          <w:marTop w:val="100"/>
          <w:marBottom w:val="100"/>
          <w:divBdr>
            <w:top w:val="none" w:sz="0" w:space="0" w:color="auto"/>
            <w:left w:val="none" w:sz="0" w:space="0" w:color="auto"/>
            <w:bottom w:val="none" w:sz="0" w:space="0" w:color="auto"/>
            <w:right w:val="none" w:sz="0" w:space="0" w:color="auto"/>
          </w:divBdr>
        </w:div>
        <w:div w:id="757559378">
          <w:marLeft w:val="994"/>
          <w:marRight w:val="0"/>
          <w:marTop w:val="100"/>
          <w:marBottom w:val="100"/>
          <w:divBdr>
            <w:top w:val="none" w:sz="0" w:space="0" w:color="auto"/>
            <w:left w:val="none" w:sz="0" w:space="0" w:color="auto"/>
            <w:bottom w:val="none" w:sz="0" w:space="0" w:color="auto"/>
            <w:right w:val="none" w:sz="0" w:space="0" w:color="auto"/>
          </w:divBdr>
        </w:div>
        <w:div w:id="1094127230">
          <w:marLeft w:val="274"/>
          <w:marRight w:val="0"/>
          <w:marTop w:val="100"/>
          <w:marBottom w:val="100"/>
          <w:divBdr>
            <w:top w:val="none" w:sz="0" w:space="0" w:color="auto"/>
            <w:left w:val="none" w:sz="0" w:space="0" w:color="auto"/>
            <w:bottom w:val="none" w:sz="0" w:space="0" w:color="auto"/>
            <w:right w:val="none" w:sz="0" w:space="0" w:color="auto"/>
          </w:divBdr>
        </w:div>
        <w:div w:id="1372994808">
          <w:marLeft w:val="274"/>
          <w:marRight w:val="0"/>
          <w:marTop w:val="100"/>
          <w:marBottom w:val="100"/>
          <w:divBdr>
            <w:top w:val="none" w:sz="0" w:space="0" w:color="auto"/>
            <w:left w:val="none" w:sz="0" w:space="0" w:color="auto"/>
            <w:bottom w:val="none" w:sz="0" w:space="0" w:color="auto"/>
            <w:right w:val="none" w:sz="0" w:space="0" w:color="auto"/>
          </w:divBdr>
        </w:div>
        <w:div w:id="1399980999">
          <w:marLeft w:val="274"/>
          <w:marRight w:val="0"/>
          <w:marTop w:val="100"/>
          <w:marBottom w:val="100"/>
          <w:divBdr>
            <w:top w:val="none" w:sz="0" w:space="0" w:color="auto"/>
            <w:left w:val="none" w:sz="0" w:space="0" w:color="auto"/>
            <w:bottom w:val="none" w:sz="0" w:space="0" w:color="auto"/>
            <w:right w:val="none" w:sz="0" w:space="0" w:color="auto"/>
          </w:divBdr>
        </w:div>
        <w:div w:id="1532258033">
          <w:marLeft w:val="994"/>
          <w:marRight w:val="0"/>
          <w:marTop w:val="100"/>
          <w:marBottom w:val="100"/>
          <w:divBdr>
            <w:top w:val="none" w:sz="0" w:space="0" w:color="auto"/>
            <w:left w:val="none" w:sz="0" w:space="0" w:color="auto"/>
            <w:bottom w:val="none" w:sz="0" w:space="0" w:color="auto"/>
            <w:right w:val="none" w:sz="0" w:space="0" w:color="auto"/>
          </w:divBdr>
        </w:div>
        <w:div w:id="1633562500">
          <w:marLeft w:val="994"/>
          <w:marRight w:val="0"/>
          <w:marTop w:val="100"/>
          <w:marBottom w:val="100"/>
          <w:divBdr>
            <w:top w:val="none" w:sz="0" w:space="0" w:color="auto"/>
            <w:left w:val="none" w:sz="0" w:space="0" w:color="auto"/>
            <w:bottom w:val="none" w:sz="0" w:space="0" w:color="auto"/>
            <w:right w:val="none" w:sz="0" w:space="0" w:color="auto"/>
          </w:divBdr>
        </w:div>
        <w:div w:id="1646278722">
          <w:marLeft w:val="274"/>
          <w:marRight w:val="0"/>
          <w:marTop w:val="100"/>
          <w:marBottom w:val="100"/>
          <w:divBdr>
            <w:top w:val="none" w:sz="0" w:space="0" w:color="auto"/>
            <w:left w:val="none" w:sz="0" w:space="0" w:color="auto"/>
            <w:bottom w:val="none" w:sz="0" w:space="0" w:color="auto"/>
            <w:right w:val="none" w:sz="0" w:space="0" w:color="auto"/>
          </w:divBdr>
        </w:div>
        <w:div w:id="2141920986">
          <w:marLeft w:val="274"/>
          <w:marRight w:val="0"/>
          <w:marTop w:val="100"/>
          <w:marBottom w:val="100"/>
          <w:divBdr>
            <w:top w:val="none" w:sz="0" w:space="0" w:color="auto"/>
            <w:left w:val="none" w:sz="0" w:space="0" w:color="auto"/>
            <w:bottom w:val="none" w:sz="0" w:space="0" w:color="auto"/>
            <w:right w:val="none" w:sz="0" w:space="0" w:color="auto"/>
          </w:divBdr>
        </w:div>
      </w:divsChild>
    </w:div>
    <w:div w:id="1143892198">
      <w:bodyDiv w:val="1"/>
      <w:marLeft w:val="0"/>
      <w:marRight w:val="0"/>
      <w:marTop w:val="0"/>
      <w:marBottom w:val="0"/>
      <w:divBdr>
        <w:top w:val="none" w:sz="0" w:space="0" w:color="auto"/>
        <w:left w:val="none" w:sz="0" w:space="0" w:color="auto"/>
        <w:bottom w:val="none" w:sz="0" w:space="0" w:color="auto"/>
        <w:right w:val="none" w:sz="0" w:space="0" w:color="auto"/>
      </w:divBdr>
    </w:div>
    <w:div w:id="1149326854">
      <w:bodyDiv w:val="1"/>
      <w:marLeft w:val="0"/>
      <w:marRight w:val="0"/>
      <w:marTop w:val="0"/>
      <w:marBottom w:val="0"/>
      <w:divBdr>
        <w:top w:val="none" w:sz="0" w:space="0" w:color="auto"/>
        <w:left w:val="none" w:sz="0" w:space="0" w:color="auto"/>
        <w:bottom w:val="none" w:sz="0" w:space="0" w:color="auto"/>
        <w:right w:val="none" w:sz="0" w:space="0" w:color="auto"/>
      </w:divBdr>
    </w:div>
    <w:div w:id="1172917672">
      <w:bodyDiv w:val="1"/>
      <w:marLeft w:val="0"/>
      <w:marRight w:val="0"/>
      <w:marTop w:val="0"/>
      <w:marBottom w:val="0"/>
      <w:divBdr>
        <w:top w:val="none" w:sz="0" w:space="0" w:color="auto"/>
        <w:left w:val="none" w:sz="0" w:space="0" w:color="auto"/>
        <w:bottom w:val="none" w:sz="0" w:space="0" w:color="auto"/>
        <w:right w:val="none" w:sz="0" w:space="0" w:color="auto"/>
      </w:divBdr>
      <w:divsChild>
        <w:div w:id="33232359">
          <w:marLeft w:val="0"/>
          <w:marRight w:val="0"/>
          <w:marTop w:val="0"/>
          <w:marBottom w:val="0"/>
          <w:divBdr>
            <w:top w:val="none" w:sz="0" w:space="0" w:color="auto"/>
            <w:left w:val="none" w:sz="0" w:space="0" w:color="auto"/>
            <w:bottom w:val="none" w:sz="0" w:space="0" w:color="auto"/>
            <w:right w:val="none" w:sz="0" w:space="0" w:color="auto"/>
          </w:divBdr>
        </w:div>
        <w:div w:id="187259999">
          <w:marLeft w:val="0"/>
          <w:marRight w:val="0"/>
          <w:marTop w:val="0"/>
          <w:marBottom w:val="0"/>
          <w:divBdr>
            <w:top w:val="none" w:sz="0" w:space="0" w:color="auto"/>
            <w:left w:val="none" w:sz="0" w:space="0" w:color="auto"/>
            <w:bottom w:val="none" w:sz="0" w:space="0" w:color="auto"/>
            <w:right w:val="none" w:sz="0" w:space="0" w:color="auto"/>
          </w:divBdr>
        </w:div>
        <w:div w:id="732850762">
          <w:marLeft w:val="0"/>
          <w:marRight w:val="0"/>
          <w:marTop w:val="0"/>
          <w:marBottom w:val="0"/>
          <w:divBdr>
            <w:top w:val="none" w:sz="0" w:space="0" w:color="auto"/>
            <w:left w:val="none" w:sz="0" w:space="0" w:color="auto"/>
            <w:bottom w:val="none" w:sz="0" w:space="0" w:color="auto"/>
            <w:right w:val="none" w:sz="0" w:space="0" w:color="auto"/>
          </w:divBdr>
        </w:div>
        <w:div w:id="875117442">
          <w:marLeft w:val="0"/>
          <w:marRight w:val="0"/>
          <w:marTop w:val="0"/>
          <w:marBottom w:val="0"/>
          <w:divBdr>
            <w:top w:val="none" w:sz="0" w:space="0" w:color="auto"/>
            <w:left w:val="none" w:sz="0" w:space="0" w:color="auto"/>
            <w:bottom w:val="none" w:sz="0" w:space="0" w:color="auto"/>
            <w:right w:val="none" w:sz="0" w:space="0" w:color="auto"/>
          </w:divBdr>
        </w:div>
        <w:div w:id="1033727077">
          <w:marLeft w:val="0"/>
          <w:marRight w:val="0"/>
          <w:marTop w:val="0"/>
          <w:marBottom w:val="0"/>
          <w:divBdr>
            <w:top w:val="none" w:sz="0" w:space="0" w:color="auto"/>
            <w:left w:val="none" w:sz="0" w:space="0" w:color="auto"/>
            <w:bottom w:val="none" w:sz="0" w:space="0" w:color="auto"/>
            <w:right w:val="none" w:sz="0" w:space="0" w:color="auto"/>
          </w:divBdr>
        </w:div>
        <w:div w:id="1263107602">
          <w:marLeft w:val="0"/>
          <w:marRight w:val="0"/>
          <w:marTop w:val="0"/>
          <w:marBottom w:val="0"/>
          <w:divBdr>
            <w:top w:val="none" w:sz="0" w:space="0" w:color="auto"/>
            <w:left w:val="none" w:sz="0" w:space="0" w:color="auto"/>
            <w:bottom w:val="none" w:sz="0" w:space="0" w:color="auto"/>
            <w:right w:val="none" w:sz="0" w:space="0" w:color="auto"/>
          </w:divBdr>
        </w:div>
        <w:div w:id="2065714909">
          <w:marLeft w:val="0"/>
          <w:marRight w:val="0"/>
          <w:marTop w:val="0"/>
          <w:marBottom w:val="0"/>
          <w:divBdr>
            <w:top w:val="none" w:sz="0" w:space="0" w:color="auto"/>
            <w:left w:val="none" w:sz="0" w:space="0" w:color="auto"/>
            <w:bottom w:val="none" w:sz="0" w:space="0" w:color="auto"/>
            <w:right w:val="none" w:sz="0" w:space="0" w:color="auto"/>
          </w:divBdr>
        </w:div>
      </w:divsChild>
    </w:div>
    <w:div w:id="1181772689">
      <w:bodyDiv w:val="1"/>
      <w:marLeft w:val="0"/>
      <w:marRight w:val="0"/>
      <w:marTop w:val="0"/>
      <w:marBottom w:val="0"/>
      <w:divBdr>
        <w:top w:val="none" w:sz="0" w:space="0" w:color="auto"/>
        <w:left w:val="none" w:sz="0" w:space="0" w:color="auto"/>
        <w:bottom w:val="none" w:sz="0" w:space="0" w:color="auto"/>
        <w:right w:val="none" w:sz="0" w:space="0" w:color="auto"/>
      </w:divBdr>
    </w:div>
    <w:div w:id="1212184211">
      <w:bodyDiv w:val="1"/>
      <w:marLeft w:val="0"/>
      <w:marRight w:val="0"/>
      <w:marTop w:val="0"/>
      <w:marBottom w:val="0"/>
      <w:divBdr>
        <w:top w:val="none" w:sz="0" w:space="0" w:color="auto"/>
        <w:left w:val="none" w:sz="0" w:space="0" w:color="auto"/>
        <w:bottom w:val="none" w:sz="0" w:space="0" w:color="auto"/>
        <w:right w:val="none" w:sz="0" w:space="0" w:color="auto"/>
      </w:divBdr>
    </w:div>
    <w:div w:id="1218395572">
      <w:bodyDiv w:val="1"/>
      <w:marLeft w:val="0"/>
      <w:marRight w:val="0"/>
      <w:marTop w:val="0"/>
      <w:marBottom w:val="0"/>
      <w:divBdr>
        <w:top w:val="none" w:sz="0" w:space="0" w:color="auto"/>
        <w:left w:val="none" w:sz="0" w:space="0" w:color="auto"/>
        <w:bottom w:val="none" w:sz="0" w:space="0" w:color="auto"/>
        <w:right w:val="none" w:sz="0" w:space="0" w:color="auto"/>
      </w:divBdr>
    </w:div>
    <w:div w:id="1230312977">
      <w:bodyDiv w:val="1"/>
      <w:marLeft w:val="0"/>
      <w:marRight w:val="0"/>
      <w:marTop w:val="0"/>
      <w:marBottom w:val="0"/>
      <w:divBdr>
        <w:top w:val="none" w:sz="0" w:space="0" w:color="auto"/>
        <w:left w:val="none" w:sz="0" w:space="0" w:color="auto"/>
        <w:bottom w:val="none" w:sz="0" w:space="0" w:color="auto"/>
        <w:right w:val="none" w:sz="0" w:space="0" w:color="auto"/>
      </w:divBdr>
    </w:div>
    <w:div w:id="1252736992">
      <w:bodyDiv w:val="1"/>
      <w:marLeft w:val="0"/>
      <w:marRight w:val="0"/>
      <w:marTop w:val="0"/>
      <w:marBottom w:val="0"/>
      <w:divBdr>
        <w:top w:val="none" w:sz="0" w:space="0" w:color="auto"/>
        <w:left w:val="none" w:sz="0" w:space="0" w:color="auto"/>
        <w:bottom w:val="none" w:sz="0" w:space="0" w:color="auto"/>
        <w:right w:val="none" w:sz="0" w:space="0" w:color="auto"/>
      </w:divBdr>
    </w:div>
    <w:div w:id="1267663395">
      <w:bodyDiv w:val="1"/>
      <w:marLeft w:val="0"/>
      <w:marRight w:val="0"/>
      <w:marTop w:val="0"/>
      <w:marBottom w:val="0"/>
      <w:divBdr>
        <w:top w:val="none" w:sz="0" w:space="0" w:color="auto"/>
        <w:left w:val="none" w:sz="0" w:space="0" w:color="auto"/>
        <w:bottom w:val="none" w:sz="0" w:space="0" w:color="auto"/>
        <w:right w:val="none" w:sz="0" w:space="0" w:color="auto"/>
      </w:divBdr>
    </w:div>
    <w:div w:id="1330985468">
      <w:bodyDiv w:val="1"/>
      <w:marLeft w:val="0"/>
      <w:marRight w:val="0"/>
      <w:marTop w:val="0"/>
      <w:marBottom w:val="0"/>
      <w:divBdr>
        <w:top w:val="none" w:sz="0" w:space="0" w:color="auto"/>
        <w:left w:val="none" w:sz="0" w:space="0" w:color="auto"/>
        <w:bottom w:val="none" w:sz="0" w:space="0" w:color="auto"/>
        <w:right w:val="none" w:sz="0" w:space="0" w:color="auto"/>
      </w:divBdr>
    </w:div>
    <w:div w:id="1348288332">
      <w:bodyDiv w:val="1"/>
      <w:marLeft w:val="0"/>
      <w:marRight w:val="0"/>
      <w:marTop w:val="0"/>
      <w:marBottom w:val="0"/>
      <w:divBdr>
        <w:top w:val="none" w:sz="0" w:space="0" w:color="auto"/>
        <w:left w:val="none" w:sz="0" w:space="0" w:color="auto"/>
        <w:bottom w:val="none" w:sz="0" w:space="0" w:color="auto"/>
        <w:right w:val="none" w:sz="0" w:space="0" w:color="auto"/>
      </w:divBdr>
    </w:div>
    <w:div w:id="1372026039">
      <w:bodyDiv w:val="1"/>
      <w:marLeft w:val="0"/>
      <w:marRight w:val="0"/>
      <w:marTop w:val="0"/>
      <w:marBottom w:val="0"/>
      <w:divBdr>
        <w:top w:val="none" w:sz="0" w:space="0" w:color="auto"/>
        <w:left w:val="none" w:sz="0" w:space="0" w:color="auto"/>
        <w:bottom w:val="none" w:sz="0" w:space="0" w:color="auto"/>
        <w:right w:val="none" w:sz="0" w:space="0" w:color="auto"/>
      </w:divBdr>
    </w:div>
    <w:div w:id="1374841828">
      <w:bodyDiv w:val="1"/>
      <w:marLeft w:val="0"/>
      <w:marRight w:val="0"/>
      <w:marTop w:val="0"/>
      <w:marBottom w:val="0"/>
      <w:divBdr>
        <w:top w:val="none" w:sz="0" w:space="0" w:color="auto"/>
        <w:left w:val="none" w:sz="0" w:space="0" w:color="auto"/>
        <w:bottom w:val="none" w:sz="0" w:space="0" w:color="auto"/>
        <w:right w:val="none" w:sz="0" w:space="0" w:color="auto"/>
      </w:divBdr>
    </w:div>
    <w:div w:id="1383096750">
      <w:bodyDiv w:val="1"/>
      <w:marLeft w:val="0"/>
      <w:marRight w:val="0"/>
      <w:marTop w:val="0"/>
      <w:marBottom w:val="0"/>
      <w:divBdr>
        <w:top w:val="none" w:sz="0" w:space="0" w:color="auto"/>
        <w:left w:val="none" w:sz="0" w:space="0" w:color="auto"/>
        <w:bottom w:val="none" w:sz="0" w:space="0" w:color="auto"/>
        <w:right w:val="none" w:sz="0" w:space="0" w:color="auto"/>
      </w:divBdr>
    </w:div>
    <w:div w:id="1396273247">
      <w:bodyDiv w:val="1"/>
      <w:marLeft w:val="0"/>
      <w:marRight w:val="0"/>
      <w:marTop w:val="0"/>
      <w:marBottom w:val="0"/>
      <w:divBdr>
        <w:top w:val="none" w:sz="0" w:space="0" w:color="auto"/>
        <w:left w:val="none" w:sz="0" w:space="0" w:color="auto"/>
        <w:bottom w:val="none" w:sz="0" w:space="0" w:color="auto"/>
        <w:right w:val="none" w:sz="0" w:space="0" w:color="auto"/>
      </w:divBdr>
    </w:div>
    <w:div w:id="1424952355">
      <w:bodyDiv w:val="1"/>
      <w:marLeft w:val="0"/>
      <w:marRight w:val="0"/>
      <w:marTop w:val="0"/>
      <w:marBottom w:val="0"/>
      <w:divBdr>
        <w:top w:val="none" w:sz="0" w:space="0" w:color="auto"/>
        <w:left w:val="none" w:sz="0" w:space="0" w:color="auto"/>
        <w:bottom w:val="none" w:sz="0" w:space="0" w:color="auto"/>
        <w:right w:val="none" w:sz="0" w:space="0" w:color="auto"/>
      </w:divBdr>
    </w:div>
    <w:div w:id="1456367852">
      <w:bodyDiv w:val="1"/>
      <w:marLeft w:val="0"/>
      <w:marRight w:val="0"/>
      <w:marTop w:val="0"/>
      <w:marBottom w:val="0"/>
      <w:divBdr>
        <w:top w:val="none" w:sz="0" w:space="0" w:color="auto"/>
        <w:left w:val="none" w:sz="0" w:space="0" w:color="auto"/>
        <w:bottom w:val="none" w:sz="0" w:space="0" w:color="auto"/>
        <w:right w:val="none" w:sz="0" w:space="0" w:color="auto"/>
      </w:divBdr>
      <w:divsChild>
        <w:div w:id="4065783">
          <w:marLeft w:val="0"/>
          <w:marRight w:val="0"/>
          <w:marTop w:val="0"/>
          <w:marBottom w:val="0"/>
          <w:divBdr>
            <w:top w:val="none" w:sz="0" w:space="0" w:color="auto"/>
            <w:left w:val="none" w:sz="0" w:space="0" w:color="auto"/>
            <w:bottom w:val="none" w:sz="0" w:space="0" w:color="auto"/>
            <w:right w:val="none" w:sz="0" w:space="0" w:color="auto"/>
          </w:divBdr>
        </w:div>
        <w:div w:id="416826022">
          <w:marLeft w:val="0"/>
          <w:marRight w:val="0"/>
          <w:marTop w:val="0"/>
          <w:marBottom w:val="0"/>
          <w:divBdr>
            <w:top w:val="none" w:sz="0" w:space="0" w:color="auto"/>
            <w:left w:val="none" w:sz="0" w:space="0" w:color="auto"/>
            <w:bottom w:val="none" w:sz="0" w:space="0" w:color="auto"/>
            <w:right w:val="none" w:sz="0" w:space="0" w:color="auto"/>
          </w:divBdr>
        </w:div>
        <w:div w:id="437718146">
          <w:marLeft w:val="0"/>
          <w:marRight w:val="0"/>
          <w:marTop w:val="0"/>
          <w:marBottom w:val="0"/>
          <w:divBdr>
            <w:top w:val="none" w:sz="0" w:space="0" w:color="auto"/>
            <w:left w:val="none" w:sz="0" w:space="0" w:color="auto"/>
            <w:bottom w:val="none" w:sz="0" w:space="0" w:color="auto"/>
            <w:right w:val="none" w:sz="0" w:space="0" w:color="auto"/>
          </w:divBdr>
        </w:div>
        <w:div w:id="457068740">
          <w:marLeft w:val="0"/>
          <w:marRight w:val="0"/>
          <w:marTop w:val="0"/>
          <w:marBottom w:val="0"/>
          <w:divBdr>
            <w:top w:val="none" w:sz="0" w:space="0" w:color="auto"/>
            <w:left w:val="none" w:sz="0" w:space="0" w:color="auto"/>
            <w:bottom w:val="none" w:sz="0" w:space="0" w:color="auto"/>
            <w:right w:val="none" w:sz="0" w:space="0" w:color="auto"/>
          </w:divBdr>
        </w:div>
        <w:div w:id="489716767">
          <w:marLeft w:val="0"/>
          <w:marRight w:val="0"/>
          <w:marTop w:val="0"/>
          <w:marBottom w:val="0"/>
          <w:divBdr>
            <w:top w:val="none" w:sz="0" w:space="0" w:color="auto"/>
            <w:left w:val="none" w:sz="0" w:space="0" w:color="auto"/>
            <w:bottom w:val="none" w:sz="0" w:space="0" w:color="auto"/>
            <w:right w:val="none" w:sz="0" w:space="0" w:color="auto"/>
          </w:divBdr>
        </w:div>
        <w:div w:id="559022916">
          <w:marLeft w:val="0"/>
          <w:marRight w:val="0"/>
          <w:marTop w:val="0"/>
          <w:marBottom w:val="0"/>
          <w:divBdr>
            <w:top w:val="none" w:sz="0" w:space="0" w:color="auto"/>
            <w:left w:val="none" w:sz="0" w:space="0" w:color="auto"/>
            <w:bottom w:val="none" w:sz="0" w:space="0" w:color="auto"/>
            <w:right w:val="none" w:sz="0" w:space="0" w:color="auto"/>
          </w:divBdr>
        </w:div>
        <w:div w:id="652027868">
          <w:marLeft w:val="0"/>
          <w:marRight w:val="0"/>
          <w:marTop w:val="0"/>
          <w:marBottom w:val="0"/>
          <w:divBdr>
            <w:top w:val="none" w:sz="0" w:space="0" w:color="auto"/>
            <w:left w:val="none" w:sz="0" w:space="0" w:color="auto"/>
            <w:bottom w:val="none" w:sz="0" w:space="0" w:color="auto"/>
            <w:right w:val="none" w:sz="0" w:space="0" w:color="auto"/>
          </w:divBdr>
        </w:div>
        <w:div w:id="754782601">
          <w:marLeft w:val="0"/>
          <w:marRight w:val="0"/>
          <w:marTop w:val="0"/>
          <w:marBottom w:val="0"/>
          <w:divBdr>
            <w:top w:val="none" w:sz="0" w:space="0" w:color="auto"/>
            <w:left w:val="none" w:sz="0" w:space="0" w:color="auto"/>
            <w:bottom w:val="none" w:sz="0" w:space="0" w:color="auto"/>
            <w:right w:val="none" w:sz="0" w:space="0" w:color="auto"/>
          </w:divBdr>
        </w:div>
        <w:div w:id="766929020">
          <w:marLeft w:val="0"/>
          <w:marRight w:val="0"/>
          <w:marTop w:val="0"/>
          <w:marBottom w:val="0"/>
          <w:divBdr>
            <w:top w:val="none" w:sz="0" w:space="0" w:color="auto"/>
            <w:left w:val="none" w:sz="0" w:space="0" w:color="auto"/>
            <w:bottom w:val="none" w:sz="0" w:space="0" w:color="auto"/>
            <w:right w:val="none" w:sz="0" w:space="0" w:color="auto"/>
          </w:divBdr>
        </w:div>
        <w:div w:id="805200450">
          <w:marLeft w:val="0"/>
          <w:marRight w:val="0"/>
          <w:marTop w:val="0"/>
          <w:marBottom w:val="0"/>
          <w:divBdr>
            <w:top w:val="none" w:sz="0" w:space="0" w:color="auto"/>
            <w:left w:val="none" w:sz="0" w:space="0" w:color="auto"/>
            <w:bottom w:val="none" w:sz="0" w:space="0" w:color="auto"/>
            <w:right w:val="none" w:sz="0" w:space="0" w:color="auto"/>
          </w:divBdr>
        </w:div>
        <w:div w:id="930578062">
          <w:marLeft w:val="0"/>
          <w:marRight w:val="0"/>
          <w:marTop w:val="0"/>
          <w:marBottom w:val="0"/>
          <w:divBdr>
            <w:top w:val="none" w:sz="0" w:space="0" w:color="auto"/>
            <w:left w:val="none" w:sz="0" w:space="0" w:color="auto"/>
            <w:bottom w:val="none" w:sz="0" w:space="0" w:color="auto"/>
            <w:right w:val="none" w:sz="0" w:space="0" w:color="auto"/>
          </w:divBdr>
        </w:div>
        <w:div w:id="1151217694">
          <w:marLeft w:val="0"/>
          <w:marRight w:val="0"/>
          <w:marTop w:val="0"/>
          <w:marBottom w:val="0"/>
          <w:divBdr>
            <w:top w:val="none" w:sz="0" w:space="0" w:color="auto"/>
            <w:left w:val="none" w:sz="0" w:space="0" w:color="auto"/>
            <w:bottom w:val="none" w:sz="0" w:space="0" w:color="auto"/>
            <w:right w:val="none" w:sz="0" w:space="0" w:color="auto"/>
          </w:divBdr>
        </w:div>
        <w:div w:id="1171679895">
          <w:marLeft w:val="0"/>
          <w:marRight w:val="0"/>
          <w:marTop w:val="0"/>
          <w:marBottom w:val="0"/>
          <w:divBdr>
            <w:top w:val="none" w:sz="0" w:space="0" w:color="auto"/>
            <w:left w:val="none" w:sz="0" w:space="0" w:color="auto"/>
            <w:bottom w:val="none" w:sz="0" w:space="0" w:color="auto"/>
            <w:right w:val="none" w:sz="0" w:space="0" w:color="auto"/>
          </w:divBdr>
        </w:div>
        <w:div w:id="1277832769">
          <w:marLeft w:val="0"/>
          <w:marRight w:val="0"/>
          <w:marTop w:val="0"/>
          <w:marBottom w:val="0"/>
          <w:divBdr>
            <w:top w:val="none" w:sz="0" w:space="0" w:color="auto"/>
            <w:left w:val="none" w:sz="0" w:space="0" w:color="auto"/>
            <w:bottom w:val="none" w:sz="0" w:space="0" w:color="auto"/>
            <w:right w:val="none" w:sz="0" w:space="0" w:color="auto"/>
          </w:divBdr>
        </w:div>
        <w:div w:id="1280330963">
          <w:marLeft w:val="0"/>
          <w:marRight w:val="0"/>
          <w:marTop w:val="0"/>
          <w:marBottom w:val="0"/>
          <w:divBdr>
            <w:top w:val="none" w:sz="0" w:space="0" w:color="auto"/>
            <w:left w:val="none" w:sz="0" w:space="0" w:color="auto"/>
            <w:bottom w:val="none" w:sz="0" w:space="0" w:color="auto"/>
            <w:right w:val="none" w:sz="0" w:space="0" w:color="auto"/>
          </w:divBdr>
        </w:div>
        <w:div w:id="1368339654">
          <w:marLeft w:val="0"/>
          <w:marRight w:val="0"/>
          <w:marTop w:val="0"/>
          <w:marBottom w:val="0"/>
          <w:divBdr>
            <w:top w:val="none" w:sz="0" w:space="0" w:color="auto"/>
            <w:left w:val="none" w:sz="0" w:space="0" w:color="auto"/>
            <w:bottom w:val="none" w:sz="0" w:space="0" w:color="auto"/>
            <w:right w:val="none" w:sz="0" w:space="0" w:color="auto"/>
          </w:divBdr>
        </w:div>
        <w:div w:id="1443378816">
          <w:marLeft w:val="0"/>
          <w:marRight w:val="0"/>
          <w:marTop w:val="0"/>
          <w:marBottom w:val="0"/>
          <w:divBdr>
            <w:top w:val="none" w:sz="0" w:space="0" w:color="auto"/>
            <w:left w:val="none" w:sz="0" w:space="0" w:color="auto"/>
            <w:bottom w:val="none" w:sz="0" w:space="0" w:color="auto"/>
            <w:right w:val="none" w:sz="0" w:space="0" w:color="auto"/>
          </w:divBdr>
        </w:div>
        <w:div w:id="1444156084">
          <w:marLeft w:val="0"/>
          <w:marRight w:val="0"/>
          <w:marTop w:val="0"/>
          <w:marBottom w:val="0"/>
          <w:divBdr>
            <w:top w:val="none" w:sz="0" w:space="0" w:color="auto"/>
            <w:left w:val="none" w:sz="0" w:space="0" w:color="auto"/>
            <w:bottom w:val="none" w:sz="0" w:space="0" w:color="auto"/>
            <w:right w:val="none" w:sz="0" w:space="0" w:color="auto"/>
          </w:divBdr>
        </w:div>
        <w:div w:id="1453816371">
          <w:marLeft w:val="0"/>
          <w:marRight w:val="0"/>
          <w:marTop w:val="0"/>
          <w:marBottom w:val="0"/>
          <w:divBdr>
            <w:top w:val="none" w:sz="0" w:space="0" w:color="auto"/>
            <w:left w:val="none" w:sz="0" w:space="0" w:color="auto"/>
            <w:bottom w:val="none" w:sz="0" w:space="0" w:color="auto"/>
            <w:right w:val="none" w:sz="0" w:space="0" w:color="auto"/>
          </w:divBdr>
        </w:div>
        <w:div w:id="1484152850">
          <w:marLeft w:val="0"/>
          <w:marRight w:val="0"/>
          <w:marTop w:val="0"/>
          <w:marBottom w:val="0"/>
          <w:divBdr>
            <w:top w:val="none" w:sz="0" w:space="0" w:color="auto"/>
            <w:left w:val="none" w:sz="0" w:space="0" w:color="auto"/>
            <w:bottom w:val="none" w:sz="0" w:space="0" w:color="auto"/>
            <w:right w:val="none" w:sz="0" w:space="0" w:color="auto"/>
          </w:divBdr>
        </w:div>
        <w:div w:id="1490440479">
          <w:marLeft w:val="0"/>
          <w:marRight w:val="0"/>
          <w:marTop w:val="0"/>
          <w:marBottom w:val="0"/>
          <w:divBdr>
            <w:top w:val="none" w:sz="0" w:space="0" w:color="auto"/>
            <w:left w:val="none" w:sz="0" w:space="0" w:color="auto"/>
            <w:bottom w:val="none" w:sz="0" w:space="0" w:color="auto"/>
            <w:right w:val="none" w:sz="0" w:space="0" w:color="auto"/>
          </w:divBdr>
        </w:div>
        <w:div w:id="1610971414">
          <w:marLeft w:val="0"/>
          <w:marRight w:val="0"/>
          <w:marTop w:val="0"/>
          <w:marBottom w:val="0"/>
          <w:divBdr>
            <w:top w:val="none" w:sz="0" w:space="0" w:color="auto"/>
            <w:left w:val="none" w:sz="0" w:space="0" w:color="auto"/>
            <w:bottom w:val="none" w:sz="0" w:space="0" w:color="auto"/>
            <w:right w:val="none" w:sz="0" w:space="0" w:color="auto"/>
          </w:divBdr>
        </w:div>
        <w:div w:id="1781098633">
          <w:marLeft w:val="0"/>
          <w:marRight w:val="0"/>
          <w:marTop w:val="0"/>
          <w:marBottom w:val="0"/>
          <w:divBdr>
            <w:top w:val="none" w:sz="0" w:space="0" w:color="auto"/>
            <w:left w:val="none" w:sz="0" w:space="0" w:color="auto"/>
            <w:bottom w:val="none" w:sz="0" w:space="0" w:color="auto"/>
            <w:right w:val="none" w:sz="0" w:space="0" w:color="auto"/>
          </w:divBdr>
        </w:div>
        <w:div w:id="1787112916">
          <w:marLeft w:val="0"/>
          <w:marRight w:val="0"/>
          <w:marTop w:val="0"/>
          <w:marBottom w:val="0"/>
          <w:divBdr>
            <w:top w:val="none" w:sz="0" w:space="0" w:color="auto"/>
            <w:left w:val="none" w:sz="0" w:space="0" w:color="auto"/>
            <w:bottom w:val="none" w:sz="0" w:space="0" w:color="auto"/>
            <w:right w:val="none" w:sz="0" w:space="0" w:color="auto"/>
          </w:divBdr>
        </w:div>
        <w:div w:id="1823155588">
          <w:marLeft w:val="0"/>
          <w:marRight w:val="0"/>
          <w:marTop w:val="0"/>
          <w:marBottom w:val="0"/>
          <w:divBdr>
            <w:top w:val="none" w:sz="0" w:space="0" w:color="auto"/>
            <w:left w:val="none" w:sz="0" w:space="0" w:color="auto"/>
            <w:bottom w:val="none" w:sz="0" w:space="0" w:color="auto"/>
            <w:right w:val="none" w:sz="0" w:space="0" w:color="auto"/>
          </w:divBdr>
        </w:div>
        <w:div w:id="1902329524">
          <w:marLeft w:val="0"/>
          <w:marRight w:val="0"/>
          <w:marTop w:val="0"/>
          <w:marBottom w:val="0"/>
          <w:divBdr>
            <w:top w:val="none" w:sz="0" w:space="0" w:color="auto"/>
            <w:left w:val="none" w:sz="0" w:space="0" w:color="auto"/>
            <w:bottom w:val="none" w:sz="0" w:space="0" w:color="auto"/>
            <w:right w:val="none" w:sz="0" w:space="0" w:color="auto"/>
          </w:divBdr>
        </w:div>
        <w:div w:id="1929389502">
          <w:marLeft w:val="0"/>
          <w:marRight w:val="0"/>
          <w:marTop w:val="0"/>
          <w:marBottom w:val="0"/>
          <w:divBdr>
            <w:top w:val="none" w:sz="0" w:space="0" w:color="auto"/>
            <w:left w:val="none" w:sz="0" w:space="0" w:color="auto"/>
            <w:bottom w:val="none" w:sz="0" w:space="0" w:color="auto"/>
            <w:right w:val="none" w:sz="0" w:space="0" w:color="auto"/>
          </w:divBdr>
        </w:div>
        <w:div w:id="1957633235">
          <w:marLeft w:val="0"/>
          <w:marRight w:val="0"/>
          <w:marTop w:val="0"/>
          <w:marBottom w:val="0"/>
          <w:divBdr>
            <w:top w:val="none" w:sz="0" w:space="0" w:color="auto"/>
            <w:left w:val="none" w:sz="0" w:space="0" w:color="auto"/>
            <w:bottom w:val="none" w:sz="0" w:space="0" w:color="auto"/>
            <w:right w:val="none" w:sz="0" w:space="0" w:color="auto"/>
          </w:divBdr>
        </w:div>
        <w:div w:id="1997150749">
          <w:marLeft w:val="0"/>
          <w:marRight w:val="0"/>
          <w:marTop w:val="0"/>
          <w:marBottom w:val="0"/>
          <w:divBdr>
            <w:top w:val="none" w:sz="0" w:space="0" w:color="auto"/>
            <w:left w:val="none" w:sz="0" w:space="0" w:color="auto"/>
            <w:bottom w:val="none" w:sz="0" w:space="0" w:color="auto"/>
            <w:right w:val="none" w:sz="0" w:space="0" w:color="auto"/>
          </w:divBdr>
        </w:div>
        <w:div w:id="2046787380">
          <w:marLeft w:val="0"/>
          <w:marRight w:val="0"/>
          <w:marTop w:val="0"/>
          <w:marBottom w:val="0"/>
          <w:divBdr>
            <w:top w:val="none" w:sz="0" w:space="0" w:color="auto"/>
            <w:left w:val="none" w:sz="0" w:space="0" w:color="auto"/>
            <w:bottom w:val="none" w:sz="0" w:space="0" w:color="auto"/>
            <w:right w:val="none" w:sz="0" w:space="0" w:color="auto"/>
          </w:divBdr>
        </w:div>
        <w:div w:id="2072075785">
          <w:marLeft w:val="0"/>
          <w:marRight w:val="0"/>
          <w:marTop w:val="0"/>
          <w:marBottom w:val="0"/>
          <w:divBdr>
            <w:top w:val="none" w:sz="0" w:space="0" w:color="auto"/>
            <w:left w:val="none" w:sz="0" w:space="0" w:color="auto"/>
            <w:bottom w:val="none" w:sz="0" w:space="0" w:color="auto"/>
            <w:right w:val="none" w:sz="0" w:space="0" w:color="auto"/>
          </w:divBdr>
        </w:div>
        <w:div w:id="2141605800">
          <w:marLeft w:val="0"/>
          <w:marRight w:val="0"/>
          <w:marTop w:val="0"/>
          <w:marBottom w:val="0"/>
          <w:divBdr>
            <w:top w:val="none" w:sz="0" w:space="0" w:color="auto"/>
            <w:left w:val="none" w:sz="0" w:space="0" w:color="auto"/>
            <w:bottom w:val="none" w:sz="0" w:space="0" w:color="auto"/>
            <w:right w:val="none" w:sz="0" w:space="0" w:color="auto"/>
          </w:divBdr>
        </w:div>
      </w:divsChild>
    </w:div>
    <w:div w:id="1459688287">
      <w:bodyDiv w:val="1"/>
      <w:marLeft w:val="0"/>
      <w:marRight w:val="0"/>
      <w:marTop w:val="0"/>
      <w:marBottom w:val="0"/>
      <w:divBdr>
        <w:top w:val="none" w:sz="0" w:space="0" w:color="auto"/>
        <w:left w:val="none" w:sz="0" w:space="0" w:color="auto"/>
        <w:bottom w:val="none" w:sz="0" w:space="0" w:color="auto"/>
        <w:right w:val="none" w:sz="0" w:space="0" w:color="auto"/>
      </w:divBdr>
    </w:div>
    <w:div w:id="1506433160">
      <w:bodyDiv w:val="1"/>
      <w:marLeft w:val="0"/>
      <w:marRight w:val="0"/>
      <w:marTop w:val="0"/>
      <w:marBottom w:val="0"/>
      <w:divBdr>
        <w:top w:val="none" w:sz="0" w:space="0" w:color="auto"/>
        <w:left w:val="none" w:sz="0" w:space="0" w:color="auto"/>
        <w:bottom w:val="none" w:sz="0" w:space="0" w:color="auto"/>
        <w:right w:val="none" w:sz="0" w:space="0" w:color="auto"/>
      </w:divBdr>
    </w:div>
    <w:div w:id="1510826230">
      <w:bodyDiv w:val="1"/>
      <w:marLeft w:val="0"/>
      <w:marRight w:val="0"/>
      <w:marTop w:val="0"/>
      <w:marBottom w:val="0"/>
      <w:divBdr>
        <w:top w:val="none" w:sz="0" w:space="0" w:color="auto"/>
        <w:left w:val="none" w:sz="0" w:space="0" w:color="auto"/>
        <w:bottom w:val="none" w:sz="0" w:space="0" w:color="auto"/>
        <w:right w:val="none" w:sz="0" w:space="0" w:color="auto"/>
      </w:divBdr>
    </w:div>
    <w:div w:id="1521235685">
      <w:bodyDiv w:val="1"/>
      <w:marLeft w:val="0"/>
      <w:marRight w:val="0"/>
      <w:marTop w:val="0"/>
      <w:marBottom w:val="0"/>
      <w:divBdr>
        <w:top w:val="none" w:sz="0" w:space="0" w:color="auto"/>
        <w:left w:val="none" w:sz="0" w:space="0" w:color="auto"/>
        <w:bottom w:val="none" w:sz="0" w:space="0" w:color="auto"/>
        <w:right w:val="none" w:sz="0" w:space="0" w:color="auto"/>
      </w:divBdr>
    </w:div>
    <w:div w:id="1545368787">
      <w:bodyDiv w:val="1"/>
      <w:marLeft w:val="0"/>
      <w:marRight w:val="0"/>
      <w:marTop w:val="0"/>
      <w:marBottom w:val="0"/>
      <w:divBdr>
        <w:top w:val="none" w:sz="0" w:space="0" w:color="auto"/>
        <w:left w:val="none" w:sz="0" w:space="0" w:color="auto"/>
        <w:bottom w:val="none" w:sz="0" w:space="0" w:color="auto"/>
        <w:right w:val="none" w:sz="0" w:space="0" w:color="auto"/>
      </w:divBdr>
      <w:divsChild>
        <w:div w:id="68116225">
          <w:marLeft w:val="0"/>
          <w:marRight w:val="0"/>
          <w:marTop w:val="0"/>
          <w:marBottom w:val="0"/>
          <w:divBdr>
            <w:top w:val="none" w:sz="0" w:space="0" w:color="auto"/>
            <w:left w:val="none" w:sz="0" w:space="0" w:color="auto"/>
            <w:bottom w:val="none" w:sz="0" w:space="0" w:color="auto"/>
            <w:right w:val="none" w:sz="0" w:space="0" w:color="auto"/>
          </w:divBdr>
          <w:divsChild>
            <w:div w:id="1976794354">
              <w:marLeft w:val="0"/>
              <w:marRight w:val="0"/>
              <w:marTop w:val="0"/>
              <w:marBottom w:val="0"/>
              <w:divBdr>
                <w:top w:val="none" w:sz="0" w:space="0" w:color="auto"/>
                <w:left w:val="none" w:sz="0" w:space="0" w:color="auto"/>
                <w:bottom w:val="none" w:sz="0" w:space="0" w:color="auto"/>
                <w:right w:val="none" w:sz="0" w:space="0" w:color="auto"/>
              </w:divBdr>
            </w:div>
          </w:divsChild>
        </w:div>
        <w:div w:id="86705350">
          <w:marLeft w:val="0"/>
          <w:marRight w:val="0"/>
          <w:marTop w:val="0"/>
          <w:marBottom w:val="0"/>
          <w:divBdr>
            <w:top w:val="none" w:sz="0" w:space="0" w:color="auto"/>
            <w:left w:val="none" w:sz="0" w:space="0" w:color="auto"/>
            <w:bottom w:val="none" w:sz="0" w:space="0" w:color="auto"/>
            <w:right w:val="none" w:sz="0" w:space="0" w:color="auto"/>
          </w:divBdr>
          <w:divsChild>
            <w:div w:id="405425007">
              <w:marLeft w:val="0"/>
              <w:marRight w:val="0"/>
              <w:marTop w:val="0"/>
              <w:marBottom w:val="0"/>
              <w:divBdr>
                <w:top w:val="none" w:sz="0" w:space="0" w:color="auto"/>
                <w:left w:val="none" w:sz="0" w:space="0" w:color="auto"/>
                <w:bottom w:val="none" w:sz="0" w:space="0" w:color="auto"/>
                <w:right w:val="none" w:sz="0" w:space="0" w:color="auto"/>
              </w:divBdr>
            </w:div>
            <w:div w:id="529729478">
              <w:marLeft w:val="0"/>
              <w:marRight w:val="0"/>
              <w:marTop w:val="0"/>
              <w:marBottom w:val="0"/>
              <w:divBdr>
                <w:top w:val="none" w:sz="0" w:space="0" w:color="auto"/>
                <w:left w:val="none" w:sz="0" w:space="0" w:color="auto"/>
                <w:bottom w:val="none" w:sz="0" w:space="0" w:color="auto"/>
                <w:right w:val="none" w:sz="0" w:space="0" w:color="auto"/>
              </w:divBdr>
            </w:div>
            <w:div w:id="1211842350">
              <w:marLeft w:val="0"/>
              <w:marRight w:val="0"/>
              <w:marTop w:val="0"/>
              <w:marBottom w:val="0"/>
              <w:divBdr>
                <w:top w:val="none" w:sz="0" w:space="0" w:color="auto"/>
                <w:left w:val="none" w:sz="0" w:space="0" w:color="auto"/>
                <w:bottom w:val="none" w:sz="0" w:space="0" w:color="auto"/>
                <w:right w:val="none" w:sz="0" w:space="0" w:color="auto"/>
              </w:divBdr>
            </w:div>
            <w:div w:id="1767074901">
              <w:marLeft w:val="0"/>
              <w:marRight w:val="0"/>
              <w:marTop w:val="0"/>
              <w:marBottom w:val="0"/>
              <w:divBdr>
                <w:top w:val="none" w:sz="0" w:space="0" w:color="auto"/>
                <w:left w:val="none" w:sz="0" w:space="0" w:color="auto"/>
                <w:bottom w:val="none" w:sz="0" w:space="0" w:color="auto"/>
                <w:right w:val="none" w:sz="0" w:space="0" w:color="auto"/>
              </w:divBdr>
            </w:div>
          </w:divsChild>
        </w:div>
        <w:div w:id="110756616">
          <w:marLeft w:val="0"/>
          <w:marRight w:val="0"/>
          <w:marTop w:val="0"/>
          <w:marBottom w:val="0"/>
          <w:divBdr>
            <w:top w:val="none" w:sz="0" w:space="0" w:color="auto"/>
            <w:left w:val="none" w:sz="0" w:space="0" w:color="auto"/>
            <w:bottom w:val="none" w:sz="0" w:space="0" w:color="auto"/>
            <w:right w:val="none" w:sz="0" w:space="0" w:color="auto"/>
          </w:divBdr>
          <w:divsChild>
            <w:div w:id="724446241">
              <w:marLeft w:val="0"/>
              <w:marRight w:val="0"/>
              <w:marTop w:val="0"/>
              <w:marBottom w:val="0"/>
              <w:divBdr>
                <w:top w:val="none" w:sz="0" w:space="0" w:color="auto"/>
                <w:left w:val="none" w:sz="0" w:space="0" w:color="auto"/>
                <w:bottom w:val="none" w:sz="0" w:space="0" w:color="auto"/>
                <w:right w:val="none" w:sz="0" w:space="0" w:color="auto"/>
              </w:divBdr>
            </w:div>
            <w:div w:id="825517677">
              <w:marLeft w:val="0"/>
              <w:marRight w:val="0"/>
              <w:marTop w:val="0"/>
              <w:marBottom w:val="0"/>
              <w:divBdr>
                <w:top w:val="none" w:sz="0" w:space="0" w:color="auto"/>
                <w:left w:val="none" w:sz="0" w:space="0" w:color="auto"/>
                <w:bottom w:val="none" w:sz="0" w:space="0" w:color="auto"/>
                <w:right w:val="none" w:sz="0" w:space="0" w:color="auto"/>
              </w:divBdr>
            </w:div>
            <w:div w:id="1341810300">
              <w:marLeft w:val="0"/>
              <w:marRight w:val="0"/>
              <w:marTop w:val="0"/>
              <w:marBottom w:val="0"/>
              <w:divBdr>
                <w:top w:val="none" w:sz="0" w:space="0" w:color="auto"/>
                <w:left w:val="none" w:sz="0" w:space="0" w:color="auto"/>
                <w:bottom w:val="none" w:sz="0" w:space="0" w:color="auto"/>
                <w:right w:val="none" w:sz="0" w:space="0" w:color="auto"/>
              </w:divBdr>
            </w:div>
            <w:div w:id="2123376337">
              <w:marLeft w:val="0"/>
              <w:marRight w:val="0"/>
              <w:marTop w:val="0"/>
              <w:marBottom w:val="0"/>
              <w:divBdr>
                <w:top w:val="none" w:sz="0" w:space="0" w:color="auto"/>
                <w:left w:val="none" w:sz="0" w:space="0" w:color="auto"/>
                <w:bottom w:val="none" w:sz="0" w:space="0" w:color="auto"/>
                <w:right w:val="none" w:sz="0" w:space="0" w:color="auto"/>
              </w:divBdr>
            </w:div>
          </w:divsChild>
        </w:div>
        <w:div w:id="172038597">
          <w:marLeft w:val="0"/>
          <w:marRight w:val="0"/>
          <w:marTop w:val="0"/>
          <w:marBottom w:val="0"/>
          <w:divBdr>
            <w:top w:val="none" w:sz="0" w:space="0" w:color="auto"/>
            <w:left w:val="none" w:sz="0" w:space="0" w:color="auto"/>
            <w:bottom w:val="none" w:sz="0" w:space="0" w:color="auto"/>
            <w:right w:val="none" w:sz="0" w:space="0" w:color="auto"/>
          </w:divBdr>
          <w:divsChild>
            <w:div w:id="1483085579">
              <w:marLeft w:val="0"/>
              <w:marRight w:val="0"/>
              <w:marTop w:val="0"/>
              <w:marBottom w:val="0"/>
              <w:divBdr>
                <w:top w:val="none" w:sz="0" w:space="0" w:color="auto"/>
                <w:left w:val="none" w:sz="0" w:space="0" w:color="auto"/>
                <w:bottom w:val="none" w:sz="0" w:space="0" w:color="auto"/>
                <w:right w:val="none" w:sz="0" w:space="0" w:color="auto"/>
              </w:divBdr>
            </w:div>
          </w:divsChild>
        </w:div>
        <w:div w:id="218562979">
          <w:marLeft w:val="0"/>
          <w:marRight w:val="0"/>
          <w:marTop w:val="0"/>
          <w:marBottom w:val="0"/>
          <w:divBdr>
            <w:top w:val="none" w:sz="0" w:space="0" w:color="auto"/>
            <w:left w:val="none" w:sz="0" w:space="0" w:color="auto"/>
            <w:bottom w:val="none" w:sz="0" w:space="0" w:color="auto"/>
            <w:right w:val="none" w:sz="0" w:space="0" w:color="auto"/>
          </w:divBdr>
          <w:divsChild>
            <w:div w:id="1518886872">
              <w:marLeft w:val="0"/>
              <w:marRight w:val="0"/>
              <w:marTop w:val="0"/>
              <w:marBottom w:val="0"/>
              <w:divBdr>
                <w:top w:val="none" w:sz="0" w:space="0" w:color="auto"/>
                <w:left w:val="none" w:sz="0" w:space="0" w:color="auto"/>
                <w:bottom w:val="none" w:sz="0" w:space="0" w:color="auto"/>
                <w:right w:val="none" w:sz="0" w:space="0" w:color="auto"/>
              </w:divBdr>
            </w:div>
          </w:divsChild>
        </w:div>
        <w:div w:id="234440730">
          <w:marLeft w:val="0"/>
          <w:marRight w:val="0"/>
          <w:marTop w:val="0"/>
          <w:marBottom w:val="0"/>
          <w:divBdr>
            <w:top w:val="none" w:sz="0" w:space="0" w:color="auto"/>
            <w:left w:val="none" w:sz="0" w:space="0" w:color="auto"/>
            <w:bottom w:val="none" w:sz="0" w:space="0" w:color="auto"/>
            <w:right w:val="none" w:sz="0" w:space="0" w:color="auto"/>
          </w:divBdr>
          <w:divsChild>
            <w:div w:id="1339383290">
              <w:marLeft w:val="0"/>
              <w:marRight w:val="0"/>
              <w:marTop w:val="0"/>
              <w:marBottom w:val="0"/>
              <w:divBdr>
                <w:top w:val="none" w:sz="0" w:space="0" w:color="auto"/>
                <w:left w:val="none" w:sz="0" w:space="0" w:color="auto"/>
                <w:bottom w:val="none" w:sz="0" w:space="0" w:color="auto"/>
                <w:right w:val="none" w:sz="0" w:space="0" w:color="auto"/>
              </w:divBdr>
            </w:div>
            <w:div w:id="1699500165">
              <w:marLeft w:val="0"/>
              <w:marRight w:val="0"/>
              <w:marTop w:val="0"/>
              <w:marBottom w:val="0"/>
              <w:divBdr>
                <w:top w:val="none" w:sz="0" w:space="0" w:color="auto"/>
                <w:left w:val="none" w:sz="0" w:space="0" w:color="auto"/>
                <w:bottom w:val="none" w:sz="0" w:space="0" w:color="auto"/>
                <w:right w:val="none" w:sz="0" w:space="0" w:color="auto"/>
              </w:divBdr>
            </w:div>
          </w:divsChild>
        </w:div>
        <w:div w:id="237634396">
          <w:marLeft w:val="0"/>
          <w:marRight w:val="0"/>
          <w:marTop w:val="0"/>
          <w:marBottom w:val="0"/>
          <w:divBdr>
            <w:top w:val="none" w:sz="0" w:space="0" w:color="auto"/>
            <w:left w:val="none" w:sz="0" w:space="0" w:color="auto"/>
            <w:bottom w:val="none" w:sz="0" w:space="0" w:color="auto"/>
            <w:right w:val="none" w:sz="0" w:space="0" w:color="auto"/>
          </w:divBdr>
          <w:divsChild>
            <w:div w:id="1715811075">
              <w:marLeft w:val="0"/>
              <w:marRight w:val="0"/>
              <w:marTop w:val="0"/>
              <w:marBottom w:val="0"/>
              <w:divBdr>
                <w:top w:val="none" w:sz="0" w:space="0" w:color="auto"/>
                <w:left w:val="none" w:sz="0" w:space="0" w:color="auto"/>
                <w:bottom w:val="none" w:sz="0" w:space="0" w:color="auto"/>
                <w:right w:val="none" w:sz="0" w:space="0" w:color="auto"/>
              </w:divBdr>
            </w:div>
          </w:divsChild>
        </w:div>
        <w:div w:id="294146254">
          <w:marLeft w:val="0"/>
          <w:marRight w:val="0"/>
          <w:marTop w:val="0"/>
          <w:marBottom w:val="0"/>
          <w:divBdr>
            <w:top w:val="none" w:sz="0" w:space="0" w:color="auto"/>
            <w:left w:val="none" w:sz="0" w:space="0" w:color="auto"/>
            <w:bottom w:val="none" w:sz="0" w:space="0" w:color="auto"/>
            <w:right w:val="none" w:sz="0" w:space="0" w:color="auto"/>
          </w:divBdr>
          <w:divsChild>
            <w:div w:id="1991593035">
              <w:marLeft w:val="0"/>
              <w:marRight w:val="0"/>
              <w:marTop w:val="0"/>
              <w:marBottom w:val="0"/>
              <w:divBdr>
                <w:top w:val="none" w:sz="0" w:space="0" w:color="auto"/>
                <w:left w:val="none" w:sz="0" w:space="0" w:color="auto"/>
                <w:bottom w:val="none" w:sz="0" w:space="0" w:color="auto"/>
                <w:right w:val="none" w:sz="0" w:space="0" w:color="auto"/>
              </w:divBdr>
            </w:div>
            <w:div w:id="2128809345">
              <w:marLeft w:val="0"/>
              <w:marRight w:val="0"/>
              <w:marTop w:val="0"/>
              <w:marBottom w:val="0"/>
              <w:divBdr>
                <w:top w:val="none" w:sz="0" w:space="0" w:color="auto"/>
                <w:left w:val="none" w:sz="0" w:space="0" w:color="auto"/>
                <w:bottom w:val="none" w:sz="0" w:space="0" w:color="auto"/>
                <w:right w:val="none" w:sz="0" w:space="0" w:color="auto"/>
              </w:divBdr>
            </w:div>
          </w:divsChild>
        </w:div>
        <w:div w:id="297271363">
          <w:marLeft w:val="0"/>
          <w:marRight w:val="0"/>
          <w:marTop w:val="0"/>
          <w:marBottom w:val="0"/>
          <w:divBdr>
            <w:top w:val="none" w:sz="0" w:space="0" w:color="auto"/>
            <w:left w:val="none" w:sz="0" w:space="0" w:color="auto"/>
            <w:bottom w:val="none" w:sz="0" w:space="0" w:color="auto"/>
            <w:right w:val="none" w:sz="0" w:space="0" w:color="auto"/>
          </w:divBdr>
          <w:divsChild>
            <w:div w:id="1339311625">
              <w:marLeft w:val="0"/>
              <w:marRight w:val="0"/>
              <w:marTop w:val="0"/>
              <w:marBottom w:val="0"/>
              <w:divBdr>
                <w:top w:val="none" w:sz="0" w:space="0" w:color="auto"/>
                <w:left w:val="none" w:sz="0" w:space="0" w:color="auto"/>
                <w:bottom w:val="none" w:sz="0" w:space="0" w:color="auto"/>
                <w:right w:val="none" w:sz="0" w:space="0" w:color="auto"/>
              </w:divBdr>
            </w:div>
            <w:div w:id="1804225315">
              <w:marLeft w:val="0"/>
              <w:marRight w:val="0"/>
              <w:marTop w:val="0"/>
              <w:marBottom w:val="0"/>
              <w:divBdr>
                <w:top w:val="none" w:sz="0" w:space="0" w:color="auto"/>
                <w:left w:val="none" w:sz="0" w:space="0" w:color="auto"/>
                <w:bottom w:val="none" w:sz="0" w:space="0" w:color="auto"/>
                <w:right w:val="none" w:sz="0" w:space="0" w:color="auto"/>
              </w:divBdr>
            </w:div>
          </w:divsChild>
        </w:div>
        <w:div w:id="389307808">
          <w:marLeft w:val="0"/>
          <w:marRight w:val="0"/>
          <w:marTop w:val="0"/>
          <w:marBottom w:val="0"/>
          <w:divBdr>
            <w:top w:val="none" w:sz="0" w:space="0" w:color="auto"/>
            <w:left w:val="none" w:sz="0" w:space="0" w:color="auto"/>
            <w:bottom w:val="none" w:sz="0" w:space="0" w:color="auto"/>
            <w:right w:val="none" w:sz="0" w:space="0" w:color="auto"/>
          </w:divBdr>
          <w:divsChild>
            <w:div w:id="11691246">
              <w:marLeft w:val="0"/>
              <w:marRight w:val="0"/>
              <w:marTop w:val="0"/>
              <w:marBottom w:val="0"/>
              <w:divBdr>
                <w:top w:val="none" w:sz="0" w:space="0" w:color="auto"/>
                <w:left w:val="none" w:sz="0" w:space="0" w:color="auto"/>
                <w:bottom w:val="none" w:sz="0" w:space="0" w:color="auto"/>
                <w:right w:val="none" w:sz="0" w:space="0" w:color="auto"/>
              </w:divBdr>
            </w:div>
          </w:divsChild>
        </w:div>
        <w:div w:id="428164287">
          <w:marLeft w:val="0"/>
          <w:marRight w:val="0"/>
          <w:marTop w:val="0"/>
          <w:marBottom w:val="0"/>
          <w:divBdr>
            <w:top w:val="none" w:sz="0" w:space="0" w:color="auto"/>
            <w:left w:val="none" w:sz="0" w:space="0" w:color="auto"/>
            <w:bottom w:val="none" w:sz="0" w:space="0" w:color="auto"/>
            <w:right w:val="none" w:sz="0" w:space="0" w:color="auto"/>
          </w:divBdr>
          <w:divsChild>
            <w:div w:id="1446197446">
              <w:marLeft w:val="0"/>
              <w:marRight w:val="0"/>
              <w:marTop w:val="0"/>
              <w:marBottom w:val="0"/>
              <w:divBdr>
                <w:top w:val="none" w:sz="0" w:space="0" w:color="auto"/>
                <w:left w:val="none" w:sz="0" w:space="0" w:color="auto"/>
                <w:bottom w:val="none" w:sz="0" w:space="0" w:color="auto"/>
                <w:right w:val="none" w:sz="0" w:space="0" w:color="auto"/>
              </w:divBdr>
            </w:div>
          </w:divsChild>
        </w:div>
        <w:div w:id="514996191">
          <w:marLeft w:val="0"/>
          <w:marRight w:val="0"/>
          <w:marTop w:val="0"/>
          <w:marBottom w:val="0"/>
          <w:divBdr>
            <w:top w:val="none" w:sz="0" w:space="0" w:color="auto"/>
            <w:left w:val="none" w:sz="0" w:space="0" w:color="auto"/>
            <w:bottom w:val="none" w:sz="0" w:space="0" w:color="auto"/>
            <w:right w:val="none" w:sz="0" w:space="0" w:color="auto"/>
          </w:divBdr>
          <w:divsChild>
            <w:div w:id="1590696435">
              <w:marLeft w:val="0"/>
              <w:marRight w:val="0"/>
              <w:marTop w:val="0"/>
              <w:marBottom w:val="0"/>
              <w:divBdr>
                <w:top w:val="none" w:sz="0" w:space="0" w:color="auto"/>
                <w:left w:val="none" w:sz="0" w:space="0" w:color="auto"/>
                <w:bottom w:val="none" w:sz="0" w:space="0" w:color="auto"/>
                <w:right w:val="none" w:sz="0" w:space="0" w:color="auto"/>
              </w:divBdr>
            </w:div>
          </w:divsChild>
        </w:div>
        <w:div w:id="556088277">
          <w:marLeft w:val="0"/>
          <w:marRight w:val="0"/>
          <w:marTop w:val="0"/>
          <w:marBottom w:val="0"/>
          <w:divBdr>
            <w:top w:val="none" w:sz="0" w:space="0" w:color="auto"/>
            <w:left w:val="none" w:sz="0" w:space="0" w:color="auto"/>
            <w:bottom w:val="none" w:sz="0" w:space="0" w:color="auto"/>
            <w:right w:val="none" w:sz="0" w:space="0" w:color="auto"/>
          </w:divBdr>
          <w:divsChild>
            <w:div w:id="226570305">
              <w:marLeft w:val="0"/>
              <w:marRight w:val="0"/>
              <w:marTop w:val="0"/>
              <w:marBottom w:val="0"/>
              <w:divBdr>
                <w:top w:val="none" w:sz="0" w:space="0" w:color="auto"/>
                <w:left w:val="none" w:sz="0" w:space="0" w:color="auto"/>
                <w:bottom w:val="none" w:sz="0" w:space="0" w:color="auto"/>
                <w:right w:val="none" w:sz="0" w:space="0" w:color="auto"/>
              </w:divBdr>
            </w:div>
            <w:div w:id="1342128437">
              <w:marLeft w:val="0"/>
              <w:marRight w:val="0"/>
              <w:marTop w:val="0"/>
              <w:marBottom w:val="0"/>
              <w:divBdr>
                <w:top w:val="none" w:sz="0" w:space="0" w:color="auto"/>
                <w:left w:val="none" w:sz="0" w:space="0" w:color="auto"/>
                <w:bottom w:val="none" w:sz="0" w:space="0" w:color="auto"/>
                <w:right w:val="none" w:sz="0" w:space="0" w:color="auto"/>
              </w:divBdr>
            </w:div>
            <w:div w:id="1376080887">
              <w:marLeft w:val="0"/>
              <w:marRight w:val="0"/>
              <w:marTop w:val="0"/>
              <w:marBottom w:val="0"/>
              <w:divBdr>
                <w:top w:val="none" w:sz="0" w:space="0" w:color="auto"/>
                <w:left w:val="none" w:sz="0" w:space="0" w:color="auto"/>
                <w:bottom w:val="none" w:sz="0" w:space="0" w:color="auto"/>
                <w:right w:val="none" w:sz="0" w:space="0" w:color="auto"/>
              </w:divBdr>
            </w:div>
          </w:divsChild>
        </w:div>
        <w:div w:id="604267431">
          <w:marLeft w:val="0"/>
          <w:marRight w:val="0"/>
          <w:marTop w:val="0"/>
          <w:marBottom w:val="0"/>
          <w:divBdr>
            <w:top w:val="none" w:sz="0" w:space="0" w:color="auto"/>
            <w:left w:val="none" w:sz="0" w:space="0" w:color="auto"/>
            <w:bottom w:val="none" w:sz="0" w:space="0" w:color="auto"/>
            <w:right w:val="none" w:sz="0" w:space="0" w:color="auto"/>
          </w:divBdr>
          <w:divsChild>
            <w:div w:id="768818108">
              <w:marLeft w:val="0"/>
              <w:marRight w:val="0"/>
              <w:marTop w:val="0"/>
              <w:marBottom w:val="0"/>
              <w:divBdr>
                <w:top w:val="none" w:sz="0" w:space="0" w:color="auto"/>
                <w:left w:val="none" w:sz="0" w:space="0" w:color="auto"/>
                <w:bottom w:val="none" w:sz="0" w:space="0" w:color="auto"/>
                <w:right w:val="none" w:sz="0" w:space="0" w:color="auto"/>
              </w:divBdr>
            </w:div>
          </w:divsChild>
        </w:div>
        <w:div w:id="713240326">
          <w:marLeft w:val="0"/>
          <w:marRight w:val="0"/>
          <w:marTop w:val="0"/>
          <w:marBottom w:val="0"/>
          <w:divBdr>
            <w:top w:val="none" w:sz="0" w:space="0" w:color="auto"/>
            <w:left w:val="none" w:sz="0" w:space="0" w:color="auto"/>
            <w:bottom w:val="none" w:sz="0" w:space="0" w:color="auto"/>
            <w:right w:val="none" w:sz="0" w:space="0" w:color="auto"/>
          </w:divBdr>
          <w:divsChild>
            <w:div w:id="1499686496">
              <w:marLeft w:val="0"/>
              <w:marRight w:val="0"/>
              <w:marTop w:val="0"/>
              <w:marBottom w:val="0"/>
              <w:divBdr>
                <w:top w:val="none" w:sz="0" w:space="0" w:color="auto"/>
                <w:left w:val="none" w:sz="0" w:space="0" w:color="auto"/>
                <w:bottom w:val="none" w:sz="0" w:space="0" w:color="auto"/>
                <w:right w:val="none" w:sz="0" w:space="0" w:color="auto"/>
              </w:divBdr>
            </w:div>
          </w:divsChild>
        </w:div>
        <w:div w:id="722142043">
          <w:marLeft w:val="0"/>
          <w:marRight w:val="0"/>
          <w:marTop w:val="0"/>
          <w:marBottom w:val="0"/>
          <w:divBdr>
            <w:top w:val="none" w:sz="0" w:space="0" w:color="auto"/>
            <w:left w:val="none" w:sz="0" w:space="0" w:color="auto"/>
            <w:bottom w:val="none" w:sz="0" w:space="0" w:color="auto"/>
            <w:right w:val="none" w:sz="0" w:space="0" w:color="auto"/>
          </w:divBdr>
          <w:divsChild>
            <w:div w:id="1355182748">
              <w:marLeft w:val="0"/>
              <w:marRight w:val="0"/>
              <w:marTop w:val="0"/>
              <w:marBottom w:val="0"/>
              <w:divBdr>
                <w:top w:val="none" w:sz="0" w:space="0" w:color="auto"/>
                <w:left w:val="none" w:sz="0" w:space="0" w:color="auto"/>
                <w:bottom w:val="none" w:sz="0" w:space="0" w:color="auto"/>
                <w:right w:val="none" w:sz="0" w:space="0" w:color="auto"/>
              </w:divBdr>
            </w:div>
            <w:div w:id="1729450131">
              <w:marLeft w:val="0"/>
              <w:marRight w:val="0"/>
              <w:marTop w:val="0"/>
              <w:marBottom w:val="0"/>
              <w:divBdr>
                <w:top w:val="none" w:sz="0" w:space="0" w:color="auto"/>
                <w:left w:val="none" w:sz="0" w:space="0" w:color="auto"/>
                <w:bottom w:val="none" w:sz="0" w:space="0" w:color="auto"/>
                <w:right w:val="none" w:sz="0" w:space="0" w:color="auto"/>
              </w:divBdr>
            </w:div>
          </w:divsChild>
        </w:div>
        <w:div w:id="776563787">
          <w:marLeft w:val="0"/>
          <w:marRight w:val="0"/>
          <w:marTop w:val="0"/>
          <w:marBottom w:val="0"/>
          <w:divBdr>
            <w:top w:val="none" w:sz="0" w:space="0" w:color="auto"/>
            <w:left w:val="none" w:sz="0" w:space="0" w:color="auto"/>
            <w:bottom w:val="none" w:sz="0" w:space="0" w:color="auto"/>
            <w:right w:val="none" w:sz="0" w:space="0" w:color="auto"/>
          </w:divBdr>
          <w:divsChild>
            <w:div w:id="889263982">
              <w:marLeft w:val="0"/>
              <w:marRight w:val="0"/>
              <w:marTop w:val="0"/>
              <w:marBottom w:val="0"/>
              <w:divBdr>
                <w:top w:val="none" w:sz="0" w:space="0" w:color="auto"/>
                <w:left w:val="none" w:sz="0" w:space="0" w:color="auto"/>
                <w:bottom w:val="none" w:sz="0" w:space="0" w:color="auto"/>
                <w:right w:val="none" w:sz="0" w:space="0" w:color="auto"/>
              </w:divBdr>
            </w:div>
            <w:div w:id="1742436308">
              <w:marLeft w:val="0"/>
              <w:marRight w:val="0"/>
              <w:marTop w:val="0"/>
              <w:marBottom w:val="0"/>
              <w:divBdr>
                <w:top w:val="none" w:sz="0" w:space="0" w:color="auto"/>
                <w:left w:val="none" w:sz="0" w:space="0" w:color="auto"/>
                <w:bottom w:val="none" w:sz="0" w:space="0" w:color="auto"/>
                <w:right w:val="none" w:sz="0" w:space="0" w:color="auto"/>
              </w:divBdr>
            </w:div>
          </w:divsChild>
        </w:div>
        <w:div w:id="945623782">
          <w:marLeft w:val="0"/>
          <w:marRight w:val="0"/>
          <w:marTop w:val="0"/>
          <w:marBottom w:val="0"/>
          <w:divBdr>
            <w:top w:val="none" w:sz="0" w:space="0" w:color="auto"/>
            <w:left w:val="none" w:sz="0" w:space="0" w:color="auto"/>
            <w:bottom w:val="none" w:sz="0" w:space="0" w:color="auto"/>
            <w:right w:val="none" w:sz="0" w:space="0" w:color="auto"/>
          </w:divBdr>
          <w:divsChild>
            <w:div w:id="229852167">
              <w:marLeft w:val="0"/>
              <w:marRight w:val="0"/>
              <w:marTop w:val="0"/>
              <w:marBottom w:val="0"/>
              <w:divBdr>
                <w:top w:val="none" w:sz="0" w:space="0" w:color="auto"/>
                <w:left w:val="none" w:sz="0" w:space="0" w:color="auto"/>
                <w:bottom w:val="none" w:sz="0" w:space="0" w:color="auto"/>
                <w:right w:val="none" w:sz="0" w:space="0" w:color="auto"/>
              </w:divBdr>
            </w:div>
            <w:div w:id="262763948">
              <w:marLeft w:val="0"/>
              <w:marRight w:val="0"/>
              <w:marTop w:val="0"/>
              <w:marBottom w:val="0"/>
              <w:divBdr>
                <w:top w:val="none" w:sz="0" w:space="0" w:color="auto"/>
                <w:left w:val="none" w:sz="0" w:space="0" w:color="auto"/>
                <w:bottom w:val="none" w:sz="0" w:space="0" w:color="auto"/>
                <w:right w:val="none" w:sz="0" w:space="0" w:color="auto"/>
              </w:divBdr>
            </w:div>
            <w:div w:id="1373768329">
              <w:marLeft w:val="0"/>
              <w:marRight w:val="0"/>
              <w:marTop w:val="0"/>
              <w:marBottom w:val="0"/>
              <w:divBdr>
                <w:top w:val="none" w:sz="0" w:space="0" w:color="auto"/>
                <w:left w:val="none" w:sz="0" w:space="0" w:color="auto"/>
                <w:bottom w:val="none" w:sz="0" w:space="0" w:color="auto"/>
                <w:right w:val="none" w:sz="0" w:space="0" w:color="auto"/>
              </w:divBdr>
            </w:div>
            <w:div w:id="1609196758">
              <w:marLeft w:val="0"/>
              <w:marRight w:val="0"/>
              <w:marTop w:val="0"/>
              <w:marBottom w:val="0"/>
              <w:divBdr>
                <w:top w:val="none" w:sz="0" w:space="0" w:color="auto"/>
                <w:left w:val="none" w:sz="0" w:space="0" w:color="auto"/>
                <w:bottom w:val="none" w:sz="0" w:space="0" w:color="auto"/>
                <w:right w:val="none" w:sz="0" w:space="0" w:color="auto"/>
              </w:divBdr>
            </w:div>
          </w:divsChild>
        </w:div>
        <w:div w:id="949170213">
          <w:marLeft w:val="0"/>
          <w:marRight w:val="0"/>
          <w:marTop w:val="0"/>
          <w:marBottom w:val="0"/>
          <w:divBdr>
            <w:top w:val="none" w:sz="0" w:space="0" w:color="auto"/>
            <w:left w:val="none" w:sz="0" w:space="0" w:color="auto"/>
            <w:bottom w:val="none" w:sz="0" w:space="0" w:color="auto"/>
            <w:right w:val="none" w:sz="0" w:space="0" w:color="auto"/>
          </w:divBdr>
          <w:divsChild>
            <w:div w:id="145974943">
              <w:marLeft w:val="0"/>
              <w:marRight w:val="0"/>
              <w:marTop w:val="0"/>
              <w:marBottom w:val="0"/>
              <w:divBdr>
                <w:top w:val="none" w:sz="0" w:space="0" w:color="auto"/>
                <w:left w:val="none" w:sz="0" w:space="0" w:color="auto"/>
                <w:bottom w:val="none" w:sz="0" w:space="0" w:color="auto"/>
                <w:right w:val="none" w:sz="0" w:space="0" w:color="auto"/>
              </w:divBdr>
            </w:div>
            <w:div w:id="1777795899">
              <w:marLeft w:val="0"/>
              <w:marRight w:val="0"/>
              <w:marTop w:val="0"/>
              <w:marBottom w:val="0"/>
              <w:divBdr>
                <w:top w:val="none" w:sz="0" w:space="0" w:color="auto"/>
                <w:left w:val="none" w:sz="0" w:space="0" w:color="auto"/>
                <w:bottom w:val="none" w:sz="0" w:space="0" w:color="auto"/>
                <w:right w:val="none" w:sz="0" w:space="0" w:color="auto"/>
              </w:divBdr>
            </w:div>
            <w:div w:id="2080401992">
              <w:marLeft w:val="0"/>
              <w:marRight w:val="0"/>
              <w:marTop w:val="0"/>
              <w:marBottom w:val="0"/>
              <w:divBdr>
                <w:top w:val="none" w:sz="0" w:space="0" w:color="auto"/>
                <w:left w:val="none" w:sz="0" w:space="0" w:color="auto"/>
                <w:bottom w:val="none" w:sz="0" w:space="0" w:color="auto"/>
                <w:right w:val="none" w:sz="0" w:space="0" w:color="auto"/>
              </w:divBdr>
            </w:div>
            <w:div w:id="2119524301">
              <w:marLeft w:val="0"/>
              <w:marRight w:val="0"/>
              <w:marTop w:val="0"/>
              <w:marBottom w:val="0"/>
              <w:divBdr>
                <w:top w:val="none" w:sz="0" w:space="0" w:color="auto"/>
                <w:left w:val="none" w:sz="0" w:space="0" w:color="auto"/>
                <w:bottom w:val="none" w:sz="0" w:space="0" w:color="auto"/>
                <w:right w:val="none" w:sz="0" w:space="0" w:color="auto"/>
              </w:divBdr>
            </w:div>
            <w:div w:id="2121996568">
              <w:marLeft w:val="0"/>
              <w:marRight w:val="0"/>
              <w:marTop w:val="0"/>
              <w:marBottom w:val="0"/>
              <w:divBdr>
                <w:top w:val="none" w:sz="0" w:space="0" w:color="auto"/>
                <w:left w:val="none" w:sz="0" w:space="0" w:color="auto"/>
                <w:bottom w:val="none" w:sz="0" w:space="0" w:color="auto"/>
                <w:right w:val="none" w:sz="0" w:space="0" w:color="auto"/>
              </w:divBdr>
            </w:div>
          </w:divsChild>
        </w:div>
        <w:div w:id="1022895551">
          <w:marLeft w:val="0"/>
          <w:marRight w:val="0"/>
          <w:marTop w:val="0"/>
          <w:marBottom w:val="0"/>
          <w:divBdr>
            <w:top w:val="none" w:sz="0" w:space="0" w:color="auto"/>
            <w:left w:val="none" w:sz="0" w:space="0" w:color="auto"/>
            <w:bottom w:val="none" w:sz="0" w:space="0" w:color="auto"/>
            <w:right w:val="none" w:sz="0" w:space="0" w:color="auto"/>
          </w:divBdr>
          <w:divsChild>
            <w:div w:id="1010061827">
              <w:marLeft w:val="0"/>
              <w:marRight w:val="0"/>
              <w:marTop w:val="0"/>
              <w:marBottom w:val="0"/>
              <w:divBdr>
                <w:top w:val="none" w:sz="0" w:space="0" w:color="auto"/>
                <w:left w:val="none" w:sz="0" w:space="0" w:color="auto"/>
                <w:bottom w:val="none" w:sz="0" w:space="0" w:color="auto"/>
                <w:right w:val="none" w:sz="0" w:space="0" w:color="auto"/>
              </w:divBdr>
            </w:div>
            <w:div w:id="1780447062">
              <w:marLeft w:val="0"/>
              <w:marRight w:val="0"/>
              <w:marTop w:val="0"/>
              <w:marBottom w:val="0"/>
              <w:divBdr>
                <w:top w:val="none" w:sz="0" w:space="0" w:color="auto"/>
                <w:left w:val="none" w:sz="0" w:space="0" w:color="auto"/>
                <w:bottom w:val="none" w:sz="0" w:space="0" w:color="auto"/>
                <w:right w:val="none" w:sz="0" w:space="0" w:color="auto"/>
              </w:divBdr>
            </w:div>
          </w:divsChild>
        </w:div>
        <w:div w:id="1046298483">
          <w:marLeft w:val="0"/>
          <w:marRight w:val="0"/>
          <w:marTop w:val="0"/>
          <w:marBottom w:val="0"/>
          <w:divBdr>
            <w:top w:val="none" w:sz="0" w:space="0" w:color="auto"/>
            <w:left w:val="none" w:sz="0" w:space="0" w:color="auto"/>
            <w:bottom w:val="none" w:sz="0" w:space="0" w:color="auto"/>
            <w:right w:val="none" w:sz="0" w:space="0" w:color="auto"/>
          </w:divBdr>
          <w:divsChild>
            <w:div w:id="36273946">
              <w:marLeft w:val="0"/>
              <w:marRight w:val="0"/>
              <w:marTop w:val="0"/>
              <w:marBottom w:val="0"/>
              <w:divBdr>
                <w:top w:val="none" w:sz="0" w:space="0" w:color="auto"/>
                <w:left w:val="none" w:sz="0" w:space="0" w:color="auto"/>
                <w:bottom w:val="none" w:sz="0" w:space="0" w:color="auto"/>
                <w:right w:val="none" w:sz="0" w:space="0" w:color="auto"/>
              </w:divBdr>
            </w:div>
            <w:div w:id="2021541890">
              <w:marLeft w:val="0"/>
              <w:marRight w:val="0"/>
              <w:marTop w:val="0"/>
              <w:marBottom w:val="0"/>
              <w:divBdr>
                <w:top w:val="none" w:sz="0" w:space="0" w:color="auto"/>
                <w:left w:val="none" w:sz="0" w:space="0" w:color="auto"/>
                <w:bottom w:val="none" w:sz="0" w:space="0" w:color="auto"/>
                <w:right w:val="none" w:sz="0" w:space="0" w:color="auto"/>
              </w:divBdr>
            </w:div>
          </w:divsChild>
        </w:div>
        <w:div w:id="1067917680">
          <w:marLeft w:val="0"/>
          <w:marRight w:val="0"/>
          <w:marTop w:val="0"/>
          <w:marBottom w:val="0"/>
          <w:divBdr>
            <w:top w:val="none" w:sz="0" w:space="0" w:color="auto"/>
            <w:left w:val="none" w:sz="0" w:space="0" w:color="auto"/>
            <w:bottom w:val="none" w:sz="0" w:space="0" w:color="auto"/>
            <w:right w:val="none" w:sz="0" w:space="0" w:color="auto"/>
          </w:divBdr>
          <w:divsChild>
            <w:div w:id="45498950">
              <w:marLeft w:val="0"/>
              <w:marRight w:val="0"/>
              <w:marTop w:val="0"/>
              <w:marBottom w:val="0"/>
              <w:divBdr>
                <w:top w:val="none" w:sz="0" w:space="0" w:color="auto"/>
                <w:left w:val="none" w:sz="0" w:space="0" w:color="auto"/>
                <w:bottom w:val="none" w:sz="0" w:space="0" w:color="auto"/>
                <w:right w:val="none" w:sz="0" w:space="0" w:color="auto"/>
              </w:divBdr>
            </w:div>
            <w:div w:id="585923087">
              <w:marLeft w:val="0"/>
              <w:marRight w:val="0"/>
              <w:marTop w:val="0"/>
              <w:marBottom w:val="0"/>
              <w:divBdr>
                <w:top w:val="none" w:sz="0" w:space="0" w:color="auto"/>
                <w:left w:val="none" w:sz="0" w:space="0" w:color="auto"/>
                <w:bottom w:val="none" w:sz="0" w:space="0" w:color="auto"/>
                <w:right w:val="none" w:sz="0" w:space="0" w:color="auto"/>
              </w:divBdr>
            </w:div>
            <w:div w:id="664011436">
              <w:marLeft w:val="0"/>
              <w:marRight w:val="0"/>
              <w:marTop w:val="0"/>
              <w:marBottom w:val="0"/>
              <w:divBdr>
                <w:top w:val="none" w:sz="0" w:space="0" w:color="auto"/>
                <w:left w:val="none" w:sz="0" w:space="0" w:color="auto"/>
                <w:bottom w:val="none" w:sz="0" w:space="0" w:color="auto"/>
                <w:right w:val="none" w:sz="0" w:space="0" w:color="auto"/>
              </w:divBdr>
            </w:div>
            <w:div w:id="876504493">
              <w:marLeft w:val="0"/>
              <w:marRight w:val="0"/>
              <w:marTop w:val="0"/>
              <w:marBottom w:val="0"/>
              <w:divBdr>
                <w:top w:val="none" w:sz="0" w:space="0" w:color="auto"/>
                <w:left w:val="none" w:sz="0" w:space="0" w:color="auto"/>
                <w:bottom w:val="none" w:sz="0" w:space="0" w:color="auto"/>
                <w:right w:val="none" w:sz="0" w:space="0" w:color="auto"/>
              </w:divBdr>
            </w:div>
          </w:divsChild>
        </w:div>
        <w:div w:id="1140268552">
          <w:marLeft w:val="0"/>
          <w:marRight w:val="0"/>
          <w:marTop w:val="0"/>
          <w:marBottom w:val="0"/>
          <w:divBdr>
            <w:top w:val="none" w:sz="0" w:space="0" w:color="auto"/>
            <w:left w:val="none" w:sz="0" w:space="0" w:color="auto"/>
            <w:bottom w:val="none" w:sz="0" w:space="0" w:color="auto"/>
            <w:right w:val="none" w:sz="0" w:space="0" w:color="auto"/>
          </w:divBdr>
          <w:divsChild>
            <w:div w:id="897664193">
              <w:marLeft w:val="0"/>
              <w:marRight w:val="0"/>
              <w:marTop w:val="0"/>
              <w:marBottom w:val="0"/>
              <w:divBdr>
                <w:top w:val="none" w:sz="0" w:space="0" w:color="auto"/>
                <w:left w:val="none" w:sz="0" w:space="0" w:color="auto"/>
                <w:bottom w:val="none" w:sz="0" w:space="0" w:color="auto"/>
                <w:right w:val="none" w:sz="0" w:space="0" w:color="auto"/>
              </w:divBdr>
            </w:div>
            <w:div w:id="1249389619">
              <w:marLeft w:val="0"/>
              <w:marRight w:val="0"/>
              <w:marTop w:val="0"/>
              <w:marBottom w:val="0"/>
              <w:divBdr>
                <w:top w:val="none" w:sz="0" w:space="0" w:color="auto"/>
                <w:left w:val="none" w:sz="0" w:space="0" w:color="auto"/>
                <w:bottom w:val="none" w:sz="0" w:space="0" w:color="auto"/>
                <w:right w:val="none" w:sz="0" w:space="0" w:color="auto"/>
              </w:divBdr>
            </w:div>
          </w:divsChild>
        </w:div>
        <w:div w:id="1200623582">
          <w:marLeft w:val="0"/>
          <w:marRight w:val="0"/>
          <w:marTop w:val="0"/>
          <w:marBottom w:val="0"/>
          <w:divBdr>
            <w:top w:val="none" w:sz="0" w:space="0" w:color="auto"/>
            <w:left w:val="none" w:sz="0" w:space="0" w:color="auto"/>
            <w:bottom w:val="none" w:sz="0" w:space="0" w:color="auto"/>
            <w:right w:val="none" w:sz="0" w:space="0" w:color="auto"/>
          </w:divBdr>
          <w:divsChild>
            <w:div w:id="443236969">
              <w:marLeft w:val="0"/>
              <w:marRight w:val="0"/>
              <w:marTop w:val="0"/>
              <w:marBottom w:val="0"/>
              <w:divBdr>
                <w:top w:val="none" w:sz="0" w:space="0" w:color="auto"/>
                <w:left w:val="none" w:sz="0" w:space="0" w:color="auto"/>
                <w:bottom w:val="none" w:sz="0" w:space="0" w:color="auto"/>
                <w:right w:val="none" w:sz="0" w:space="0" w:color="auto"/>
              </w:divBdr>
            </w:div>
          </w:divsChild>
        </w:div>
        <w:div w:id="1374887571">
          <w:marLeft w:val="0"/>
          <w:marRight w:val="0"/>
          <w:marTop w:val="0"/>
          <w:marBottom w:val="0"/>
          <w:divBdr>
            <w:top w:val="none" w:sz="0" w:space="0" w:color="auto"/>
            <w:left w:val="none" w:sz="0" w:space="0" w:color="auto"/>
            <w:bottom w:val="none" w:sz="0" w:space="0" w:color="auto"/>
            <w:right w:val="none" w:sz="0" w:space="0" w:color="auto"/>
          </w:divBdr>
          <w:divsChild>
            <w:div w:id="1759715863">
              <w:marLeft w:val="0"/>
              <w:marRight w:val="0"/>
              <w:marTop w:val="0"/>
              <w:marBottom w:val="0"/>
              <w:divBdr>
                <w:top w:val="none" w:sz="0" w:space="0" w:color="auto"/>
                <w:left w:val="none" w:sz="0" w:space="0" w:color="auto"/>
                <w:bottom w:val="none" w:sz="0" w:space="0" w:color="auto"/>
                <w:right w:val="none" w:sz="0" w:space="0" w:color="auto"/>
              </w:divBdr>
            </w:div>
          </w:divsChild>
        </w:div>
        <w:div w:id="1380739502">
          <w:marLeft w:val="0"/>
          <w:marRight w:val="0"/>
          <w:marTop w:val="0"/>
          <w:marBottom w:val="0"/>
          <w:divBdr>
            <w:top w:val="none" w:sz="0" w:space="0" w:color="auto"/>
            <w:left w:val="none" w:sz="0" w:space="0" w:color="auto"/>
            <w:bottom w:val="none" w:sz="0" w:space="0" w:color="auto"/>
            <w:right w:val="none" w:sz="0" w:space="0" w:color="auto"/>
          </w:divBdr>
          <w:divsChild>
            <w:div w:id="837116376">
              <w:marLeft w:val="0"/>
              <w:marRight w:val="0"/>
              <w:marTop w:val="0"/>
              <w:marBottom w:val="0"/>
              <w:divBdr>
                <w:top w:val="none" w:sz="0" w:space="0" w:color="auto"/>
                <w:left w:val="none" w:sz="0" w:space="0" w:color="auto"/>
                <w:bottom w:val="none" w:sz="0" w:space="0" w:color="auto"/>
                <w:right w:val="none" w:sz="0" w:space="0" w:color="auto"/>
              </w:divBdr>
            </w:div>
            <w:div w:id="1124617577">
              <w:marLeft w:val="0"/>
              <w:marRight w:val="0"/>
              <w:marTop w:val="0"/>
              <w:marBottom w:val="0"/>
              <w:divBdr>
                <w:top w:val="none" w:sz="0" w:space="0" w:color="auto"/>
                <w:left w:val="none" w:sz="0" w:space="0" w:color="auto"/>
                <w:bottom w:val="none" w:sz="0" w:space="0" w:color="auto"/>
                <w:right w:val="none" w:sz="0" w:space="0" w:color="auto"/>
              </w:divBdr>
            </w:div>
          </w:divsChild>
        </w:div>
        <w:div w:id="1400636269">
          <w:marLeft w:val="0"/>
          <w:marRight w:val="0"/>
          <w:marTop w:val="0"/>
          <w:marBottom w:val="0"/>
          <w:divBdr>
            <w:top w:val="none" w:sz="0" w:space="0" w:color="auto"/>
            <w:left w:val="none" w:sz="0" w:space="0" w:color="auto"/>
            <w:bottom w:val="none" w:sz="0" w:space="0" w:color="auto"/>
            <w:right w:val="none" w:sz="0" w:space="0" w:color="auto"/>
          </w:divBdr>
          <w:divsChild>
            <w:div w:id="1741831404">
              <w:marLeft w:val="0"/>
              <w:marRight w:val="0"/>
              <w:marTop w:val="0"/>
              <w:marBottom w:val="0"/>
              <w:divBdr>
                <w:top w:val="none" w:sz="0" w:space="0" w:color="auto"/>
                <w:left w:val="none" w:sz="0" w:space="0" w:color="auto"/>
                <w:bottom w:val="none" w:sz="0" w:space="0" w:color="auto"/>
                <w:right w:val="none" w:sz="0" w:space="0" w:color="auto"/>
              </w:divBdr>
            </w:div>
          </w:divsChild>
        </w:div>
        <w:div w:id="1478064987">
          <w:marLeft w:val="0"/>
          <w:marRight w:val="0"/>
          <w:marTop w:val="0"/>
          <w:marBottom w:val="0"/>
          <w:divBdr>
            <w:top w:val="none" w:sz="0" w:space="0" w:color="auto"/>
            <w:left w:val="none" w:sz="0" w:space="0" w:color="auto"/>
            <w:bottom w:val="none" w:sz="0" w:space="0" w:color="auto"/>
            <w:right w:val="none" w:sz="0" w:space="0" w:color="auto"/>
          </w:divBdr>
          <w:divsChild>
            <w:div w:id="128985267">
              <w:marLeft w:val="0"/>
              <w:marRight w:val="0"/>
              <w:marTop w:val="0"/>
              <w:marBottom w:val="0"/>
              <w:divBdr>
                <w:top w:val="none" w:sz="0" w:space="0" w:color="auto"/>
                <w:left w:val="none" w:sz="0" w:space="0" w:color="auto"/>
                <w:bottom w:val="none" w:sz="0" w:space="0" w:color="auto"/>
                <w:right w:val="none" w:sz="0" w:space="0" w:color="auto"/>
              </w:divBdr>
            </w:div>
            <w:div w:id="350839499">
              <w:marLeft w:val="0"/>
              <w:marRight w:val="0"/>
              <w:marTop w:val="0"/>
              <w:marBottom w:val="0"/>
              <w:divBdr>
                <w:top w:val="none" w:sz="0" w:space="0" w:color="auto"/>
                <w:left w:val="none" w:sz="0" w:space="0" w:color="auto"/>
                <w:bottom w:val="none" w:sz="0" w:space="0" w:color="auto"/>
                <w:right w:val="none" w:sz="0" w:space="0" w:color="auto"/>
              </w:divBdr>
            </w:div>
            <w:div w:id="573053737">
              <w:marLeft w:val="0"/>
              <w:marRight w:val="0"/>
              <w:marTop w:val="0"/>
              <w:marBottom w:val="0"/>
              <w:divBdr>
                <w:top w:val="none" w:sz="0" w:space="0" w:color="auto"/>
                <w:left w:val="none" w:sz="0" w:space="0" w:color="auto"/>
                <w:bottom w:val="none" w:sz="0" w:space="0" w:color="auto"/>
                <w:right w:val="none" w:sz="0" w:space="0" w:color="auto"/>
              </w:divBdr>
            </w:div>
            <w:div w:id="878051934">
              <w:marLeft w:val="0"/>
              <w:marRight w:val="0"/>
              <w:marTop w:val="0"/>
              <w:marBottom w:val="0"/>
              <w:divBdr>
                <w:top w:val="none" w:sz="0" w:space="0" w:color="auto"/>
                <w:left w:val="none" w:sz="0" w:space="0" w:color="auto"/>
                <w:bottom w:val="none" w:sz="0" w:space="0" w:color="auto"/>
                <w:right w:val="none" w:sz="0" w:space="0" w:color="auto"/>
              </w:divBdr>
            </w:div>
            <w:div w:id="1079908672">
              <w:marLeft w:val="0"/>
              <w:marRight w:val="0"/>
              <w:marTop w:val="0"/>
              <w:marBottom w:val="0"/>
              <w:divBdr>
                <w:top w:val="none" w:sz="0" w:space="0" w:color="auto"/>
                <w:left w:val="none" w:sz="0" w:space="0" w:color="auto"/>
                <w:bottom w:val="none" w:sz="0" w:space="0" w:color="auto"/>
                <w:right w:val="none" w:sz="0" w:space="0" w:color="auto"/>
              </w:divBdr>
            </w:div>
            <w:div w:id="1546943351">
              <w:marLeft w:val="0"/>
              <w:marRight w:val="0"/>
              <w:marTop w:val="0"/>
              <w:marBottom w:val="0"/>
              <w:divBdr>
                <w:top w:val="none" w:sz="0" w:space="0" w:color="auto"/>
                <w:left w:val="none" w:sz="0" w:space="0" w:color="auto"/>
                <w:bottom w:val="none" w:sz="0" w:space="0" w:color="auto"/>
                <w:right w:val="none" w:sz="0" w:space="0" w:color="auto"/>
              </w:divBdr>
            </w:div>
          </w:divsChild>
        </w:div>
        <w:div w:id="1486236329">
          <w:marLeft w:val="0"/>
          <w:marRight w:val="0"/>
          <w:marTop w:val="0"/>
          <w:marBottom w:val="0"/>
          <w:divBdr>
            <w:top w:val="none" w:sz="0" w:space="0" w:color="auto"/>
            <w:left w:val="none" w:sz="0" w:space="0" w:color="auto"/>
            <w:bottom w:val="none" w:sz="0" w:space="0" w:color="auto"/>
            <w:right w:val="none" w:sz="0" w:space="0" w:color="auto"/>
          </w:divBdr>
          <w:divsChild>
            <w:div w:id="1232889605">
              <w:marLeft w:val="0"/>
              <w:marRight w:val="0"/>
              <w:marTop w:val="0"/>
              <w:marBottom w:val="0"/>
              <w:divBdr>
                <w:top w:val="none" w:sz="0" w:space="0" w:color="auto"/>
                <w:left w:val="none" w:sz="0" w:space="0" w:color="auto"/>
                <w:bottom w:val="none" w:sz="0" w:space="0" w:color="auto"/>
                <w:right w:val="none" w:sz="0" w:space="0" w:color="auto"/>
              </w:divBdr>
            </w:div>
            <w:div w:id="1646281641">
              <w:marLeft w:val="0"/>
              <w:marRight w:val="0"/>
              <w:marTop w:val="0"/>
              <w:marBottom w:val="0"/>
              <w:divBdr>
                <w:top w:val="none" w:sz="0" w:space="0" w:color="auto"/>
                <w:left w:val="none" w:sz="0" w:space="0" w:color="auto"/>
                <w:bottom w:val="none" w:sz="0" w:space="0" w:color="auto"/>
                <w:right w:val="none" w:sz="0" w:space="0" w:color="auto"/>
              </w:divBdr>
            </w:div>
          </w:divsChild>
        </w:div>
        <w:div w:id="1494488969">
          <w:marLeft w:val="0"/>
          <w:marRight w:val="0"/>
          <w:marTop w:val="0"/>
          <w:marBottom w:val="0"/>
          <w:divBdr>
            <w:top w:val="none" w:sz="0" w:space="0" w:color="auto"/>
            <w:left w:val="none" w:sz="0" w:space="0" w:color="auto"/>
            <w:bottom w:val="none" w:sz="0" w:space="0" w:color="auto"/>
            <w:right w:val="none" w:sz="0" w:space="0" w:color="auto"/>
          </w:divBdr>
          <w:divsChild>
            <w:div w:id="874125732">
              <w:marLeft w:val="0"/>
              <w:marRight w:val="0"/>
              <w:marTop w:val="0"/>
              <w:marBottom w:val="0"/>
              <w:divBdr>
                <w:top w:val="none" w:sz="0" w:space="0" w:color="auto"/>
                <w:left w:val="none" w:sz="0" w:space="0" w:color="auto"/>
                <w:bottom w:val="none" w:sz="0" w:space="0" w:color="auto"/>
                <w:right w:val="none" w:sz="0" w:space="0" w:color="auto"/>
              </w:divBdr>
            </w:div>
            <w:div w:id="981423636">
              <w:marLeft w:val="0"/>
              <w:marRight w:val="0"/>
              <w:marTop w:val="0"/>
              <w:marBottom w:val="0"/>
              <w:divBdr>
                <w:top w:val="none" w:sz="0" w:space="0" w:color="auto"/>
                <w:left w:val="none" w:sz="0" w:space="0" w:color="auto"/>
                <w:bottom w:val="none" w:sz="0" w:space="0" w:color="auto"/>
                <w:right w:val="none" w:sz="0" w:space="0" w:color="auto"/>
              </w:divBdr>
            </w:div>
            <w:div w:id="1343319456">
              <w:marLeft w:val="0"/>
              <w:marRight w:val="0"/>
              <w:marTop w:val="0"/>
              <w:marBottom w:val="0"/>
              <w:divBdr>
                <w:top w:val="none" w:sz="0" w:space="0" w:color="auto"/>
                <w:left w:val="none" w:sz="0" w:space="0" w:color="auto"/>
                <w:bottom w:val="none" w:sz="0" w:space="0" w:color="auto"/>
                <w:right w:val="none" w:sz="0" w:space="0" w:color="auto"/>
              </w:divBdr>
            </w:div>
            <w:div w:id="1568611355">
              <w:marLeft w:val="0"/>
              <w:marRight w:val="0"/>
              <w:marTop w:val="0"/>
              <w:marBottom w:val="0"/>
              <w:divBdr>
                <w:top w:val="none" w:sz="0" w:space="0" w:color="auto"/>
                <w:left w:val="none" w:sz="0" w:space="0" w:color="auto"/>
                <w:bottom w:val="none" w:sz="0" w:space="0" w:color="auto"/>
                <w:right w:val="none" w:sz="0" w:space="0" w:color="auto"/>
              </w:divBdr>
            </w:div>
          </w:divsChild>
        </w:div>
        <w:div w:id="1513030890">
          <w:marLeft w:val="0"/>
          <w:marRight w:val="0"/>
          <w:marTop w:val="0"/>
          <w:marBottom w:val="0"/>
          <w:divBdr>
            <w:top w:val="none" w:sz="0" w:space="0" w:color="auto"/>
            <w:left w:val="none" w:sz="0" w:space="0" w:color="auto"/>
            <w:bottom w:val="none" w:sz="0" w:space="0" w:color="auto"/>
            <w:right w:val="none" w:sz="0" w:space="0" w:color="auto"/>
          </w:divBdr>
          <w:divsChild>
            <w:div w:id="13046399">
              <w:marLeft w:val="0"/>
              <w:marRight w:val="0"/>
              <w:marTop w:val="0"/>
              <w:marBottom w:val="0"/>
              <w:divBdr>
                <w:top w:val="none" w:sz="0" w:space="0" w:color="auto"/>
                <w:left w:val="none" w:sz="0" w:space="0" w:color="auto"/>
                <w:bottom w:val="none" w:sz="0" w:space="0" w:color="auto"/>
                <w:right w:val="none" w:sz="0" w:space="0" w:color="auto"/>
              </w:divBdr>
            </w:div>
            <w:div w:id="80685561">
              <w:marLeft w:val="0"/>
              <w:marRight w:val="0"/>
              <w:marTop w:val="0"/>
              <w:marBottom w:val="0"/>
              <w:divBdr>
                <w:top w:val="none" w:sz="0" w:space="0" w:color="auto"/>
                <w:left w:val="none" w:sz="0" w:space="0" w:color="auto"/>
                <w:bottom w:val="none" w:sz="0" w:space="0" w:color="auto"/>
                <w:right w:val="none" w:sz="0" w:space="0" w:color="auto"/>
              </w:divBdr>
            </w:div>
            <w:div w:id="312175987">
              <w:marLeft w:val="0"/>
              <w:marRight w:val="0"/>
              <w:marTop w:val="0"/>
              <w:marBottom w:val="0"/>
              <w:divBdr>
                <w:top w:val="none" w:sz="0" w:space="0" w:color="auto"/>
                <w:left w:val="none" w:sz="0" w:space="0" w:color="auto"/>
                <w:bottom w:val="none" w:sz="0" w:space="0" w:color="auto"/>
                <w:right w:val="none" w:sz="0" w:space="0" w:color="auto"/>
              </w:divBdr>
            </w:div>
          </w:divsChild>
        </w:div>
        <w:div w:id="1654406413">
          <w:marLeft w:val="0"/>
          <w:marRight w:val="0"/>
          <w:marTop w:val="0"/>
          <w:marBottom w:val="0"/>
          <w:divBdr>
            <w:top w:val="none" w:sz="0" w:space="0" w:color="auto"/>
            <w:left w:val="none" w:sz="0" w:space="0" w:color="auto"/>
            <w:bottom w:val="none" w:sz="0" w:space="0" w:color="auto"/>
            <w:right w:val="none" w:sz="0" w:space="0" w:color="auto"/>
          </w:divBdr>
          <w:divsChild>
            <w:div w:id="511990021">
              <w:marLeft w:val="0"/>
              <w:marRight w:val="0"/>
              <w:marTop w:val="0"/>
              <w:marBottom w:val="0"/>
              <w:divBdr>
                <w:top w:val="none" w:sz="0" w:space="0" w:color="auto"/>
                <w:left w:val="none" w:sz="0" w:space="0" w:color="auto"/>
                <w:bottom w:val="none" w:sz="0" w:space="0" w:color="auto"/>
                <w:right w:val="none" w:sz="0" w:space="0" w:color="auto"/>
              </w:divBdr>
            </w:div>
            <w:div w:id="1163593307">
              <w:marLeft w:val="0"/>
              <w:marRight w:val="0"/>
              <w:marTop w:val="0"/>
              <w:marBottom w:val="0"/>
              <w:divBdr>
                <w:top w:val="none" w:sz="0" w:space="0" w:color="auto"/>
                <w:left w:val="none" w:sz="0" w:space="0" w:color="auto"/>
                <w:bottom w:val="none" w:sz="0" w:space="0" w:color="auto"/>
                <w:right w:val="none" w:sz="0" w:space="0" w:color="auto"/>
              </w:divBdr>
            </w:div>
            <w:div w:id="1616205339">
              <w:marLeft w:val="0"/>
              <w:marRight w:val="0"/>
              <w:marTop w:val="0"/>
              <w:marBottom w:val="0"/>
              <w:divBdr>
                <w:top w:val="none" w:sz="0" w:space="0" w:color="auto"/>
                <w:left w:val="none" w:sz="0" w:space="0" w:color="auto"/>
                <w:bottom w:val="none" w:sz="0" w:space="0" w:color="auto"/>
                <w:right w:val="none" w:sz="0" w:space="0" w:color="auto"/>
              </w:divBdr>
            </w:div>
            <w:div w:id="1766801768">
              <w:marLeft w:val="0"/>
              <w:marRight w:val="0"/>
              <w:marTop w:val="0"/>
              <w:marBottom w:val="0"/>
              <w:divBdr>
                <w:top w:val="none" w:sz="0" w:space="0" w:color="auto"/>
                <w:left w:val="none" w:sz="0" w:space="0" w:color="auto"/>
                <w:bottom w:val="none" w:sz="0" w:space="0" w:color="auto"/>
                <w:right w:val="none" w:sz="0" w:space="0" w:color="auto"/>
              </w:divBdr>
            </w:div>
          </w:divsChild>
        </w:div>
        <w:div w:id="1694527092">
          <w:marLeft w:val="0"/>
          <w:marRight w:val="0"/>
          <w:marTop w:val="0"/>
          <w:marBottom w:val="0"/>
          <w:divBdr>
            <w:top w:val="none" w:sz="0" w:space="0" w:color="auto"/>
            <w:left w:val="none" w:sz="0" w:space="0" w:color="auto"/>
            <w:bottom w:val="none" w:sz="0" w:space="0" w:color="auto"/>
            <w:right w:val="none" w:sz="0" w:space="0" w:color="auto"/>
          </w:divBdr>
          <w:divsChild>
            <w:div w:id="1941644043">
              <w:marLeft w:val="0"/>
              <w:marRight w:val="0"/>
              <w:marTop w:val="0"/>
              <w:marBottom w:val="0"/>
              <w:divBdr>
                <w:top w:val="none" w:sz="0" w:space="0" w:color="auto"/>
                <w:left w:val="none" w:sz="0" w:space="0" w:color="auto"/>
                <w:bottom w:val="none" w:sz="0" w:space="0" w:color="auto"/>
                <w:right w:val="none" w:sz="0" w:space="0" w:color="auto"/>
              </w:divBdr>
            </w:div>
          </w:divsChild>
        </w:div>
        <w:div w:id="1808400760">
          <w:marLeft w:val="0"/>
          <w:marRight w:val="0"/>
          <w:marTop w:val="0"/>
          <w:marBottom w:val="0"/>
          <w:divBdr>
            <w:top w:val="none" w:sz="0" w:space="0" w:color="auto"/>
            <w:left w:val="none" w:sz="0" w:space="0" w:color="auto"/>
            <w:bottom w:val="none" w:sz="0" w:space="0" w:color="auto"/>
            <w:right w:val="none" w:sz="0" w:space="0" w:color="auto"/>
          </w:divBdr>
          <w:divsChild>
            <w:div w:id="1266036722">
              <w:marLeft w:val="0"/>
              <w:marRight w:val="0"/>
              <w:marTop w:val="0"/>
              <w:marBottom w:val="0"/>
              <w:divBdr>
                <w:top w:val="none" w:sz="0" w:space="0" w:color="auto"/>
                <w:left w:val="none" w:sz="0" w:space="0" w:color="auto"/>
                <w:bottom w:val="none" w:sz="0" w:space="0" w:color="auto"/>
                <w:right w:val="none" w:sz="0" w:space="0" w:color="auto"/>
              </w:divBdr>
            </w:div>
          </w:divsChild>
        </w:div>
        <w:div w:id="1855849553">
          <w:marLeft w:val="0"/>
          <w:marRight w:val="0"/>
          <w:marTop w:val="0"/>
          <w:marBottom w:val="0"/>
          <w:divBdr>
            <w:top w:val="none" w:sz="0" w:space="0" w:color="auto"/>
            <w:left w:val="none" w:sz="0" w:space="0" w:color="auto"/>
            <w:bottom w:val="none" w:sz="0" w:space="0" w:color="auto"/>
            <w:right w:val="none" w:sz="0" w:space="0" w:color="auto"/>
          </w:divBdr>
          <w:divsChild>
            <w:div w:id="1187327986">
              <w:marLeft w:val="0"/>
              <w:marRight w:val="0"/>
              <w:marTop w:val="0"/>
              <w:marBottom w:val="0"/>
              <w:divBdr>
                <w:top w:val="none" w:sz="0" w:space="0" w:color="auto"/>
                <w:left w:val="none" w:sz="0" w:space="0" w:color="auto"/>
                <w:bottom w:val="none" w:sz="0" w:space="0" w:color="auto"/>
                <w:right w:val="none" w:sz="0" w:space="0" w:color="auto"/>
              </w:divBdr>
            </w:div>
            <w:div w:id="1231884878">
              <w:marLeft w:val="0"/>
              <w:marRight w:val="0"/>
              <w:marTop w:val="0"/>
              <w:marBottom w:val="0"/>
              <w:divBdr>
                <w:top w:val="none" w:sz="0" w:space="0" w:color="auto"/>
                <w:left w:val="none" w:sz="0" w:space="0" w:color="auto"/>
                <w:bottom w:val="none" w:sz="0" w:space="0" w:color="auto"/>
                <w:right w:val="none" w:sz="0" w:space="0" w:color="auto"/>
              </w:divBdr>
            </w:div>
            <w:div w:id="2105178573">
              <w:marLeft w:val="0"/>
              <w:marRight w:val="0"/>
              <w:marTop w:val="0"/>
              <w:marBottom w:val="0"/>
              <w:divBdr>
                <w:top w:val="none" w:sz="0" w:space="0" w:color="auto"/>
                <w:left w:val="none" w:sz="0" w:space="0" w:color="auto"/>
                <w:bottom w:val="none" w:sz="0" w:space="0" w:color="auto"/>
                <w:right w:val="none" w:sz="0" w:space="0" w:color="auto"/>
              </w:divBdr>
            </w:div>
          </w:divsChild>
        </w:div>
        <w:div w:id="1906644215">
          <w:marLeft w:val="0"/>
          <w:marRight w:val="0"/>
          <w:marTop w:val="0"/>
          <w:marBottom w:val="0"/>
          <w:divBdr>
            <w:top w:val="none" w:sz="0" w:space="0" w:color="auto"/>
            <w:left w:val="none" w:sz="0" w:space="0" w:color="auto"/>
            <w:bottom w:val="none" w:sz="0" w:space="0" w:color="auto"/>
            <w:right w:val="none" w:sz="0" w:space="0" w:color="auto"/>
          </w:divBdr>
          <w:divsChild>
            <w:div w:id="1082027618">
              <w:marLeft w:val="0"/>
              <w:marRight w:val="0"/>
              <w:marTop w:val="0"/>
              <w:marBottom w:val="0"/>
              <w:divBdr>
                <w:top w:val="none" w:sz="0" w:space="0" w:color="auto"/>
                <w:left w:val="none" w:sz="0" w:space="0" w:color="auto"/>
                <w:bottom w:val="none" w:sz="0" w:space="0" w:color="auto"/>
                <w:right w:val="none" w:sz="0" w:space="0" w:color="auto"/>
              </w:divBdr>
            </w:div>
            <w:div w:id="1364091355">
              <w:marLeft w:val="0"/>
              <w:marRight w:val="0"/>
              <w:marTop w:val="0"/>
              <w:marBottom w:val="0"/>
              <w:divBdr>
                <w:top w:val="none" w:sz="0" w:space="0" w:color="auto"/>
                <w:left w:val="none" w:sz="0" w:space="0" w:color="auto"/>
                <w:bottom w:val="none" w:sz="0" w:space="0" w:color="auto"/>
                <w:right w:val="none" w:sz="0" w:space="0" w:color="auto"/>
              </w:divBdr>
            </w:div>
            <w:div w:id="1408108067">
              <w:marLeft w:val="0"/>
              <w:marRight w:val="0"/>
              <w:marTop w:val="0"/>
              <w:marBottom w:val="0"/>
              <w:divBdr>
                <w:top w:val="none" w:sz="0" w:space="0" w:color="auto"/>
                <w:left w:val="none" w:sz="0" w:space="0" w:color="auto"/>
                <w:bottom w:val="none" w:sz="0" w:space="0" w:color="auto"/>
                <w:right w:val="none" w:sz="0" w:space="0" w:color="auto"/>
              </w:divBdr>
            </w:div>
            <w:div w:id="1454713911">
              <w:marLeft w:val="0"/>
              <w:marRight w:val="0"/>
              <w:marTop w:val="0"/>
              <w:marBottom w:val="0"/>
              <w:divBdr>
                <w:top w:val="none" w:sz="0" w:space="0" w:color="auto"/>
                <w:left w:val="none" w:sz="0" w:space="0" w:color="auto"/>
                <w:bottom w:val="none" w:sz="0" w:space="0" w:color="auto"/>
                <w:right w:val="none" w:sz="0" w:space="0" w:color="auto"/>
              </w:divBdr>
            </w:div>
          </w:divsChild>
        </w:div>
        <w:div w:id="2025328343">
          <w:marLeft w:val="0"/>
          <w:marRight w:val="0"/>
          <w:marTop w:val="0"/>
          <w:marBottom w:val="0"/>
          <w:divBdr>
            <w:top w:val="none" w:sz="0" w:space="0" w:color="auto"/>
            <w:left w:val="none" w:sz="0" w:space="0" w:color="auto"/>
            <w:bottom w:val="none" w:sz="0" w:space="0" w:color="auto"/>
            <w:right w:val="none" w:sz="0" w:space="0" w:color="auto"/>
          </w:divBdr>
          <w:divsChild>
            <w:div w:id="539585248">
              <w:marLeft w:val="0"/>
              <w:marRight w:val="0"/>
              <w:marTop w:val="0"/>
              <w:marBottom w:val="0"/>
              <w:divBdr>
                <w:top w:val="none" w:sz="0" w:space="0" w:color="auto"/>
                <w:left w:val="none" w:sz="0" w:space="0" w:color="auto"/>
                <w:bottom w:val="none" w:sz="0" w:space="0" w:color="auto"/>
                <w:right w:val="none" w:sz="0" w:space="0" w:color="auto"/>
              </w:divBdr>
            </w:div>
            <w:div w:id="1302151536">
              <w:marLeft w:val="0"/>
              <w:marRight w:val="0"/>
              <w:marTop w:val="0"/>
              <w:marBottom w:val="0"/>
              <w:divBdr>
                <w:top w:val="none" w:sz="0" w:space="0" w:color="auto"/>
                <w:left w:val="none" w:sz="0" w:space="0" w:color="auto"/>
                <w:bottom w:val="none" w:sz="0" w:space="0" w:color="auto"/>
                <w:right w:val="none" w:sz="0" w:space="0" w:color="auto"/>
              </w:divBdr>
            </w:div>
          </w:divsChild>
        </w:div>
        <w:div w:id="2086291991">
          <w:marLeft w:val="0"/>
          <w:marRight w:val="0"/>
          <w:marTop w:val="0"/>
          <w:marBottom w:val="0"/>
          <w:divBdr>
            <w:top w:val="none" w:sz="0" w:space="0" w:color="auto"/>
            <w:left w:val="none" w:sz="0" w:space="0" w:color="auto"/>
            <w:bottom w:val="none" w:sz="0" w:space="0" w:color="auto"/>
            <w:right w:val="none" w:sz="0" w:space="0" w:color="auto"/>
          </w:divBdr>
          <w:divsChild>
            <w:div w:id="328363807">
              <w:marLeft w:val="0"/>
              <w:marRight w:val="0"/>
              <w:marTop w:val="0"/>
              <w:marBottom w:val="0"/>
              <w:divBdr>
                <w:top w:val="none" w:sz="0" w:space="0" w:color="auto"/>
                <w:left w:val="none" w:sz="0" w:space="0" w:color="auto"/>
                <w:bottom w:val="none" w:sz="0" w:space="0" w:color="auto"/>
                <w:right w:val="none" w:sz="0" w:space="0" w:color="auto"/>
              </w:divBdr>
            </w:div>
            <w:div w:id="7204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29318">
      <w:bodyDiv w:val="1"/>
      <w:marLeft w:val="0"/>
      <w:marRight w:val="0"/>
      <w:marTop w:val="0"/>
      <w:marBottom w:val="0"/>
      <w:divBdr>
        <w:top w:val="none" w:sz="0" w:space="0" w:color="auto"/>
        <w:left w:val="none" w:sz="0" w:space="0" w:color="auto"/>
        <w:bottom w:val="none" w:sz="0" w:space="0" w:color="auto"/>
        <w:right w:val="none" w:sz="0" w:space="0" w:color="auto"/>
      </w:divBdr>
    </w:div>
    <w:div w:id="1555700942">
      <w:bodyDiv w:val="1"/>
      <w:marLeft w:val="0"/>
      <w:marRight w:val="0"/>
      <w:marTop w:val="0"/>
      <w:marBottom w:val="0"/>
      <w:divBdr>
        <w:top w:val="none" w:sz="0" w:space="0" w:color="auto"/>
        <w:left w:val="none" w:sz="0" w:space="0" w:color="auto"/>
        <w:bottom w:val="none" w:sz="0" w:space="0" w:color="auto"/>
        <w:right w:val="none" w:sz="0" w:space="0" w:color="auto"/>
      </w:divBdr>
      <w:divsChild>
        <w:div w:id="1497459338">
          <w:marLeft w:val="0"/>
          <w:marRight w:val="0"/>
          <w:marTop w:val="0"/>
          <w:marBottom w:val="0"/>
          <w:divBdr>
            <w:top w:val="none" w:sz="0" w:space="0" w:color="auto"/>
            <w:left w:val="none" w:sz="0" w:space="0" w:color="auto"/>
            <w:bottom w:val="none" w:sz="0" w:space="0" w:color="auto"/>
            <w:right w:val="none" w:sz="0" w:space="0" w:color="auto"/>
          </w:divBdr>
        </w:div>
      </w:divsChild>
    </w:div>
    <w:div w:id="1561479002">
      <w:bodyDiv w:val="1"/>
      <w:marLeft w:val="0"/>
      <w:marRight w:val="0"/>
      <w:marTop w:val="0"/>
      <w:marBottom w:val="0"/>
      <w:divBdr>
        <w:top w:val="none" w:sz="0" w:space="0" w:color="auto"/>
        <w:left w:val="none" w:sz="0" w:space="0" w:color="auto"/>
        <w:bottom w:val="none" w:sz="0" w:space="0" w:color="auto"/>
        <w:right w:val="none" w:sz="0" w:space="0" w:color="auto"/>
      </w:divBdr>
    </w:div>
    <w:div w:id="1580094399">
      <w:bodyDiv w:val="1"/>
      <w:marLeft w:val="0"/>
      <w:marRight w:val="0"/>
      <w:marTop w:val="0"/>
      <w:marBottom w:val="0"/>
      <w:divBdr>
        <w:top w:val="none" w:sz="0" w:space="0" w:color="auto"/>
        <w:left w:val="none" w:sz="0" w:space="0" w:color="auto"/>
        <w:bottom w:val="none" w:sz="0" w:space="0" w:color="auto"/>
        <w:right w:val="none" w:sz="0" w:space="0" w:color="auto"/>
      </w:divBdr>
    </w:div>
    <w:div w:id="1639803052">
      <w:bodyDiv w:val="1"/>
      <w:marLeft w:val="0"/>
      <w:marRight w:val="0"/>
      <w:marTop w:val="0"/>
      <w:marBottom w:val="0"/>
      <w:divBdr>
        <w:top w:val="none" w:sz="0" w:space="0" w:color="auto"/>
        <w:left w:val="none" w:sz="0" w:space="0" w:color="auto"/>
        <w:bottom w:val="none" w:sz="0" w:space="0" w:color="auto"/>
        <w:right w:val="none" w:sz="0" w:space="0" w:color="auto"/>
      </w:divBdr>
    </w:div>
    <w:div w:id="1643345187">
      <w:bodyDiv w:val="1"/>
      <w:marLeft w:val="0"/>
      <w:marRight w:val="0"/>
      <w:marTop w:val="0"/>
      <w:marBottom w:val="0"/>
      <w:divBdr>
        <w:top w:val="none" w:sz="0" w:space="0" w:color="auto"/>
        <w:left w:val="none" w:sz="0" w:space="0" w:color="auto"/>
        <w:bottom w:val="none" w:sz="0" w:space="0" w:color="auto"/>
        <w:right w:val="none" w:sz="0" w:space="0" w:color="auto"/>
      </w:divBdr>
    </w:div>
    <w:div w:id="1654603914">
      <w:bodyDiv w:val="1"/>
      <w:marLeft w:val="0"/>
      <w:marRight w:val="0"/>
      <w:marTop w:val="0"/>
      <w:marBottom w:val="0"/>
      <w:divBdr>
        <w:top w:val="none" w:sz="0" w:space="0" w:color="auto"/>
        <w:left w:val="none" w:sz="0" w:space="0" w:color="auto"/>
        <w:bottom w:val="none" w:sz="0" w:space="0" w:color="auto"/>
        <w:right w:val="none" w:sz="0" w:space="0" w:color="auto"/>
      </w:divBdr>
    </w:div>
    <w:div w:id="1718047711">
      <w:bodyDiv w:val="1"/>
      <w:marLeft w:val="0"/>
      <w:marRight w:val="0"/>
      <w:marTop w:val="0"/>
      <w:marBottom w:val="0"/>
      <w:divBdr>
        <w:top w:val="none" w:sz="0" w:space="0" w:color="auto"/>
        <w:left w:val="none" w:sz="0" w:space="0" w:color="auto"/>
        <w:bottom w:val="none" w:sz="0" w:space="0" w:color="auto"/>
        <w:right w:val="none" w:sz="0" w:space="0" w:color="auto"/>
      </w:divBdr>
      <w:divsChild>
        <w:div w:id="119750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374417">
      <w:bodyDiv w:val="1"/>
      <w:marLeft w:val="0"/>
      <w:marRight w:val="0"/>
      <w:marTop w:val="0"/>
      <w:marBottom w:val="0"/>
      <w:divBdr>
        <w:top w:val="none" w:sz="0" w:space="0" w:color="auto"/>
        <w:left w:val="none" w:sz="0" w:space="0" w:color="auto"/>
        <w:bottom w:val="none" w:sz="0" w:space="0" w:color="auto"/>
        <w:right w:val="none" w:sz="0" w:space="0" w:color="auto"/>
      </w:divBdr>
      <w:divsChild>
        <w:div w:id="70590917">
          <w:marLeft w:val="0"/>
          <w:marRight w:val="0"/>
          <w:marTop w:val="0"/>
          <w:marBottom w:val="0"/>
          <w:divBdr>
            <w:top w:val="none" w:sz="0" w:space="0" w:color="auto"/>
            <w:left w:val="none" w:sz="0" w:space="0" w:color="auto"/>
            <w:bottom w:val="none" w:sz="0" w:space="0" w:color="auto"/>
            <w:right w:val="none" w:sz="0" w:space="0" w:color="auto"/>
          </w:divBdr>
        </w:div>
        <w:div w:id="258677932">
          <w:marLeft w:val="0"/>
          <w:marRight w:val="0"/>
          <w:marTop w:val="0"/>
          <w:marBottom w:val="0"/>
          <w:divBdr>
            <w:top w:val="none" w:sz="0" w:space="0" w:color="auto"/>
            <w:left w:val="none" w:sz="0" w:space="0" w:color="auto"/>
            <w:bottom w:val="none" w:sz="0" w:space="0" w:color="auto"/>
            <w:right w:val="none" w:sz="0" w:space="0" w:color="auto"/>
          </w:divBdr>
        </w:div>
        <w:div w:id="319581115">
          <w:marLeft w:val="0"/>
          <w:marRight w:val="0"/>
          <w:marTop w:val="0"/>
          <w:marBottom w:val="0"/>
          <w:divBdr>
            <w:top w:val="none" w:sz="0" w:space="0" w:color="auto"/>
            <w:left w:val="none" w:sz="0" w:space="0" w:color="auto"/>
            <w:bottom w:val="none" w:sz="0" w:space="0" w:color="auto"/>
            <w:right w:val="none" w:sz="0" w:space="0" w:color="auto"/>
          </w:divBdr>
        </w:div>
        <w:div w:id="534394516">
          <w:marLeft w:val="0"/>
          <w:marRight w:val="0"/>
          <w:marTop w:val="0"/>
          <w:marBottom w:val="0"/>
          <w:divBdr>
            <w:top w:val="none" w:sz="0" w:space="0" w:color="auto"/>
            <w:left w:val="none" w:sz="0" w:space="0" w:color="auto"/>
            <w:bottom w:val="none" w:sz="0" w:space="0" w:color="auto"/>
            <w:right w:val="none" w:sz="0" w:space="0" w:color="auto"/>
          </w:divBdr>
        </w:div>
        <w:div w:id="588270425">
          <w:marLeft w:val="0"/>
          <w:marRight w:val="0"/>
          <w:marTop w:val="0"/>
          <w:marBottom w:val="0"/>
          <w:divBdr>
            <w:top w:val="none" w:sz="0" w:space="0" w:color="auto"/>
            <w:left w:val="none" w:sz="0" w:space="0" w:color="auto"/>
            <w:bottom w:val="none" w:sz="0" w:space="0" w:color="auto"/>
            <w:right w:val="none" w:sz="0" w:space="0" w:color="auto"/>
          </w:divBdr>
        </w:div>
        <w:div w:id="687875701">
          <w:marLeft w:val="0"/>
          <w:marRight w:val="0"/>
          <w:marTop w:val="0"/>
          <w:marBottom w:val="0"/>
          <w:divBdr>
            <w:top w:val="none" w:sz="0" w:space="0" w:color="auto"/>
            <w:left w:val="none" w:sz="0" w:space="0" w:color="auto"/>
            <w:bottom w:val="none" w:sz="0" w:space="0" w:color="auto"/>
            <w:right w:val="none" w:sz="0" w:space="0" w:color="auto"/>
          </w:divBdr>
        </w:div>
        <w:div w:id="1099987823">
          <w:marLeft w:val="0"/>
          <w:marRight w:val="0"/>
          <w:marTop w:val="0"/>
          <w:marBottom w:val="0"/>
          <w:divBdr>
            <w:top w:val="none" w:sz="0" w:space="0" w:color="auto"/>
            <w:left w:val="none" w:sz="0" w:space="0" w:color="auto"/>
            <w:bottom w:val="none" w:sz="0" w:space="0" w:color="auto"/>
            <w:right w:val="none" w:sz="0" w:space="0" w:color="auto"/>
          </w:divBdr>
        </w:div>
        <w:div w:id="1204975866">
          <w:marLeft w:val="0"/>
          <w:marRight w:val="0"/>
          <w:marTop w:val="0"/>
          <w:marBottom w:val="0"/>
          <w:divBdr>
            <w:top w:val="none" w:sz="0" w:space="0" w:color="auto"/>
            <w:left w:val="none" w:sz="0" w:space="0" w:color="auto"/>
            <w:bottom w:val="none" w:sz="0" w:space="0" w:color="auto"/>
            <w:right w:val="none" w:sz="0" w:space="0" w:color="auto"/>
          </w:divBdr>
        </w:div>
        <w:div w:id="1217472969">
          <w:marLeft w:val="0"/>
          <w:marRight w:val="0"/>
          <w:marTop w:val="0"/>
          <w:marBottom w:val="0"/>
          <w:divBdr>
            <w:top w:val="none" w:sz="0" w:space="0" w:color="auto"/>
            <w:left w:val="none" w:sz="0" w:space="0" w:color="auto"/>
            <w:bottom w:val="none" w:sz="0" w:space="0" w:color="auto"/>
            <w:right w:val="none" w:sz="0" w:space="0" w:color="auto"/>
          </w:divBdr>
        </w:div>
        <w:div w:id="1269967802">
          <w:marLeft w:val="0"/>
          <w:marRight w:val="0"/>
          <w:marTop w:val="0"/>
          <w:marBottom w:val="0"/>
          <w:divBdr>
            <w:top w:val="none" w:sz="0" w:space="0" w:color="auto"/>
            <w:left w:val="none" w:sz="0" w:space="0" w:color="auto"/>
            <w:bottom w:val="none" w:sz="0" w:space="0" w:color="auto"/>
            <w:right w:val="none" w:sz="0" w:space="0" w:color="auto"/>
          </w:divBdr>
        </w:div>
        <w:div w:id="1356735091">
          <w:marLeft w:val="0"/>
          <w:marRight w:val="0"/>
          <w:marTop w:val="0"/>
          <w:marBottom w:val="0"/>
          <w:divBdr>
            <w:top w:val="none" w:sz="0" w:space="0" w:color="auto"/>
            <w:left w:val="none" w:sz="0" w:space="0" w:color="auto"/>
            <w:bottom w:val="none" w:sz="0" w:space="0" w:color="auto"/>
            <w:right w:val="none" w:sz="0" w:space="0" w:color="auto"/>
          </w:divBdr>
        </w:div>
        <w:div w:id="1387603170">
          <w:marLeft w:val="0"/>
          <w:marRight w:val="0"/>
          <w:marTop w:val="0"/>
          <w:marBottom w:val="0"/>
          <w:divBdr>
            <w:top w:val="none" w:sz="0" w:space="0" w:color="auto"/>
            <w:left w:val="none" w:sz="0" w:space="0" w:color="auto"/>
            <w:bottom w:val="none" w:sz="0" w:space="0" w:color="auto"/>
            <w:right w:val="none" w:sz="0" w:space="0" w:color="auto"/>
          </w:divBdr>
        </w:div>
        <w:div w:id="1396900575">
          <w:marLeft w:val="0"/>
          <w:marRight w:val="0"/>
          <w:marTop w:val="0"/>
          <w:marBottom w:val="0"/>
          <w:divBdr>
            <w:top w:val="none" w:sz="0" w:space="0" w:color="auto"/>
            <w:left w:val="none" w:sz="0" w:space="0" w:color="auto"/>
            <w:bottom w:val="none" w:sz="0" w:space="0" w:color="auto"/>
            <w:right w:val="none" w:sz="0" w:space="0" w:color="auto"/>
          </w:divBdr>
        </w:div>
        <w:div w:id="1447193777">
          <w:marLeft w:val="0"/>
          <w:marRight w:val="0"/>
          <w:marTop w:val="0"/>
          <w:marBottom w:val="0"/>
          <w:divBdr>
            <w:top w:val="none" w:sz="0" w:space="0" w:color="auto"/>
            <w:left w:val="none" w:sz="0" w:space="0" w:color="auto"/>
            <w:bottom w:val="none" w:sz="0" w:space="0" w:color="auto"/>
            <w:right w:val="none" w:sz="0" w:space="0" w:color="auto"/>
          </w:divBdr>
        </w:div>
        <w:div w:id="1733498915">
          <w:marLeft w:val="0"/>
          <w:marRight w:val="0"/>
          <w:marTop w:val="0"/>
          <w:marBottom w:val="0"/>
          <w:divBdr>
            <w:top w:val="none" w:sz="0" w:space="0" w:color="auto"/>
            <w:left w:val="none" w:sz="0" w:space="0" w:color="auto"/>
            <w:bottom w:val="none" w:sz="0" w:space="0" w:color="auto"/>
            <w:right w:val="none" w:sz="0" w:space="0" w:color="auto"/>
          </w:divBdr>
        </w:div>
      </w:divsChild>
    </w:div>
    <w:div w:id="1732582127">
      <w:bodyDiv w:val="1"/>
      <w:marLeft w:val="0"/>
      <w:marRight w:val="0"/>
      <w:marTop w:val="0"/>
      <w:marBottom w:val="0"/>
      <w:divBdr>
        <w:top w:val="none" w:sz="0" w:space="0" w:color="auto"/>
        <w:left w:val="none" w:sz="0" w:space="0" w:color="auto"/>
        <w:bottom w:val="none" w:sz="0" w:space="0" w:color="auto"/>
        <w:right w:val="none" w:sz="0" w:space="0" w:color="auto"/>
      </w:divBdr>
    </w:div>
    <w:div w:id="1748307369">
      <w:bodyDiv w:val="1"/>
      <w:marLeft w:val="0"/>
      <w:marRight w:val="0"/>
      <w:marTop w:val="0"/>
      <w:marBottom w:val="0"/>
      <w:divBdr>
        <w:top w:val="none" w:sz="0" w:space="0" w:color="auto"/>
        <w:left w:val="none" w:sz="0" w:space="0" w:color="auto"/>
        <w:bottom w:val="none" w:sz="0" w:space="0" w:color="auto"/>
        <w:right w:val="none" w:sz="0" w:space="0" w:color="auto"/>
      </w:divBdr>
    </w:div>
    <w:div w:id="1749182319">
      <w:bodyDiv w:val="1"/>
      <w:marLeft w:val="0"/>
      <w:marRight w:val="0"/>
      <w:marTop w:val="0"/>
      <w:marBottom w:val="0"/>
      <w:divBdr>
        <w:top w:val="none" w:sz="0" w:space="0" w:color="auto"/>
        <w:left w:val="none" w:sz="0" w:space="0" w:color="auto"/>
        <w:bottom w:val="none" w:sz="0" w:space="0" w:color="auto"/>
        <w:right w:val="none" w:sz="0" w:space="0" w:color="auto"/>
      </w:divBdr>
      <w:divsChild>
        <w:div w:id="79759096">
          <w:marLeft w:val="0"/>
          <w:marRight w:val="0"/>
          <w:marTop w:val="0"/>
          <w:marBottom w:val="0"/>
          <w:divBdr>
            <w:top w:val="none" w:sz="0" w:space="0" w:color="auto"/>
            <w:left w:val="none" w:sz="0" w:space="0" w:color="auto"/>
            <w:bottom w:val="none" w:sz="0" w:space="0" w:color="auto"/>
            <w:right w:val="none" w:sz="0" w:space="0" w:color="auto"/>
          </w:divBdr>
        </w:div>
        <w:div w:id="88308241">
          <w:marLeft w:val="0"/>
          <w:marRight w:val="0"/>
          <w:marTop w:val="0"/>
          <w:marBottom w:val="0"/>
          <w:divBdr>
            <w:top w:val="none" w:sz="0" w:space="0" w:color="auto"/>
            <w:left w:val="none" w:sz="0" w:space="0" w:color="auto"/>
            <w:bottom w:val="none" w:sz="0" w:space="0" w:color="auto"/>
            <w:right w:val="none" w:sz="0" w:space="0" w:color="auto"/>
          </w:divBdr>
        </w:div>
        <w:div w:id="117065980">
          <w:marLeft w:val="0"/>
          <w:marRight w:val="0"/>
          <w:marTop w:val="0"/>
          <w:marBottom w:val="0"/>
          <w:divBdr>
            <w:top w:val="none" w:sz="0" w:space="0" w:color="auto"/>
            <w:left w:val="none" w:sz="0" w:space="0" w:color="auto"/>
            <w:bottom w:val="none" w:sz="0" w:space="0" w:color="auto"/>
            <w:right w:val="none" w:sz="0" w:space="0" w:color="auto"/>
          </w:divBdr>
        </w:div>
        <w:div w:id="153768701">
          <w:marLeft w:val="0"/>
          <w:marRight w:val="0"/>
          <w:marTop w:val="0"/>
          <w:marBottom w:val="0"/>
          <w:divBdr>
            <w:top w:val="none" w:sz="0" w:space="0" w:color="auto"/>
            <w:left w:val="none" w:sz="0" w:space="0" w:color="auto"/>
            <w:bottom w:val="none" w:sz="0" w:space="0" w:color="auto"/>
            <w:right w:val="none" w:sz="0" w:space="0" w:color="auto"/>
          </w:divBdr>
        </w:div>
        <w:div w:id="280649089">
          <w:marLeft w:val="0"/>
          <w:marRight w:val="0"/>
          <w:marTop w:val="0"/>
          <w:marBottom w:val="0"/>
          <w:divBdr>
            <w:top w:val="none" w:sz="0" w:space="0" w:color="auto"/>
            <w:left w:val="none" w:sz="0" w:space="0" w:color="auto"/>
            <w:bottom w:val="none" w:sz="0" w:space="0" w:color="auto"/>
            <w:right w:val="none" w:sz="0" w:space="0" w:color="auto"/>
          </w:divBdr>
        </w:div>
        <w:div w:id="416102291">
          <w:marLeft w:val="0"/>
          <w:marRight w:val="0"/>
          <w:marTop w:val="0"/>
          <w:marBottom w:val="0"/>
          <w:divBdr>
            <w:top w:val="none" w:sz="0" w:space="0" w:color="auto"/>
            <w:left w:val="none" w:sz="0" w:space="0" w:color="auto"/>
            <w:bottom w:val="none" w:sz="0" w:space="0" w:color="auto"/>
            <w:right w:val="none" w:sz="0" w:space="0" w:color="auto"/>
          </w:divBdr>
        </w:div>
        <w:div w:id="447435761">
          <w:marLeft w:val="0"/>
          <w:marRight w:val="0"/>
          <w:marTop w:val="0"/>
          <w:marBottom w:val="0"/>
          <w:divBdr>
            <w:top w:val="none" w:sz="0" w:space="0" w:color="auto"/>
            <w:left w:val="none" w:sz="0" w:space="0" w:color="auto"/>
            <w:bottom w:val="none" w:sz="0" w:space="0" w:color="auto"/>
            <w:right w:val="none" w:sz="0" w:space="0" w:color="auto"/>
          </w:divBdr>
        </w:div>
        <w:div w:id="522134088">
          <w:marLeft w:val="0"/>
          <w:marRight w:val="0"/>
          <w:marTop w:val="0"/>
          <w:marBottom w:val="0"/>
          <w:divBdr>
            <w:top w:val="none" w:sz="0" w:space="0" w:color="auto"/>
            <w:left w:val="none" w:sz="0" w:space="0" w:color="auto"/>
            <w:bottom w:val="none" w:sz="0" w:space="0" w:color="auto"/>
            <w:right w:val="none" w:sz="0" w:space="0" w:color="auto"/>
          </w:divBdr>
        </w:div>
        <w:div w:id="530651930">
          <w:marLeft w:val="0"/>
          <w:marRight w:val="0"/>
          <w:marTop w:val="0"/>
          <w:marBottom w:val="0"/>
          <w:divBdr>
            <w:top w:val="none" w:sz="0" w:space="0" w:color="auto"/>
            <w:left w:val="none" w:sz="0" w:space="0" w:color="auto"/>
            <w:bottom w:val="none" w:sz="0" w:space="0" w:color="auto"/>
            <w:right w:val="none" w:sz="0" w:space="0" w:color="auto"/>
          </w:divBdr>
        </w:div>
        <w:div w:id="546533725">
          <w:marLeft w:val="0"/>
          <w:marRight w:val="0"/>
          <w:marTop w:val="0"/>
          <w:marBottom w:val="0"/>
          <w:divBdr>
            <w:top w:val="none" w:sz="0" w:space="0" w:color="auto"/>
            <w:left w:val="none" w:sz="0" w:space="0" w:color="auto"/>
            <w:bottom w:val="none" w:sz="0" w:space="0" w:color="auto"/>
            <w:right w:val="none" w:sz="0" w:space="0" w:color="auto"/>
          </w:divBdr>
        </w:div>
        <w:div w:id="548878906">
          <w:marLeft w:val="0"/>
          <w:marRight w:val="0"/>
          <w:marTop w:val="0"/>
          <w:marBottom w:val="0"/>
          <w:divBdr>
            <w:top w:val="none" w:sz="0" w:space="0" w:color="auto"/>
            <w:left w:val="none" w:sz="0" w:space="0" w:color="auto"/>
            <w:bottom w:val="none" w:sz="0" w:space="0" w:color="auto"/>
            <w:right w:val="none" w:sz="0" w:space="0" w:color="auto"/>
          </w:divBdr>
        </w:div>
        <w:div w:id="700205971">
          <w:marLeft w:val="0"/>
          <w:marRight w:val="0"/>
          <w:marTop w:val="0"/>
          <w:marBottom w:val="0"/>
          <w:divBdr>
            <w:top w:val="none" w:sz="0" w:space="0" w:color="auto"/>
            <w:left w:val="none" w:sz="0" w:space="0" w:color="auto"/>
            <w:bottom w:val="none" w:sz="0" w:space="0" w:color="auto"/>
            <w:right w:val="none" w:sz="0" w:space="0" w:color="auto"/>
          </w:divBdr>
        </w:div>
        <w:div w:id="752317166">
          <w:marLeft w:val="0"/>
          <w:marRight w:val="0"/>
          <w:marTop w:val="0"/>
          <w:marBottom w:val="0"/>
          <w:divBdr>
            <w:top w:val="none" w:sz="0" w:space="0" w:color="auto"/>
            <w:left w:val="none" w:sz="0" w:space="0" w:color="auto"/>
            <w:bottom w:val="none" w:sz="0" w:space="0" w:color="auto"/>
            <w:right w:val="none" w:sz="0" w:space="0" w:color="auto"/>
          </w:divBdr>
        </w:div>
        <w:div w:id="882717145">
          <w:marLeft w:val="0"/>
          <w:marRight w:val="0"/>
          <w:marTop w:val="0"/>
          <w:marBottom w:val="0"/>
          <w:divBdr>
            <w:top w:val="none" w:sz="0" w:space="0" w:color="auto"/>
            <w:left w:val="none" w:sz="0" w:space="0" w:color="auto"/>
            <w:bottom w:val="none" w:sz="0" w:space="0" w:color="auto"/>
            <w:right w:val="none" w:sz="0" w:space="0" w:color="auto"/>
          </w:divBdr>
        </w:div>
        <w:div w:id="926307845">
          <w:marLeft w:val="0"/>
          <w:marRight w:val="0"/>
          <w:marTop w:val="0"/>
          <w:marBottom w:val="0"/>
          <w:divBdr>
            <w:top w:val="none" w:sz="0" w:space="0" w:color="auto"/>
            <w:left w:val="none" w:sz="0" w:space="0" w:color="auto"/>
            <w:bottom w:val="none" w:sz="0" w:space="0" w:color="auto"/>
            <w:right w:val="none" w:sz="0" w:space="0" w:color="auto"/>
          </w:divBdr>
        </w:div>
        <w:div w:id="949435109">
          <w:marLeft w:val="0"/>
          <w:marRight w:val="0"/>
          <w:marTop w:val="0"/>
          <w:marBottom w:val="0"/>
          <w:divBdr>
            <w:top w:val="none" w:sz="0" w:space="0" w:color="auto"/>
            <w:left w:val="none" w:sz="0" w:space="0" w:color="auto"/>
            <w:bottom w:val="none" w:sz="0" w:space="0" w:color="auto"/>
            <w:right w:val="none" w:sz="0" w:space="0" w:color="auto"/>
          </w:divBdr>
        </w:div>
        <w:div w:id="989791861">
          <w:marLeft w:val="0"/>
          <w:marRight w:val="0"/>
          <w:marTop w:val="0"/>
          <w:marBottom w:val="0"/>
          <w:divBdr>
            <w:top w:val="none" w:sz="0" w:space="0" w:color="auto"/>
            <w:left w:val="none" w:sz="0" w:space="0" w:color="auto"/>
            <w:bottom w:val="none" w:sz="0" w:space="0" w:color="auto"/>
            <w:right w:val="none" w:sz="0" w:space="0" w:color="auto"/>
          </w:divBdr>
        </w:div>
        <w:div w:id="1031567492">
          <w:marLeft w:val="0"/>
          <w:marRight w:val="0"/>
          <w:marTop w:val="0"/>
          <w:marBottom w:val="0"/>
          <w:divBdr>
            <w:top w:val="none" w:sz="0" w:space="0" w:color="auto"/>
            <w:left w:val="none" w:sz="0" w:space="0" w:color="auto"/>
            <w:bottom w:val="none" w:sz="0" w:space="0" w:color="auto"/>
            <w:right w:val="none" w:sz="0" w:space="0" w:color="auto"/>
          </w:divBdr>
        </w:div>
        <w:div w:id="1039932189">
          <w:marLeft w:val="0"/>
          <w:marRight w:val="0"/>
          <w:marTop w:val="0"/>
          <w:marBottom w:val="0"/>
          <w:divBdr>
            <w:top w:val="none" w:sz="0" w:space="0" w:color="auto"/>
            <w:left w:val="none" w:sz="0" w:space="0" w:color="auto"/>
            <w:bottom w:val="none" w:sz="0" w:space="0" w:color="auto"/>
            <w:right w:val="none" w:sz="0" w:space="0" w:color="auto"/>
          </w:divBdr>
        </w:div>
        <w:div w:id="1273586495">
          <w:marLeft w:val="0"/>
          <w:marRight w:val="0"/>
          <w:marTop w:val="0"/>
          <w:marBottom w:val="0"/>
          <w:divBdr>
            <w:top w:val="none" w:sz="0" w:space="0" w:color="auto"/>
            <w:left w:val="none" w:sz="0" w:space="0" w:color="auto"/>
            <w:bottom w:val="none" w:sz="0" w:space="0" w:color="auto"/>
            <w:right w:val="none" w:sz="0" w:space="0" w:color="auto"/>
          </w:divBdr>
        </w:div>
        <w:div w:id="1288468460">
          <w:marLeft w:val="0"/>
          <w:marRight w:val="0"/>
          <w:marTop w:val="0"/>
          <w:marBottom w:val="0"/>
          <w:divBdr>
            <w:top w:val="none" w:sz="0" w:space="0" w:color="auto"/>
            <w:left w:val="none" w:sz="0" w:space="0" w:color="auto"/>
            <w:bottom w:val="none" w:sz="0" w:space="0" w:color="auto"/>
            <w:right w:val="none" w:sz="0" w:space="0" w:color="auto"/>
          </w:divBdr>
        </w:div>
        <w:div w:id="1364787239">
          <w:marLeft w:val="0"/>
          <w:marRight w:val="0"/>
          <w:marTop w:val="0"/>
          <w:marBottom w:val="0"/>
          <w:divBdr>
            <w:top w:val="none" w:sz="0" w:space="0" w:color="auto"/>
            <w:left w:val="none" w:sz="0" w:space="0" w:color="auto"/>
            <w:bottom w:val="none" w:sz="0" w:space="0" w:color="auto"/>
            <w:right w:val="none" w:sz="0" w:space="0" w:color="auto"/>
          </w:divBdr>
        </w:div>
        <w:div w:id="1391609083">
          <w:marLeft w:val="0"/>
          <w:marRight w:val="0"/>
          <w:marTop w:val="0"/>
          <w:marBottom w:val="0"/>
          <w:divBdr>
            <w:top w:val="none" w:sz="0" w:space="0" w:color="auto"/>
            <w:left w:val="none" w:sz="0" w:space="0" w:color="auto"/>
            <w:bottom w:val="none" w:sz="0" w:space="0" w:color="auto"/>
            <w:right w:val="none" w:sz="0" w:space="0" w:color="auto"/>
          </w:divBdr>
        </w:div>
        <w:div w:id="1460226360">
          <w:marLeft w:val="0"/>
          <w:marRight w:val="0"/>
          <w:marTop w:val="0"/>
          <w:marBottom w:val="0"/>
          <w:divBdr>
            <w:top w:val="none" w:sz="0" w:space="0" w:color="auto"/>
            <w:left w:val="none" w:sz="0" w:space="0" w:color="auto"/>
            <w:bottom w:val="none" w:sz="0" w:space="0" w:color="auto"/>
            <w:right w:val="none" w:sz="0" w:space="0" w:color="auto"/>
          </w:divBdr>
        </w:div>
        <w:div w:id="1535386016">
          <w:marLeft w:val="0"/>
          <w:marRight w:val="0"/>
          <w:marTop w:val="0"/>
          <w:marBottom w:val="0"/>
          <w:divBdr>
            <w:top w:val="none" w:sz="0" w:space="0" w:color="auto"/>
            <w:left w:val="none" w:sz="0" w:space="0" w:color="auto"/>
            <w:bottom w:val="none" w:sz="0" w:space="0" w:color="auto"/>
            <w:right w:val="none" w:sz="0" w:space="0" w:color="auto"/>
          </w:divBdr>
        </w:div>
        <w:div w:id="1592545271">
          <w:marLeft w:val="0"/>
          <w:marRight w:val="0"/>
          <w:marTop w:val="0"/>
          <w:marBottom w:val="0"/>
          <w:divBdr>
            <w:top w:val="none" w:sz="0" w:space="0" w:color="auto"/>
            <w:left w:val="none" w:sz="0" w:space="0" w:color="auto"/>
            <w:bottom w:val="none" w:sz="0" w:space="0" w:color="auto"/>
            <w:right w:val="none" w:sz="0" w:space="0" w:color="auto"/>
          </w:divBdr>
        </w:div>
        <w:div w:id="1596749856">
          <w:marLeft w:val="0"/>
          <w:marRight w:val="0"/>
          <w:marTop w:val="0"/>
          <w:marBottom w:val="0"/>
          <w:divBdr>
            <w:top w:val="none" w:sz="0" w:space="0" w:color="auto"/>
            <w:left w:val="none" w:sz="0" w:space="0" w:color="auto"/>
            <w:bottom w:val="none" w:sz="0" w:space="0" w:color="auto"/>
            <w:right w:val="none" w:sz="0" w:space="0" w:color="auto"/>
          </w:divBdr>
        </w:div>
        <w:div w:id="1619331101">
          <w:marLeft w:val="0"/>
          <w:marRight w:val="0"/>
          <w:marTop w:val="0"/>
          <w:marBottom w:val="0"/>
          <w:divBdr>
            <w:top w:val="none" w:sz="0" w:space="0" w:color="auto"/>
            <w:left w:val="none" w:sz="0" w:space="0" w:color="auto"/>
            <w:bottom w:val="none" w:sz="0" w:space="0" w:color="auto"/>
            <w:right w:val="none" w:sz="0" w:space="0" w:color="auto"/>
          </w:divBdr>
        </w:div>
        <w:div w:id="1788961272">
          <w:marLeft w:val="0"/>
          <w:marRight w:val="0"/>
          <w:marTop w:val="0"/>
          <w:marBottom w:val="0"/>
          <w:divBdr>
            <w:top w:val="none" w:sz="0" w:space="0" w:color="auto"/>
            <w:left w:val="none" w:sz="0" w:space="0" w:color="auto"/>
            <w:bottom w:val="none" w:sz="0" w:space="0" w:color="auto"/>
            <w:right w:val="none" w:sz="0" w:space="0" w:color="auto"/>
          </w:divBdr>
        </w:div>
        <w:div w:id="1947730110">
          <w:marLeft w:val="0"/>
          <w:marRight w:val="0"/>
          <w:marTop w:val="0"/>
          <w:marBottom w:val="0"/>
          <w:divBdr>
            <w:top w:val="none" w:sz="0" w:space="0" w:color="auto"/>
            <w:left w:val="none" w:sz="0" w:space="0" w:color="auto"/>
            <w:bottom w:val="none" w:sz="0" w:space="0" w:color="auto"/>
            <w:right w:val="none" w:sz="0" w:space="0" w:color="auto"/>
          </w:divBdr>
        </w:div>
        <w:div w:id="2085444919">
          <w:marLeft w:val="0"/>
          <w:marRight w:val="0"/>
          <w:marTop w:val="0"/>
          <w:marBottom w:val="0"/>
          <w:divBdr>
            <w:top w:val="none" w:sz="0" w:space="0" w:color="auto"/>
            <w:left w:val="none" w:sz="0" w:space="0" w:color="auto"/>
            <w:bottom w:val="none" w:sz="0" w:space="0" w:color="auto"/>
            <w:right w:val="none" w:sz="0" w:space="0" w:color="auto"/>
          </w:divBdr>
        </w:div>
        <w:div w:id="2138987447">
          <w:marLeft w:val="0"/>
          <w:marRight w:val="0"/>
          <w:marTop w:val="0"/>
          <w:marBottom w:val="0"/>
          <w:divBdr>
            <w:top w:val="none" w:sz="0" w:space="0" w:color="auto"/>
            <w:left w:val="none" w:sz="0" w:space="0" w:color="auto"/>
            <w:bottom w:val="none" w:sz="0" w:space="0" w:color="auto"/>
            <w:right w:val="none" w:sz="0" w:space="0" w:color="auto"/>
          </w:divBdr>
        </w:div>
      </w:divsChild>
    </w:div>
    <w:div w:id="1856067740">
      <w:bodyDiv w:val="1"/>
      <w:marLeft w:val="0"/>
      <w:marRight w:val="0"/>
      <w:marTop w:val="0"/>
      <w:marBottom w:val="0"/>
      <w:divBdr>
        <w:top w:val="none" w:sz="0" w:space="0" w:color="auto"/>
        <w:left w:val="none" w:sz="0" w:space="0" w:color="auto"/>
        <w:bottom w:val="none" w:sz="0" w:space="0" w:color="auto"/>
        <w:right w:val="none" w:sz="0" w:space="0" w:color="auto"/>
      </w:divBdr>
    </w:div>
    <w:div w:id="1871064041">
      <w:bodyDiv w:val="1"/>
      <w:marLeft w:val="0"/>
      <w:marRight w:val="0"/>
      <w:marTop w:val="0"/>
      <w:marBottom w:val="0"/>
      <w:divBdr>
        <w:top w:val="none" w:sz="0" w:space="0" w:color="auto"/>
        <w:left w:val="none" w:sz="0" w:space="0" w:color="auto"/>
        <w:bottom w:val="none" w:sz="0" w:space="0" w:color="auto"/>
        <w:right w:val="none" w:sz="0" w:space="0" w:color="auto"/>
      </w:divBdr>
    </w:div>
    <w:div w:id="1882665602">
      <w:bodyDiv w:val="1"/>
      <w:marLeft w:val="0"/>
      <w:marRight w:val="0"/>
      <w:marTop w:val="0"/>
      <w:marBottom w:val="0"/>
      <w:divBdr>
        <w:top w:val="none" w:sz="0" w:space="0" w:color="auto"/>
        <w:left w:val="none" w:sz="0" w:space="0" w:color="auto"/>
        <w:bottom w:val="none" w:sz="0" w:space="0" w:color="auto"/>
        <w:right w:val="none" w:sz="0" w:space="0" w:color="auto"/>
      </w:divBdr>
    </w:div>
    <w:div w:id="1897664816">
      <w:bodyDiv w:val="1"/>
      <w:marLeft w:val="0"/>
      <w:marRight w:val="0"/>
      <w:marTop w:val="0"/>
      <w:marBottom w:val="0"/>
      <w:divBdr>
        <w:top w:val="none" w:sz="0" w:space="0" w:color="auto"/>
        <w:left w:val="none" w:sz="0" w:space="0" w:color="auto"/>
        <w:bottom w:val="none" w:sz="0" w:space="0" w:color="auto"/>
        <w:right w:val="none" w:sz="0" w:space="0" w:color="auto"/>
      </w:divBdr>
    </w:div>
    <w:div w:id="1936131780">
      <w:bodyDiv w:val="1"/>
      <w:marLeft w:val="0"/>
      <w:marRight w:val="0"/>
      <w:marTop w:val="0"/>
      <w:marBottom w:val="0"/>
      <w:divBdr>
        <w:top w:val="none" w:sz="0" w:space="0" w:color="auto"/>
        <w:left w:val="none" w:sz="0" w:space="0" w:color="auto"/>
        <w:bottom w:val="none" w:sz="0" w:space="0" w:color="auto"/>
        <w:right w:val="none" w:sz="0" w:space="0" w:color="auto"/>
      </w:divBdr>
    </w:div>
    <w:div w:id="1951351103">
      <w:bodyDiv w:val="1"/>
      <w:marLeft w:val="0"/>
      <w:marRight w:val="0"/>
      <w:marTop w:val="0"/>
      <w:marBottom w:val="0"/>
      <w:divBdr>
        <w:top w:val="none" w:sz="0" w:space="0" w:color="auto"/>
        <w:left w:val="none" w:sz="0" w:space="0" w:color="auto"/>
        <w:bottom w:val="none" w:sz="0" w:space="0" w:color="auto"/>
        <w:right w:val="none" w:sz="0" w:space="0" w:color="auto"/>
      </w:divBdr>
    </w:div>
    <w:div w:id="1963342295">
      <w:bodyDiv w:val="1"/>
      <w:marLeft w:val="0"/>
      <w:marRight w:val="0"/>
      <w:marTop w:val="0"/>
      <w:marBottom w:val="0"/>
      <w:divBdr>
        <w:top w:val="none" w:sz="0" w:space="0" w:color="auto"/>
        <w:left w:val="none" w:sz="0" w:space="0" w:color="auto"/>
        <w:bottom w:val="none" w:sz="0" w:space="0" w:color="auto"/>
        <w:right w:val="none" w:sz="0" w:space="0" w:color="auto"/>
      </w:divBdr>
    </w:div>
    <w:div w:id="2034914715">
      <w:bodyDiv w:val="1"/>
      <w:marLeft w:val="0"/>
      <w:marRight w:val="0"/>
      <w:marTop w:val="0"/>
      <w:marBottom w:val="0"/>
      <w:divBdr>
        <w:top w:val="none" w:sz="0" w:space="0" w:color="auto"/>
        <w:left w:val="none" w:sz="0" w:space="0" w:color="auto"/>
        <w:bottom w:val="none" w:sz="0" w:space="0" w:color="auto"/>
        <w:right w:val="none" w:sz="0" w:space="0" w:color="auto"/>
      </w:divBdr>
    </w:div>
    <w:div w:id="2089692879">
      <w:bodyDiv w:val="1"/>
      <w:marLeft w:val="0"/>
      <w:marRight w:val="0"/>
      <w:marTop w:val="0"/>
      <w:marBottom w:val="0"/>
      <w:divBdr>
        <w:top w:val="none" w:sz="0" w:space="0" w:color="auto"/>
        <w:left w:val="none" w:sz="0" w:space="0" w:color="auto"/>
        <w:bottom w:val="none" w:sz="0" w:space="0" w:color="auto"/>
        <w:right w:val="none" w:sz="0" w:space="0" w:color="auto"/>
      </w:divBdr>
    </w:div>
    <w:div w:id="2127963782">
      <w:bodyDiv w:val="1"/>
      <w:marLeft w:val="0"/>
      <w:marRight w:val="0"/>
      <w:marTop w:val="0"/>
      <w:marBottom w:val="0"/>
      <w:divBdr>
        <w:top w:val="none" w:sz="0" w:space="0" w:color="auto"/>
        <w:left w:val="none" w:sz="0" w:space="0" w:color="auto"/>
        <w:bottom w:val="none" w:sz="0" w:space="0" w:color="auto"/>
        <w:right w:val="none" w:sz="0" w:space="0" w:color="auto"/>
      </w:divBdr>
    </w:div>
    <w:div w:id="21354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auDA">
  <a:themeElements>
    <a:clrScheme name="auDA">
      <a:dk1>
        <a:srgbClr val="282533"/>
      </a:dk1>
      <a:lt1>
        <a:srgbClr val="FAFAFF"/>
      </a:lt1>
      <a:dk2>
        <a:srgbClr val="008EA6"/>
      </a:dk2>
      <a:lt2>
        <a:srgbClr val="4FCC9C"/>
      </a:lt2>
      <a:accent1>
        <a:srgbClr val="CFDA2B"/>
      </a:accent1>
      <a:accent2>
        <a:srgbClr val="BDCCD3"/>
      </a:accent2>
      <a:accent3>
        <a:srgbClr val="F79B6D"/>
      </a:accent3>
      <a:accent4>
        <a:srgbClr val="F0D283"/>
      </a:accent4>
      <a:accent5>
        <a:srgbClr val="75CCCC"/>
      </a:accent5>
      <a:accent6>
        <a:srgbClr val="BC9CC8"/>
      </a:accent6>
      <a:hlink>
        <a:srgbClr val="008EA6"/>
      </a:hlink>
      <a:folHlink>
        <a:srgbClr val="BC9CC8"/>
      </a:folHlink>
    </a:clrScheme>
    <a:fontScheme name="Test">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DA" id="{101D3C47-71DF-0C45-BC63-FCF665941F1C}" vid="{37090F52-B1A6-2C4E-A09A-5F53FB1473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ales and Marketing" ma:contentTypeID="0x01010066FCDFEF1ECEA148B80019512E153A660300AA7C947F4A65C04191E23C276260EC16" ma:contentTypeVersion="43" ma:contentTypeDescription="auDomain Sales and Marketing Document Content Type" ma:contentTypeScope="" ma:versionID="fee4d19906d582202c6d719b8bc0d97e">
  <xsd:schema xmlns:xsd="http://www.w3.org/2001/XMLSchema" xmlns:xs="http://www.w3.org/2001/XMLSchema" xmlns:p="http://schemas.microsoft.com/office/2006/metadata/properties" xmlns:ns2="4960d30c-e369-46a7-b2fa-ea89d9a10b1a" targetNamespace="http://schemas.microsoft.com/office/2006/metadata/properties" ma:root="true" ma:fieldsID="c15c3633f31dbe1e4729d4e08fb784f6" ns2:_="">
    <xsd:import namespace="4960d30c-e369-46a7-b2fa-ea89d9a10b1a"/>
    <xsd:element name="properties">
      <xsd:complexType>
        <xsd:sequence>
          <xsd:element name="documentManagement">
            <xsd:complexType>
              <xsd:all>
                <xsd:element ref="ns2:ffcf48cad7964c13afe705a8e3df8100" minOccurs="0"/>
                <xsd:element ref="ns2:TaxCatchAll" minOccurs="0"/>
                <xsd:element ref="ns2:TaxCatchAllLabel" minOccurs="0"/>
                <xsd:element ref="ns2:o255af77e2a845688f244a9b662e1103" minOccurs="0"/>
                <xsd:element ref="ns2:auDomain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d30c-e369-46a7-b2fa-ea89d9a10b1a" elementFormDefault="qualified">
    <xsd:import namespace="http://schemas.microsoft.com/office/2006/documentManagement/types"/>
    <xsd:import namespace="http://schemas.microsoft.com/office/infopath/2007/PartnerControls"/>
    <xsd:element name="ffcf48cad7964c13afe705a8e3df8100" ma:index="8" ma:taxonomy="true" ma:internalName="ffcf48cad7964c13afe705a8e3df8100" ma:taxonomyFieldName="auDomainDepartment" ma:displayName="Departments" ma:default="8;#Communications|1fcada50-a1b0-4d2e-a1fb-2d14bb4eb0b3" ma:fieldId="{ffcf48ca-d796-4c13-afe7-05a8e3df8100}" ma:sspId="b2038a48-3052-4205-a78a-48e9958e3752" ma:termSetId="ab386b01-b5ee-428f-8143-65d12a0398d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14dc60c-63c6-4cc2-ac60-c2768afe2e9c}" ma:internalName="TaxCatchAll" ma:showField="CatchAllData" ma:web="00038671-fe03-4da3-94d9-e8881f49c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14dc60c-63c6-4cc2-ac60-c2768afe2e9c}" ma:internalName="TaxCatchAllLabel" ma:readOnly="true" ma:showField="CatchAllDataLabel" ma:web="00038671-fe03-4da3-94d9-e8881f49c9ce">
      <xsd:complexType>
        <xsd:complexContent>
          <xsd:extension base="dms:MultiChoiceLookup">
            <xsd:sequence>
              <xsd:element name="Value" type="dms:Lookup" maxOccurs="unbounded" minOccurs="0" nillable="true"/>
            </xsd:sequence>
          </xsd:extension>
        </xsd:complexContent>
      </xsd:complexType>
    </xsd:element>
    <xsd:element name="o255af77e2a845688f244a9b662e1103" ma:index="12" nillable="true" ma:taxonomy="true" ma:internalName="o255af77e2a845688f244a9b662e1103" ma:taxonomyFieldName="auDomainMarketingDocumentType" ma:displayName="MarketingDocumentType" ma:default="" ma:fieldId="{8255af77-e2a8-4568-8f24-4a9b662e1103}" ma:sspId="b2038a48-3052-4205-a78a-48e9958e3752" ma:termSetId="93bfe619-292d-4154-80e5-8da919ad94e3" ma:anchorId="00000000-0000-0000-0000-000000000000" ma:open="false" ma:isKeyword="false">
      <xsd:complexType>
        <xsd:sequence>
          <xsd:element ref="pc:Terms" minOccurs="0" maxOccurs="1"/>
        </xsd:sequence>
      </xsd:complexType>
    </xsd:element>
    <xsd:element name="auDomainConfidentiality" ma:index="14" nillable="true" ma:displayName="Confidentiality" ma:default="Executive" ma:description="Document confidentiality." ma:format="Dropdown" ma:internalName="auDomainConfidentiality">
      <xsd:simpleType>
        <xsd:restriction base="dms:Choice">
          <xsd:enumeration value="Executive"/>
          <xsd:enumeration value="Restricted"/>
          <xsd:enumeration value="Publ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60d30c-e369-46a7-b2fa-ea89d9a10b1a">
      <Value>3</Value>
    </TaxCatchAll>
    <ffcf48cad7964c13afe705a8e3df8100 xmlns="4960d30c-e369-46a7-b2fa-ea89d9a10b1a">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09106ca4-fd8a-4c13-a8a5-fe0318197e08</TermId>
        </TermInfo>
      </Terms>
    </ffcf48cad7964c13afe705a8e3df8100>
    <o255af77e2a845688f244a9b662e1103 xmlns="4960d30c-e369-46a7-b2fa-ea89d9a10b1a">
      <Terms xmlns="http://schemas.microsoft.com/office/infopath/2007/PartnerControls"/>
    </o255af77e2a845688f244a9b662e1103>
    <auDomainConfidentiality xmlns="4960d30c-e369-46a7-b2fa-ea89d9a10b1a">Executive</auDomainConfidential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b2038a48-3052-4205-a78a-48e9958e3752" ContentTypeId="0x01010066FCDFEF1ECEA148B80019512E153A6603" PreviousValue="false"/>
</file>

<file path=customXml/itemProps1.xml><?xml version="1.0" encoding="utf-8"?>
<ds:datastoreItem xmlns:ds="http://schemas.openxmlformats.org/officeDocument/2006/customXml" ds:itemID="{21B7E679-B96D-4CA4-B317-9DE88C33B801}"/>
</file>

<file path=customXml/itemProps2.xml><?xml version="1.0" encoding="utf-8"?>
<ds:datastoreItem xmlns:ds="http://schemas.openxmlformats.org/officeDocument/2006/customXml" ds:itemID="{811354AD-DBD0-4F53-A74E-BB37D38731E4}">
  <ds:schemaRefs>
    <ds:schemaRef ds:uri="http://schemas.microsoft.com/sharepoint/v3/contenttype/forms"/>
  </ds:schemaRefs>
</ds:datastoreItem>
</file>

<file path=customXml/itemProps3.xml><?xml version="1.0" encoding="utf-8"?>
<ds:datastoreItem xmlns:ds="http://schemas.openxmlformats.org/officeDocument/2006/customXml" ds:itemID="{FDEA9A93-8654-4E2C-972E-7220A82D47F9}">
  <ds:schemaRefs>
    <ds:schemaRef ds:uri="http://schemas.microsoft.com/office/2006/metadata/properties"/>
    <ds:schemaRef ds:uri="http://schemas.microsoft.com/office/infopath/2007/PartnerControls"/>
    <ds:schemaRef ds:uri="f33d2a5e-e294-4b3c-b6f9-ab3d0a0e4d56"/>
    <ds:schemaRef ds:uri="65620446-822e-4c2a-a91c-635c54e3ffb0"/>
  </ds:schemaRefs>
</ds:datastoreItem>
</file>

<file path=customXml/itemProps4.xml><?xml version="1.0" encoding="utf-8"?>
<ds:datastoreItem xmlns:ds="http://schemas.openxmlformats.org/officeDocument/2006/customXml" ds:itemID="{7823AA20-DF15-AB40-8D52-33E8041713CA}">
  <ds:schemaRefs>
    <ds:schemaRef ds:uri="http://schemas.openxmlformats.org/officeDocument/2006/bibliography"/>
  </ds:schemaRefs>
</ds:datastoreItem>
</file>

<file path=customXml/itemProps5.xml><?xml version="1.0" encoding="utf-8"?>
<ds:datastoreItem xmlns:ds="http://schemas.openxmlformats.org/officeDocument/2006/customXml" ds:itemID="{569D9B32-939B-42DD-9B13-AC27AE4B6E14}"/>
</file>

<file path=docMetadata/LabelInfo.xml><?xml version="1.0" encoding="utf-8"?>
<clbl:labelList xmlns:clbl="http://schemas.microsoft.com/office/2020/mipLabelMetadata">
  <clbl:label id="{95c3a74f-c143-4db1-8eae-6e1b6e1e0e86}" enabled="1" method="Privileged" siteId="{81810bc4-5d68-45f6-ba4e-3d6c9fb37e43}" removed="0"/>
</clbl:labelList>
</file>

<file path=docProps/app.xml><?xml version="1.0" encoding="utf-8"?>
<Properties xmlns="http://schemas.openxmlformats.org/officeDocument/2006/extended-properties" xmlns:vt="http://schemas.openxmlformats.org/officeDocument/2006/docPropsVTypes">
  <Template>Normal</Template>
  <TotalTime>3469</TotalTime>
  <Pages>48</Pages>
  <Words>11613</Words>
  <Characters>63178</Characters>
  <Application>Microsoft Office Word</Application>
  <DocSecurity>0</DocSecurity>
  <Lines>2178</Lines>
  <Paragraphs>1385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73406</CharactersWithSpaces>
  <SharedDoc>false</SharedDoc>
  <HLinks>
    <vt:vector size="66" baseType="variant">
      <vt:variant>
        <vt:i4>1835059</vt:i4>
      </vt:variant>
      <vt:variant>
        <vt:i4>62</vt:i4>
      </vt:variant>
      <vt:variant>
        <vt:i4>0</vt:i4>
      </vt:variant>
      <vt:variant>
        <vt:i4>5</vt:i4>
      </vt:variant>
      <vt:variant>
        <vt:lpwstr/>
      </vt:variant>
      <vt:variant>
        <vt:lpwstr>_Toc231548451</vt:lpwstr>
      </vt:variant>
      <vt:variant>
        <vt:i4>1835059</vt:i4>
      </vt:variant>
      <vt:variant>
        <vt:i4>56</vt:i4>
      </vt:variant>
      <vt:variant>
        <vt:i4>0</vt:i4>
      </vt:variant>
      <vt:variant>
        <vt:i4>5</vt:i4>
      </vt:variant>
      <vt:variant>
        <vt:lpwstr/>
      </vt:variant>
      <vt:variant>
        <vt:lpwstr>_Toc231548450</vt:lpwstr>
      </vt:variant>
      <vt:variant>
        <vt:i4>1900595</vt:i4>
      </vt:variant>
      <vt:variant>
        <vt:i4>50</vt:i4>
      </vt:variant>
      <vt:variant>
        <vt:i4>0</vt:i4>
      </vt:variant>
      <vt:variant>
        <vt:i4>5</vt:i4>
      </vt:variant>
      <vt:variant>
        <vt:lpwstr/>
      </vt:variant>
      <vt:variant>
        <vt:lpwstr>_Toc231548449</vt:lpwstr>
      </vt:variant>
      <vt:variant>
        <vt:i4>1900595</vt:i4>
      </vt:variant>
      <vt:variant>
        <vt:i4>44</vt:i4>
      </vt:variant>
      <vt:variant>
        <vt:i4>0</vt:i4>
      </vt:variant>
      <vt:variant>
        <vt:i4>5</vt:i4>
      </vt:variant>
      <vt:variant>
        <vt:lpwstr/>
      </vt:variant>
      <vt:variant>
        <vt:lpwstr>_Toc231548448</vt:lpwstr>
      </vt:variant>
      <vt:variant>
        <vt:i4>1900595</vt:i4>
      </vt:variant>
      <vt:variant>
        <vt:i4>38</vt:i4>
      </vt:variant>
      <vt:variant>
        <vt:i4>0</vt:i4>
      </vt:variant>
      <vt:variant>
        <vt:i4>5</vt:i4>
      </vt:variant>
      <vt:variant>
        <vt:lpwstr/>
      </vt:variant>
      <vt:variant>
        <vt:lpwstr>_Toc231548447</vt:lpwstr>
      </vt:variant>
      <vt:variant>
        <vt:i4>1900595</vt:i4>
      </vt:variant>
      <vt:variant>
        <vt:i4>32</vt:i4>
      </vt:variant>
      <vt:variant>
        <vt:i4>0</vt:i4>
      </vt:variant>
      <vt:variant>
        <vt:i4>5</vt:i4>
      </vt:variant>
      <vt:variant>
        <vt:lpwstr/>
      </vt:variant>
      <vt:variant>
        <vt:lpwstr>_Toc231548446</vt:lpwstr>
      </vt:variant>
      <vt:variant>
        <vt:i4>1900595</vt:i4>
      </vt:variant>
      <vt:variant>
        <vt:i4>26</vt:i4>
      </vt:variant>
      <vt:variant>
        <vt:i4>0</vt:i4>
      </vt:variant>
      <vt:variant>
        <vt:i4>5</vt:i4>
      </vt:variant>
      <vt:variant>
        <vt:lpwstr/>
      </vt:variant>
      <vt:variant>
        <vt:lpwstr>_Toc231548445</vt:lpwstr>
      </vt:variant>
      <vt:variant>
        <vt:i4>1900595</vt:i4>
      </vt:variant>
      <vt:variant>
        <vt:i4>20</vt:i4>
      </vt:variant>
      <vt:variant>
        <vt:i4>0</vt:i4>
      </vt:variant>
      <vt:variant>
        <vt:i4>5</vt:i4>
      </vt:variant>
      <vt:variant>
        <vt:lpwstr/>
      </vt:variant>
      <vt:variant>
        <vt:lpwstr>_Toc231548444</vt:lpwstr>
      </vt:variant>
      <vt:variant>
        <vt:i4>1900595</vt:i4>
      </vt:variant>
      <vt:variant>
        <vt:i4>14</vt:i4>
      </vt:variant>
      <vt:variant>
        <vt:i4>0</vt:i4>
      </vt:variant>
      <vt:variant>
        <vt:i4>5</vt:i4>
      </vt:variant>
      <vt:variant>
        <vt:lpwstr/>
      </vt:variant>
      <vt:variant>
        <vt:lpwstr>_Toc231548443</vt:lpwstr>
      </vt:variant>
      <vt:variant>
        <vt:i4>1900595</vt:i4>
      </vt:variant>
      <vt:variant>
        <vt:i4>8</vt:i4>
      </vt:variant>
      <vt:variant>
        <vt:i4>0</vt:i4>
      </vt:variant>
      <vt:variant>
        <vt:i4>5</vt:i4>
      </vt:variant>
      <vt:variant>
        <vt:lpwstr/>
      </vt:variant>
      <vt:variant>
        <vt:lpwstr>_Toc231548442</vt:lpwstr>
      </vt:variant>
      <vt:variant>
        <vt:i4>1900595</vt:i4>
      </vt:variant>
      <vt:variant>
        <vt:i4>2</vt:i4>
      </vt:variant>
      <vt:variant>
        <vt:i4>0</vt:i4>
      </vt:variant>
      <vt:variant>
        <vt:i4>5</vt:i4>
      </vt:variant>
      <vt:variant>
        <vt:lpwstr/>
      </vt:variant>
      <vt:variant>
        <vt:lpwstr>_Toc231548441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McLaren</dc:creator>
  <cp:keywords/>
  <dc:description/>
  <cp:lastModifiedBy>Keith McGowan</cp:lastModifiedBy>
  <cp:revision>647</cp:revision>
  <cp:lastPrinted>2025-07-22T04:42:00Z</cp:lastPrinted>
  <dcterms:created xsi:type="dcterms:W3CDTF">2025-07-18T17:24:00Z</dcterms:created>
  <dcterms:modified xsi:type="dcterms:W3CDTF">2026-06-19T04:50:00Z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0x01010066FCDFEF1ECEA148B80019512E153A660300AA7C947F4A65C04191E23C276260EC16</vt:lpwstr>
  </property>
  <property fmtid="{D5CDD505-2E9C-101B-9397-08002B2CF9AE}" pid="3" name="MediaServiceImageTags">
    <vt:lpwstr/>
  </property>
  <property fmtid="{D5CDD505-2E9C-101B-9397-08002B2CF9AE}" pid="4" name="auDomainMarketingDocumentType">
    <vt:lpwstr/>
  </property>
  <property fmtid="{D5CDD505-2E9C-101B-9397-08002B2CF9AE}" pid="5" name="auDomainDepartment">
    <vt:lpwstr>3;#Marketing|09106ca4-fd8a-4c13-a8a5-fe0318197e08</vt:lpwstr>
  </property>
  <property fmtid="{D5CDD505-2E9C-101B-9397-08002B2CF9AE}" pid="6" name="lcf76f155ced4ddcb4097134ff3c332f">
    <vt:lpwstr/>
  </property>
  <property fmtid="{D5CDD505-2E9C-101B-9397-08002B2CF9AE}" pid="7" name="docLang">
    <vt:lpwstr>en</vt:lpwstr>
  </property>
</Properties>
</file>